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1D4" w:rsidRPr="00F201D4" w:rsidRDefault="004A568E" w:rsidP="00F201D4">
      <w:pPr>
        <w:spacing w:line="960" w:lineRule="auto"/>
        <w:rPr>
          <w:rFonts w:ascii="黑体" w:eastAsia="黑体" w:hAnsi="Times New Roman" w:cs="Times New Roman"/>
          <w:b/>
          <w:sz w:val="44"/>
          <w:szCs w:val="44"/>
        </w:rPr>
      </w:pPr>
      <w:r>
        <w:rPr>
          <w:rFonts w:ascii="黑体" w:eastAsia="黑体" w:hAnsi="Times New Roman" w:cs="Times New Roman"/>
          <w:b/>
          <w:noProof/>
          <w:sz w:val="44"/>
          <w:szCs w:val="44"/>
        </w:rPr>
        <w:drawing>
          <wp:anchor distT="0" distB="0" distL="114300" distR="114300" simplePos="0" relativeHeight="251678720" behindDoc="0" locked="0" layoutInCell="1" allowOverlap="1">
            <wp:simplePos x="0" y="0"/>
            <wp:positionH relativeFrom="column">
              <wp:posOffset>-409576</wp:posOffset>
            </wp:positionH>
            <wp:positionV relativeFrom="paragraph">
              <wp:posOffset>-83516</wp:posOffset>
            </wp:positionV>
            <wp:extent cx="2941983" cy="667909"/>
            <wp:effectExtent l="0" t="0" r="0" b="0"/>
            <wp:wrapNone/>
            <wp:docPr id="232" name="图片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3058" cy="668153"/>
                    </a:xfrm>
                    <a:prstGeom prst="rect">
                      <a:avLst/>
                    </a:prstGeom>
                    <a:noFill/>
                    <a:ln>
                      <a:noFill/>
                    </a:ln>
                  </pic:spPr>
                </pic:pic>
              </a:graphicData>
            </a:graphic>
          </wp:anchor>
        </w:drawing>
      </w:r>
    </w:p>
    <w:p w:rsidR="00F201D4" w:rsidRPr="00F201D4" w:rsidRDefault="00F201D4" w:rsidP="00F201D4">
      <w:pPr>
        <w:spacing w:line="960" w:lineRule="auto"/>
        <w:rPr>
          <w:rFonts w:ascii="黑体" w:eastAsia="黑体" w:hAnsi="Times New Roman" w:cs="Times New Roman"/>
          <w:b/>
          <w:sz w:val="44"/>
          <w:szCs w:val="44"/>
        </w:rPr>
      </w:pPr>
    </w:p>
    <w:p w:rsidR="00F201D4" w:rsidRPr="00F201D4" w:rsidRDefault="00F201D4" w:rsidP="00F201D4">
      <w:pPr>
        <w:spacing w:line="960" w:lineRule="auto"/>
        <w:rPr>
          <w:rFonts w:ascii="黑体" w:eastAsia="黑体" w:hAnsi="Times New Roman" w:cs="Times New Roman"/>
          <w:b/>
          <w:sz w:val="44"/>
          <w:szCs w:val="44"/>
        </w:rPr>
      </w:pPr>
    </w:p>
    <w:p w:rsidR="00F201D4" w:rsidRPr="00F51DD2" w:rsidRDefault="00AB7A83" w:rsidP="00F201D4">
      <w:pPr>
        <w:spacing w:line="960" w:lineRule="auto"/>
        <w:jc w:val="center"/>
        <w:rPr>
          <w:rFonts w:ascii="黑体" w:eastAsia="黑体" w:hAnsi="Times New Roman" w:cs="Times New Roman"/>
          <w:b/>
          <w:sz w:val="72"/>
          <w:szCs w:val="44"/>
        </w:rPr>
      </w:pPr>
      <w:r>
        <w:rPr>
          <w:rFonts w:ascii="黑体" w:eastAsia="黑体" w:hAnsi="Times New Roman" w:cs="Times New Roman" w:hint="eastAsia"/>
          <w:b/>
          <w:sz w:val="72"/>
          <w:szCs w:val="44"/>
        </w:rPr>
        <w:t>兰州大学</w:t>
      </w:r>
    </w:p>
    <w:p w:rsidR="00F201D4" w:rsidRPr="00F201D4" w:rsidRDefault="005815AE" w:rsidP="004A568E">
      <w:pPr>
        <w:spacing w:line="960" w:lineRule="auto"/>
        <w:jc w:val="center"/>
        <w:rPr>
          <w:rFonts w:ascii="黑体" w:eastAsia="黑体" w:hAnsi="Times New Roman" w:cs="Times New Roman"/>
          <w:b/>
          <w:sz w:val="44"/>
          <w:szCs w:val="44"/>
        </w:rPr>
      </w:pPr>
      <w:r>
        <w:rPr>
          <w:rFonts w:ascii="黑体" w:eastAsia="黑体" w:hAnsi="Times New Roman" w:cs="Times New Roman" w:hint="eastAsia"/>
          <w:b/>
          <w:sz w:val="44"/>
          <w:szCs w:val="44"/>
        </w:rPr>
        <w:t>2016</w:t>
      </w:r>
      <w:r w:rsidR="00DB6482">
        <w:rPr>
          <w:rFonts w:ascii="黑体" w:eastAsia="黑体" w:hAnsi="Times New Roman" w:cs="Times New Roman" w:hint="eastAsia"/>
          <w:b/>
          <w:sz w:val="44"/>
          <w:szCs w:val="44"/>
        </w:rPr>
        <w:t>年暑期社会实践</w:t>
      </w:r>
      <w:r w:rsidR="00F201D4" w:rsidRPr="00F201D4">
        <w:rPr>
          <w:rFonts w:ascii="黑体" w:eastAsia="黑体" w:hAnsi="Times New Roman" w:cs="Times New Roman" w:hint="eastAsia"/>
          <w:b/>
          <w:sz w:val="44"/>
          <w:szCs w:val="44"/>
        </w:rPr>
        <w:t>保险服务方案</w:t>
      </w:r>
    </w:p>
    <w:p w:rsidR="00F201D4" w:rsidRPr="00DB6482" w:rsidRDefault="00F201D4" w:rsidP="00F201D4">
      <w:pPr>
        <w:autoSpaceDE w:val="0"/>
        <w:autoSpaceDN w:val="0"/>
        <w:adjustRightInd w:val="0"/>
        <w:jc w:val="center"/>
        <w:rPr>
          <w:rFonts w:ascii="仿宋_GB2312" w:eastAsia="仿宋_GB2312" w:hAnsi="Times New Roman" w:cs="Times New Roman"/>
          <w:sz w:val="28"/>
          <w:szCs w:val="24"/>
        </w:rPr>
      </w:pPr>
    </w:p>
    <w:p w:rsidR="00F201D4" w:rsidRPr="00F31EE9" w:rsidRDefault="00F201D4" w:rsidP="00F201D4">
      <w:pPr>
        <w:autoSpaceDE w:val="0"/>
        <w:autoSpaceDN w:val="0"/>
        <w:adjustRightInd w:val="0"/>
        <w:jc w:val="center"/>
        <w:rPr>
          <w:rFonts w:ascii="仿宋_GB2312" w:eastAsia="仿宋_GB2312" w:hAnsi="Times New Roman" w:cs="Times New Roman"/>
          <w:sz w:val="28"/>
          <w:szCs w:val="24"/>
        </w:rPr>
      </w:pPr>
    </w:p>
    <w:p w:rsidR="00F201D4" w:rsidRPr="00F201D4" w:rsidRDefault="00F201D4" w:rsidP="00F201D4">
      <w:pPr>
        <w:autoSpaceDE w:val="0"/>
        <w:autoSpaceDN w:val="0"/>
        <w:adjustRightInd w:val="0"/>
        <w:jc w:val="center"/>
        <w:rPr>
          <w:rFonts w:ascii="仿宋_GB2312" w:eastAsia="仿宋_GB2312" w:hAnsi="Times New Roman" w:cs="Times New Roman"/>
          <w:sz w:val="28"/>
          <w:szCs w:val="24"/>
        </w:rPr>
      </w:pPr>
    </w:p>
    <w:p w:rsidR="00F201D4" w:rsidRPr="00F201D4" w:rsidRDefault="00F201D4" w:rsidP="00F201D4">
      <w:pPr>
        <w:autoSpaceDE w:val="0"/>
        <w:autoSpaceDN w:val="0"/>
        <w:adjustRightInd w:val="0"/>
        <w:jc w:val="center"/>
        <w:rPr>
          <w:rFonts w:ascii="仿宋_GB2312" w:eastAsia="仿宋_GB2312" w:hAnsi="Times New Roman" w:cs="Times New Roman"/>
          <w:sz w:val="28"/>
          <w:szCs w:val="24"/>
        </w:rPr>
      </w:pPr>
    </w:p>
    <w:p w:rsidR="00F201D4" w:rsidRPr="00F201D4" w:rsidRDefault="00F201D4" w:rsidP="00F201D4">
      <w:pPr>
        <w:autoSpaceDE w:val="0"/>
        <w:autoSpaceDN w:val="0"/>
        <w:adjustRightInd w:val="0"/>
        <w:jc w:val="center"/>
        <w:rPr>
          <w:rFonts w:ascii="仿宋_GB2312" w:eastAsia="仿宋_GB2312" w:hAnsi="Times New Roman" w:cs="Times New Roman"/>
          <w:sz w:val="28"/>
          <w:szCs w:val="24"/>
        </w:rPr>
      </w:pPr>
    </w:p>
    <w:p w:rsidR="00F201D4" w:rsidRDefault="00F201D4" w:rsidP="004A568E">
      <w:pPr>
        <w:autoSpaceDE w:val="0"/>
        <w:autoSpaceDN w:val="0"/>
        <w:adjustRightInd w:val="0"/>
        <w:rPr>
          <w:rFonts w:ascii="仿宋_GB2312" w:eastAsia="仿宋_GB2312" w:hAnsi="Times New Roman" w:cs="Times New Roman"/>
          <w:sz w:val="28"/>
          <w:szCs w:val="24"/>
        </w:rPr>
      </w:pPr>
    </w:p>
    <w:p w:rsidR="00F201D4" w:rsidRPr="00F201D4" w:rsidRDefault="00F201D4" w:rsidP="00D26023">
      <w:pPr>
        <w:autoSpaceDE w:val="0"/>
        <w:autoSpaceDN w:val="0"/>
        <w:adjustRightInd w:val="0"/>
        <w:jc w:val="center"/>
        <w:rPr>
          <w:rFonts w:ascii="仿宋_GB2312" w:eastAsia="仿宋_GB2312" w:hAnsi="Times New Roman" w:cs="Times New Roman"/>
          <w:b/>
          <w:bCs/>
          <w:sz w:val="28"/>
          <w:szCs w:val="24"/>
        </w:rPr>
      </w:pPr>
      <w:r w:rsidRPr="00F201D4">
        <w:rPr>
          <w:rFonts w:ascii="仿宋_GB2312" w:eastAsia="仿宋_GB2312" w:hAnsi="Times New Roman" w:cs="Times New Roman" w:hint="eastAsia"/>
          <w:b/>
          <w:bCs/>
          <w:sz w:val="28"/>
          <w:szCs w:val="24"/>
        </w:rPr>
        <w:t>中国平安财产保险股份有限公司</w:t>
      </w:r>
    </w:p>
    <w:p w:rsidR="00F201D4" w:rsidRPr="00F201D4" w:rsidRDefault="00F201D4" w:rsidP="00F201D4">
      <w:pPr>
        <w:autoSpaceDE w:val="0"/>
        <w:autoSpaceDN w:val="0"/>
        <w:adjustRightInd w:val="0"/>
        <w:jc w:val="center"/>
        <w:rPr>
          <w:rFonts w:ascii="仿宋_GB2312" w:eastAsia="仿宋_GB2312" w:hAnsi="Times New Roman" w:cs="Times New Roman"/>
          <w:sz w:val="28"/>
          <w:szCs w:val="24"/>
        </w:rPr>
      </w:pPr>
      <w:r w:rsidRPr="00F201D4">
        <w:rPr>
          <w:rFonts w:ascii="仿宋_GB2312" w:eastAsia="仿宋_GB2312" w:hAnsi="Times New Roman" w:cs="Times New Roman" w:hint="eastAsia"/>
          <w:b/>
          <w:bCs/>
          <w:sz w:val="28"/>
          <w:szCs w:val="24"/>
        </w:rPr>
        <w:t>甘肃分公司</w:t>
      </w:r>
    </w:p>
    <w:p w:rsidR="00F201D4" w:rsidRPr="00F201D4" w:rsidRDefault="00F201D4" w:rsidP="00F201D4">
      <w:pPr>
        <w:autoSpaceDE w:val="0"/>
        <w:autoSpaceDN w:val="0"/>
        <w:adjustRightInd w:val="0"/>
        <w:jc w:val="center"/>
        <w:rPr>
          <w:rFonts w:ascii="仿宋_GB2312" w:eastAsia="仿宋_GB2312" w:hAnsi="Times New Roman" w:cs="Times New Roman"/>
          <w:sz w:val="28"/>
          <w:szCs w:val="24"/>
        </w:rPr>
      </w:pPr>
      <w:r w:rsidRPr="00F201D4">
        <w:rPr>
          <w:rFonts w:ascii="仿宋_GB2312" w:eastAsia="仿宋_GB2312" w:hAnsi="Times New Roman" w:cs="Times New Roman" w:hint="eastAsia"/>
          <w:b/>
          <w:bCs/>
          <w:sz w:val="28"/>
          <w:szCs w:val="24"/>
        </w:rPr>
        <w:t>二零一</w:t>
      </w:r>
      <w:r w:rsidR="005815AE">
        <w:rPr>
          <w:rFonts w:ascii="仿宋_GB2312" w:eastAsia="仿宋_GB2312" w:hAnsi="Times New Roman" w:cs="Times New Roman" w:hint="eastAsia"/>
          <w:b/>
          <w:bCs/>
          <w:sz w:val="28"/>
          <w:szCs w:val="24"/>
        </w:rPr>
        <w:t>六</w:t>
      </w:r>
      <w:r w:rsidRPr="00F201D4">
        <w:rPr>
          <w:rFonts w:ascii="仿宋_GB2312" w:eastAsia="仿宋_GB2312" w:hAnsi="Times New Roman" w:cs="Times New Roman" w:hint="eastAsia"/>
          <w:b/>
          <w:bCs/>
          <w:sz w:val="28"/>
          <w:szCs w:val="24"/>
        </w:rPr>
        <w:t>年</w:t>
      </w:r>
      <w:r w:rsidR="00C3686E">
        <w:rPr>
          <w:rFonts w:ascii="仿宋_GB2312" w:eastAsia="仿宋_GB2312" w:hAnsi="Times New Roman" w:cs="Times New Roman" w:hint="eastAsia"/>
          <w:b/>
          <w:bCs/>
          <w:sz w:val="28"/>
          <w:szCs w:val="24"/>
        </w:rPr>
        <w:t>六</w:t>
      </w:r>
      <w:r w:rsidRPr="00F201D4">
        <w:rPr>
          <w:rFonts w:ascii="仿宋_GB2312" w:eastAsia="仿宋_GB2312" w:hAnsi="Times New Roman" w:cs="Times New Roman" w:hint="eastAsia"/>
          <w:b/>
          <w:bCs/>
          <w:sz w:val="28"/>
          <w:szCs w:val="24"/>
        </w:rPr>
        <w:t>月</w:t>
      </w:r>
    </w:p>
    <w:p w:rsidR="00742EA2" w:rsidRDefault="00742EA2">
      <w:pPr>
        <w:widowControl/>
        <w:jc w:val="left"/>
        <w:rPr>
          <w:rFonts w:asciiTheme="majorHAnsi" w:eastAsia="宋体" w:hAnsiTheme="majorHAnsi" w:cstheme="majorBidi"/>
          <w:b/>
          <w:bCs/>
          <w:sz w:val="40"/>
          <w:szCs w:val="32"/>
        </w:rPr>
      </w:pPr>
    </w:p>
    <w:sdt>
      <w:sdtPr>
        <w:rPr>
          <w:rFonts w:asciiTheme="minorHAnsi" w:eastAsiaTheme="minorEastAsia" w:hAnsiTheme="minorHAnsi" w:cstheme="minorBidi"/>
          <w:b w:val="0"/>
          <w:bCs w:val="0"/>
          <w:color w:val="auto"/>
          <w:kern w:val="2"/>
          <w:sz w:val="21"/>
          <w:szCs w:val="22"/>
          <w:lang w:val="zh-CN"/>
        </w:rPr>
        <w:id w:val="40931356"/>
        <w:docPartObj>
          <w:docPartGallery w:val="Table of Contents"/>
          <w:docPartUnique/>
        </w:docPartObj>
      </w:sdtPr>
      <w:sdtEndPr>
        <w:rPr>
          <w:lang w:val="en-US"/>
        </w:rPr>
      </w:sdtEndPr>
      <w:sdtContent>
        <w:p w:rsidR="0087575B" w:rsidRPr="002977F6" w:rsidRDefault="0087575B" w:rsidP="00990B10">
          <w:pPr>
            <w:pStyle w:val="TOC"/>
            <w:jc w:val="center"/>
            <w:rPr>
              <w:color w:val="auto"/>
              <w:sz w:val="44"/>
              <w:szCs w:val="44"/>
            </w:rPr>
          </w:pPr>
          <w:r w:rsidRPr="002977F6">
            <w:rPr>
              <w:color w:val="auto"/>
              <w:sz w:val="44"/>
              <w:szCs w:val="44"/>
              <w:lang w:val="zh-CN"/>
            </w:rPr>
            <w:t>目录</w:t>
          </w:r>
        </w:p>
        <w:p w:rsidR="002977F6" w:rsidRPr="002977F6" w:rsidRDefault="0087575B">
          <w:pPr>
            <w:pStyle w:val="22"/>
            <w:tabs>
              <w:tab w:val="right" w:leader="dot" w:pos="8302"/>
            </w:tabs>
            <w:rPr>
              <w:rFonts w:asciiTheme="minorEastAsia" w:hAnsiTheme="minorEastAsia"/>
              <w:noProof/>
              <w:sz w:val="32"/>
              <w:szCs w:val="32"/>
            </w:rPr>
          </w:pPr>
          <w:r>
            <w:fldChar w:fldCharType="begin"/>
          </w:r>
          <w:r>
            <w:instrText xml:space="preserve"> TOC \o "1-3" \h \z \u </w:instrText>
          </w:r>
          <w:r>
            <w:fldChar w:fldCharType="separate"/>
          </w:r>
          <w:hyperlink w:anchor="_Toc390103063" w:history="1">
            <w:r w:rsidR="002977F6" w:rsidRPr="002977F6">
              <w:rPr>
                <w:rStyle w:val="af1"/>
                <w:rFonts w:asciiTheme="minorEastAsia" w:hAnsiTheme="minorEastAsia" w:hint="eastAsia"/>
                <w:noProof/>
                <w:sz w:val="32"/>
                <w:szCs w:val="32"/>
              </w:rPr>
              <w:t>一、公司简介</w:t>
            </w:r>
            <w:r w:rsidR="002977F6" w:rsidRPr="002977F6">
              <w:rPr>
                <w:rFonts w:asciiTheme="minorEastAsia" w:hAnsiTheme="minorEastAsia"/>
                <w:noProof/>
                <w:webHidden/>
                <w:sz w:val="32"/>
                <w:szCs w:val="32"/>
              </w:rPr>
              <w:tab/>
            </w:r>
            <w:r w:rsidR="002977F6" w:rsidRPr="002977F6">
              <w:rPr>
                <w:rFonts w:asciiTheme="minorEastAsia" w:hAnsiTheme="minorEastAsia"/>
                <w:noProof/>
                <w:webHidden/>
                <w:sz w:val="32"/>
                <w:szCs w:val="32"/>
              </w:rPr>
              <w:fldChar w:fldCharType="begin"/>
            </w:r>
            <w:r w:rsidR="002977F6" w:rsidRPr="002977F6">
              <w:rPr>
                <w:rFonts w:asciiTheme="minorEastAsia" w:hAnsiTheme="minorEastAsia"/>
                <w:noProof/>
                <w:webHidden/>
                <w:sz w:val="32"/>
                <w:szCs w:val="32"/>
              </w:rPr>
              <w:instrText xml:space="preserve"> PAGEREF _Toc390103063 \h </w:instrText>
            </w:r>
            <w:r w:rsidR="002977F6" w:rsidRPr="002977F6">
              <w:rPr>
                <w:rFonts w:asciiTheme="minorEastAsia" w:hAnsiTheme="minorEastAsia"/>
                <w:noProof/>
                <w:webHidden/>
                <w:sz w:val="32"/>
                <w:szCs w:val="32"/>
              </w:rPr>
            </w:r>
            <w:r w:rsidR="002977F6" w:rsidRPr="002977F6">
              <w:rPr>
                <w:rFonts w:asciiTheme="minorEastAsia" w:hAnsiTheme="minorEastAsia"/>
                <w:noProof/>
                <w:webHidden/>
                <w:sz w:val="32"/>
                <w:szCs w:val="32"/>
              </w:rPr>
              <w:fldChar w:fldCharType="separate"/>
            </w:r>
            <w:r w:rsidR="00D26023">
              <w:rPr>
                <w:rFonts w:asciiTheme="minorEastAsia" w:hAnsiTheme="minorEastAsia"/>
                <w:noProof/>
                <w:webHidden/>
                <w:sz w:val="32"/>
                <w:szCs w:val="32"/>
              </w:rPr>
              <w:t>3</w:t>
            </w:r>
            <w:r w:rsidR="002977F6" w:rsidRPr="002977F6">
              <w:rPr>
                <w:rFonts w:asciiTheme="minorEastAsia" w:hAnsiTheme="minorEastAsia"/>
                <w:noProof/>
                <w:webHidden/>
                <w:sz w:val="32"/>
                <w:szCs w:val="32"/>
              </w:rPr>
              <w:fldChar w:fldCharType="end"/>
            </w:r>
          </w:hyperlink>
        </w:p>
        <w:p w:rsidR="002977F6" w:rsidRPr="002977F6" w:rsidRDefault="0005452B">
          <w:pPr>
            <w:pStyle w:val="31"/>
            <w:tabs>
              <w:tab w:val="right" w:leader="dot" w:pos="8302"/>
            </w:tabs>
            <w:rPr>
              <w:rFonts w:asciiTheme="minorEastAsia" w:hAnsiTheme="minorEastAsia"/>
              <w:noProof/>
              <w:sz w:val="32"/>
              <w:szCs w:val="32"/>
            </w:rPr>
          </w:pPr>
          <w:hyperlink w:anchor="_Toc390103064" w:history="1">
            <w:r w:rsidR="002977F6" w:rsidRPr="002977F6">
              <w:rPr>
                <w:rStyle w:val="af1"/>
                <w:rFonts w:asciiTheme="minorEastAsia" w:hAnsiTheme="minorEastAsia"/>
                <w:noProof/>
                <w:sz w:val="32"/>
                <w:szCs w:val="32"/>
              </w:rPr>
              <w:t>1.</w:t>
            </w:r>
            <w:r w:rsidR="002977F6" w:rsidRPr="002977F6">
              <w:rPr>
                <w:rStyle w:val="af1"/>
                <w:rFonts w:asciiTheme="minorEastAsia" w:hAnsiTheme="minorEastAsia" w:hint="eastAsia"/>
                <w:noProof/>
                <w:sz w:val="32"/>
                <w:szCs w:val="32"/>
              </w:rPr>
              <w:t>中国平安保险（集团）股份有限公司简介</w:t>
            </w:r>
            <w:r w:rsidR="002977F6" w:rsidRPr="002977F6">
              <w:rPr>
                <w:rFonts w:asciiTheme="minorEastAsia" w:hAnsiTheme="minorEastAsia"/>
                <w:noProof/>
                <w:webHidden/>
                <w:sz w:val="32"/>
                <w:szCs w:val="32"/>
              </w:rPr>
              <w:tab/>
            </w:r>
            <w:r w:rsidR="002977F6" w:rsidRPr="002977F6">
              <w:rPr>
                <w:rFonts w:asciiTheme="minorEastAsia" w:hAnsiTheme="minorEastAsia"/>
                <w:noProof/>
                <w:webHidden/>
                <w:sz w:val="32"/>
                <w:szCs w:val="32"/>
              </w:rPr>
              <w:fldChar w:fldCharType="begin"/>
            </w:r>
            <w:r w:rsidR="002977F6" w:rsidRPr="002977F6">
              <w:rPr>
                <w:rFonts w:asciiTheme="minorEastAsia" w:hAnsiTheme="minorEastAsia"/>
                <w:noProof/>
                <w:webHidden/>
                <w:sz w:val="32"/>
                <w:szCs w:val="32"/>
              </w:rPr>
              <w:instrText xml:space="preserve"> PAGEREF _Toc390103064 \h </w:instrText>
            </w:r>
            <w:r w:rsidR="002977F6" w:rsidRPr="002977F6">
              <w:rPr>
                <w:rFonts w:asciiTheme="minorEastAsia" w:hAnsiTheme="minorEastAsia"/>
                <w:noProof/>
                <w:webHidden/>
                <w:sz w:val="32"/>
                <w:szCs w:val="32"/>
              </w:rPr>
            </w:r>
            <w:r w:rsidR="002977F6" w:rsidRPr="002977F6">
              <w:rPr>
                <w:rFonts w:asciiTheme="minorEastAsia" w:hAnsiTheme="minorEastAsia"/>
                <w:noProof/>
                <w:webHidden/>
                <w:sz w:val="32"/>
                <w:szCs w:val="32"/>
              </w:rPr>
              <w:fldChar w:fldCharType="separate"/>
            </w:r>
            <w:r w:rsidR="00D26023">
              <w:rPr>
                <w:rFonts w:asciiTheme="minorEastAsia" w:hAnsiTheme="minorEastAsia"/>
                <w:noProof/>
                <w:webHidden/>
                <w:sz w:val="32"/>
                <w:szCs w:val="32"/>
              </w:rPr>
              <w:t>3</w:t>
            </w:r>
            <w:r w:rsidR="002977F6" w:rsidRPr="002977F6">
              <w:rPr>
                <w:rFonts w:asciiTheme="minorEastAsia" w:hAnsiTheme="minorEastAsia"/>
                <w:noProof/>
                <w:webHidden/>
                <w:sz w:val="32"/>
                <w:szCs w:val="32"/>
              </w:rPr>
              <w:fldChar w:fldCharType="end"/>
            </w:r>
          </w:hyperlink>
        </w:p>
        <w:p w:rsidR="002977F6" w:rsidRPr="002977F6" w:rsidRDefault="0005452B">
          <w:pPr>
            <w:pStyle w:val="31"/>
            <w:tabs>
              <w:tab w:val="right" w:leader="dot" w:pos="8302"/>
            </w:tabs>
            <w:rPr>
              <w:rFonts w:asciiTheme="minorEastAsia" w:hAnsiTheme="minorEastAsia"/>
              <w:noProof/>
              <w:sz w:val="32"/>
              <w:szCs w:val="32"/>
            </w:rPr>
          </w:pPr>
          <w:hyperlink w:anchor="_Toc390103065" w:history="1">
            <w:r w:rsidR="002977F6" w:rsidRPr="002977F6">
              <w:rPr>
                <w:rStyle w:val="af1"/>
                <w:rFonts w:asciiTheme="minorEastAsia" w:hAnsiTheme="minorEastAsia"/>
                <w:noProof/>
                <w:sz w:val="32"/>
                <w:szCs w:val="32"/>
              </w:rPr>
              <w:t>2.</w:t>
            </w:r>
            <w:r w:rsidR="002977F6" w:rsidRPr="002977F6">
              <w:rPr>
                <w:rStyle w:val="af1"/>
                <w:rFonts w:asciiTheme="minorEastAsia" w:hAnsiTheme="minorEastAsia" w:hint="eastAsia"/>
                <w:noProof/>
                <w:sz w:val="32"/>
                <w:szCs w:val="32"/>
              </w:rPr>
              <w:t>中国平安财产保险股份有限公司简介</w:t>
            </w:r>
            <w:r w:rsidR="002977F6" w:rsidRPr="002977F6">
              <w:rPr>
                <w:rFonts w:asciiTheme="minorEastAsia" w:hAnsiTheme="minorEastAsia"/>
                <w:noProof/>
                <w:webHidden/>
                <w:sz w:val="32"/>
                <w:szCs w:val="32"/>
              </w:rPr>
              <w:tab/>
            </w:r>
            <w:r w:rsidR="002977F6" w:rsidRPr="002977F6">
              <w:rPr>
                <w:rFonts w:asciiTheme="minorEastAsia" w:hAnsiTheme="minorEastAsia"/>
                <w:noProof/>
                <w:webHidden/>
                <w:sz w:val="32"/>
                <w:szCs w:val="32"/>
              </w:rPr>
              <w:fldChar w:fldCharType="begin"/>
            </w:r>
            <w:r w:rsidR="002977F6" w:rsidRPr="002977F6">
              <w:rPr>
                <w:rFonts w:asciiTheme="minorEastAsia" w:hAnsiTheme="minorEastAsia"/>
                <w:noProof/>
                <w:webHidden/>
                <w:sz w:val="32"/>
                <w:szCs w:val="32"/>
              </w:rPr>
              <w:instrText xml:space="preserve"> PAGEREF _Toc390103065 \h </w:instrText>
            </w:r>
            <w:r w:rsidR="002977F6" w:rsidRPr="002977F6">
              <w:rPr>
                <w:rFonts w:asciiTheme="minorEastAsia" w:hAnsiTheme="minorEastAsia"/>
                <w:noProof/>
                <w:webHidden/>
                <w:sz w:val="32"/>
                <w:szCs w:val="32"/>
              </w:rPr>
            </w:r>
            <w:r w:rsidR="002977F6" w:rsidRPr="002977F6">
              <w:rPr>
                <w:rFonts w:asciiTheme="minorEastAsia" w:hAnsiTheme="minorEastAsia"/>
                <w:noProof/>
                <w:webHidden/>
                <w:sz w:val="32"/>
                <w:szCs w:val="32"/>
              </w:rPr>
              <w:fldChar w:fldCharType="separate"/>
            </w:r>
            <w:r w:rsidR="00D26023">
              <w:rPr>
                <w:rFonts w:asciiTheme="minorEastAsia" w:hAnsiTheme="minorEastAsia"/>
                <w:noProof/>
                <w:webHidden/>
                <w:sz w:val="32"/>
                <w:szCs w:val="32"/>
              </w:rPr>
              <w:t>5</w:t>
            </w:r>
            <w:r w:rsidR="002977F6" w:rsidRPr="002977F6">
              <w:rPr>
                <w:rFonts w:asciiTheme="minorEastAsia" w:hAnsiTheme="minorEastAsia"/>
                <w:noProof/>
                <w:webHidden/>
                <w:sz w:val="32"/>
                <w:szCs w:val="32"/>
              </w:rPr>
              <w:fldChar w:fldCharType="end"/>
            </w:r>
          </w:hyperlink>
        </w:p>
        <w:p w:rsidR="002977F6" w:rsidRPr="002977F6" w:rsidRDefault="0005452B">
          <w:pPr>
            <w:pStyle w:val="31"/>
            <w:tabs>
              <w:tab w:val="right" w:leader="dot" w:pos="8302"/>
            </w:tabs>
            <w:rPr>
              <w:rFonts w:asciiTheme="minorEastAsia" w:hAnsiTheme="minorEastAsia"/>
              <w:noProof/>
              <w:sz w:val="32"/>
              <w:szCs w:val="32"/>
            </w:rPr>
          </w:pPr>
          <w:hyperlink w:anchor="_Toc390103066" w:history="1">
            <w:r w:rsidR="002977F6" w:rsidRPr="002977F6">
              <w:rPr>
                <w:rStyle w:val="af1"/>
                <w:rFonts w:asciiTheme="minorEastAsia" w:hAnsiTheme="minorEastAsia"/>
                <w:noProof/>
                <w:sz w:val="32"/>
                <w:szCs w:val="32"/>
              </w:rPr>
              <w:t>3.</w:t>
            </w:r>
            <w:r w:rsidR="002977F6" w:rsidRPr="002977F6">
              <w:rPr>
                <w:rStyle w:val="af1"/>
                <w:rFonts w:asciiTheme="minorEastAsia" w:hAnsiTheme="minorEastAsia" w:hint="eastAsia"/>
                <w:noProof/>
                <w:sz w:val="32"/>
                <w:szCs w:val="32"/>
              </w:rPr>
              <w:t>平安产险甘肃分公司简介</w:t>
            </w:r>
            <w:r w:rsidR="002977F6" w:rsidRPr="002977F6">
              <w:rPr>
                <w:rFonts w:asciiTheme="minorEastAsia" w:hAnsiTheme="minorEastAsia"/>
                <w:noProof/>
                <w:webHidden/>
                <w:sz w:val="32"/>
                <w:szCs w:val="32"/>
              </w:rPr>
              <w:tab/>
            </w:r>
            <w:r w:rsidR="002977F6" w:rsidRPr="002977F6">
              <w:rPr>
                <w:rFonts w:asciiTheme="minorEastAsia" w:hAnsiTheme="minorEastAsia"/>
                <w:noProof/>
                <w:webHidden/>
                <w:sz w:val="32"/>
                <w:szCs w:val="32"/>
              </w:rPr>
              <w:fldChar w:fldCharType="begin"/>
            </w:r>
            <w:r w:rsidR="002977F6" w:rsidRPr="002977F6">
              <w:rPr>
                <w:rFonts w:asciiTheme="minorEastAsia" w:hAnsiTheme="minorEastAsia"/>
                <w:noProof/>
                <w:webHidden/>
                <w:sz w:val="32"/>
                <w:szCs w:val="32"/>
              </w:rPr>
              <w:instrText xml:space="preserve"> PAGEREF _Toc390103066 \h </w:instrText>
            </w:r>
            <w:r w:rsidR="002977F6" w:rsidRPr="002977F6">
              <w:rPr>
                <w:rFonts w:asciiTheme="minorEastAsia" w:hAnsiTheme="minorEastAsia"/>
                <w:noProof/>
                <w:webHidden/>
                <w:sz w:val="32"/>
                <w:szCs w:val="32"/>
              </w:rPr>
            </w:r>
            <w:r w:rsidR="002977F6" w:rsidRPr="002977F6">
              <w:rPr>
                <w:rFonts w:asciiTheme="minorEastAsia" w:hAnsiTheme="minorEastAsia"/>
                <w:noProof/>
                <w:webHidden/>
                <w:sz w:val="32"/>
                <w:szCs w:val="32"/>
              </w:rPr>
              <w:fldChar w:fldCharType="separate"/>
            </w:r>
            <w:r w:rsidR="00D26023">
              <w:rPr>
                <w:rFonts w:asciiTheme="minorEastAsia" w:hAnsiTheme="minorEastAsia"/>
                <w:noProof/>
                <w:webHidden/>
                <w:sz w:val="32"/>
                <w:szCs w:val="32"/>
              </w:rPr>
              <w:t>7</w:t>
            </w:r>
            <w:r w:rsidR="002977F6" w:rsidRPr="002977F6">
              <w:rPr>
                <w:rFonts w:asciiTheme="minorEastAsia" w:hAnsiTheme="minorEastAsia"/>
                <w:noProof/>
                <w:webHidden/>
                <w:sz w:val="32"/>
                <w:szCs w:val="32"/>
              </w:rPr>
              <w:fldChar w:fldCharType="end"/>
            </w:r>
          </w:hyperlink>
        </w:p>
        <w:p w:rsidR="002977F6" w:rsidRPr="002977F6" w:rsidRDefault="0005452B">
          <w:pPr>
            <w:pStyle w:val="31"/>
            <w:tabs>
              <w:tab w:val="right" w:leader="dot" w:pos="8302"/>
            </w:tabs>
            <w:rPr>
              <w:rFonts w:asciiTheme="minorEastAsia" w:hAnsiTheme="minorEastAsia"/>
              <w:noProof/>
              <w:sz w:val="32"/>
              <w:szCs w:val="32"/>
            </w:rPr>
          </w:pPr>
          <w:hyperlink w:anchor="_Toc390103067" w:history="1">
            <w:r w:rsidR="002977F6" w:rsidRPr="002977F6">
              <w:rPr>
                <w:rStyle w:val="af1"/>
                <w:rFonts w:asciiTheme="minorEastAsia" w:hAnsiTheme="minorEastAsia"/>
                <w:noProof/>
                <w:sz w:val="32"/>
                <w:szCs w:val="32"/>
              </w:rPr>
              <w:t>4.</w:t>
            </w:r>
            <w:r w:rsidR="002977F6" w:rsidRPr="002977F6">
              <w:rPr>
                <w:rStyle w:val="af1"/>
                <w:rFonts w:asciiTheme="minorEastAsia" w:hAnsiTheme="minorEastAsia" w:hint="eastAsia"/>
                <w:noProof/>
                <w:sz w:val="32"/>
                <w:szCs w:val="32"/>
              </w:rPr>
              <w:t>公司荣誉</w:t>
            </w:r>
            <w:r w:rsidR="002977F6" w:rsidRPr="002977F6">
              <w:rPr>
                <w:rFonts w:asciiTheme="minorEastAsia" w:hAnsiTheme="minorEastAsia"/>
                <w:noProof/>
                <w:webHidden/>
                <w:sz w:val="32"/>
                <w:szCs w:val="32"/>
              </w:rPr>
              <w:tab/>
            </w:r>
            <w:r w:rsidR="002977F6" w:rsidRPr="002977F6">
              <w:rPr>
                <w:rFonts w:asciiTheme="minorEastAsia" w:hAnsiTheme="minorEastAsia"/>
                <w:noProof/>
                <w:webHidden/>
                <w:sz w:val="32"/>
                <w:szCs w:val="32"/>
              </w:rPr>
              <w:fldChar w:fldCharType="begin"/>
            </w:r>
            <w:r w:rsidR="002977F6" w:rsidRPr="002977F6">
              <w:rPr>
                <w:rFonts w:asciiTheme="minorEastAsia" w:hAnsiTheme="minorEastAsia"/>
                <w:noProof/>
                <w:webHidden/>
                <w:sz w:val="32"/>
                <w:szCs w:val="32"/>
              </w:rPr>
              <w:instrText xml:space="preserve"> PAGEREF _Toc390103067 \h </w:instrText>
            </w:r>
            <w:r w:rsidR="002977F6" w:rsidRPr="002977F6">
              <w:rPr>
                <w:rFonts w:asciiTheme="minorEastAsia" w:hAnsiTheme="minorEastAsia"/>
                <w:noProof/>
                <w:webHidden/>
                <w:sz w:val="32"/>
                <w:szCs w:val="32"/>
              </w:rPr>
            </w:r>
            <w:r w:rsidR="002977F6" w:rsidRPr="002977F6">
              <w:rPr>
                <w:rFonts w:asciiTheme="minorEastAsia" w:hAnsiTheme="minorEastAsia"/>
                <w:noProof/>
                <w:webHidden/>
                <w:sz w:val="32"/>
                <w:szCs w:val="32"/>
              </w:rPr>
              <w:fldChar w:fldCharType="separate"/>
            </w:r>
            <w:r w:rsidR="00D26023">
              <w:rPr>
                <w:rFonts w:asciiTheme="minorEastAsia" w:hAnsiTheme="minorEastAsia"/>
                <w:noProof/>
                <w:webHidden/>
                <w:sz w:val="32"/>
                <w:szCs w:val="32"/>
              </w:rPr>
              <w:t>9</w:t>
            </w:r>
            <w:r w:rsidR="002977F6" w:rsidRPr="002977F6">
              <w:rPr>
                <w:rFonts w:asciiTheme="minorEastAsia" w:hAnsiTheme="minorEastAsia"/>
                <w:noProof/>
                <w:webHidden/>
                <w:sz w:val="32"/>
                <w:szCs w:val="32"/>
              </w:rPr>
              <w:fldChar w:fldCharType="end"/>
            </w:r>
          </w:hyperlink>
        </w:p>
        <w:p w:rsidR="002977F6" w:rsidRPr="002977F6" w:rsidRDefault="0005452B">
          <w:pPr>
            <w:pStyle w:val="22"/>
            <w:tabs>
              <w:tab w:val="right" w:leader="dot" w:pos="8302"/>
            </w:tabs>
            <w:rPr>
              <w:rFonts w:asciiTheme="minorEastAsia" w:hAnsiTheme="minorEastAsia"/>
              <w:noProof/>
              <w:sz w:val="32"/>
              <w:szCs w:val="32"/>
            </w:rPr>
          </w:pPr>
          <w:hyperlink w:anchor="_Toc390103068" w:history="1">
            <w:r w:rsidR="002977F6" w:rsidRPr="002977F6">
              <w:rPr>
                <w:rStyle w:val="af1"/>
                <w:rFonts w:asciiTheme="minorEastAsia" w:hAnsiTheme="minorEastAsia" w:hint="eastAsia"/>
                <w:noProof/>
                <w:sz w:val="32"/>
                <w:szCs w:val="32"/>
              </w:rPr>
              <w:t>二、客户服务</w:t>
            </w:r>
            <w:r w:rsidR="002977F6" w:rsidRPr="002977F6">
              <w:rPr>
                <w:rFonts w:asciiTheme="minorEastAsia" w:hAnsiTheme="minorEastAsia"/>
                <w:noProof/>
                <w:webHidden/>
                <w:sz w:val="32"/>
                <w:szCs w:val="32"/>
              </w:rPr>
              <w:tab/>
            </w:r>
            <w:r w:rsidR="002977F6" w:rsidRPr="002977F6">
              <w:rPr>
                <w:rFonts w:asciiTheme="minorEastAsia" w:hAnsiTheme="minorEastAsia"/>
                <w:noProof/>
                <w:webHidden/>
                <w:sz w:val="32"/>
                <w:szCs w:val="32"/>
              </w:rPr>
              <w:fldChar w:fldCharType="begin"/>
            </w:r>
            <w:r w:rsidR="002977F6" w:rsidRPr="002977F6">
              <w:rPr>
                <w:rFonts w:asciiTheme="minorEastAsia" w:hAnsiTheme="minorEastAsia"/>
                <w:noProof/>
                <w:webHidden/>
                <w:sz w:val="32"/>
                <w:szCs w:val="32"/>
              </w:rPr>
              <w:instrText xml:space="preserve"> PAGEREF _Toc390103068 \h </w:instrText>
            </w:r>
            <w:r w:rsidR="002977F6" w:rsidRPr="002977F6">
              <w:rPr>
                <w:rFonts w:asciiTheme="minorEastAsia" w:hAnsiTheme="minorEastAsia"/>
                <w:noProof/>
                <w:webHidden/>
                <w:sz w:val="32"/>
                <w:szCs w:val="32"/>
              </w:rPr>
            </w:r>
            <w:r w:rsidR="002977F6" w:rsidRPr="002977F6">
              <w:rPr>
                <w:rFonts w:asciiTheme="minorEastAsia" w:hAnsiTheme="minorEastAsia"/>
                <w:noProof/>
                <w:webHidden/>
                <w:sz w:val="32"/>
                <w:szCs w:val="32"/>
              </w:rPr>
              <w:fldChar w:fldCharType="separate"/>
            </w:r>
            <w:r w:rsidR="00D26023">
              <w:rPr>
                <w:rFonts w:asciiTheme="minorEastAsia" w:hAnsiTheme="minorEastAsia"/>
                <w:noProof/>
                <w:webHidden/>
                <w:sz w:val="32"/>
                <w:szCs w:val="32"/>
              </w:rPr>
              <w:t>11</w:t>
            </w:r>
            <w:r w:rsidR="002977F6" w:rsidRPr="002977F6">
              <w:rPr>
                <w:rFonts w:asciiTheme="minorEastAsia" w:hAnsiTheme="minorEastAsia"/>
                <w:noProof/>
                <w:webHidden/>
                <w:sz w:val="32"/>
                <w:szCs w:val="32"/>
              </w:rPr>
              <w:fldChar w:fldCharType="end"/>
            </w:r>
          </w:hyperlink>
        </w:p>
        <w:p w:rsidR="002977F6" w:rsidRPr="002977F6" w:rsidRDefault="0005452B">
          <w:pPr>
            <w:pStyle w:val="31"/>
            <w:tabs>
              <w:tab w:val="right" w:leader="dot" w:pos="8302"/>
            </w:tabs>
            <w:rPr>
              <w:rFonts w:asciiTheme="minorEastAsia" w:hAnsiTheme="minorEastAsia"/>
              <w:noProof/>
              <w:sz w:val="32"/>
              <w:szCs w:val="32"/>
            </w:rPr>
          </w:pPr>
          <w:hyperlink w:anchor="_Toc390103069" w:history="1">
            <w:r w:rsidR="002977F6" w:rsidRPr="002977F6">
              <w:rPr>
                <w:rStyle w:val="af1"/>
                <w:rFonts w:asciiTheme="minorEastAsia" w:hAnsiTheme="minorEastAsia"/>
                <w:noProof/>
                <w:sz w:val="32"/>
                <w:szCs w:val="32"/>
              </w:rPr>
              <w:t>1.</w:t>
            </w:r>
            <w:r w:rsidR="002977F6" w:rsidRPr="002977F6">
              <w:rPr>
                <w:rStyle w:val="af1"/>
                <w:rFonts w:asciiTheme="minorEastAsia" w:hAnsiTheme="minorEastAsia" w:hint="eastAsia"/>
                <w:noProof/>
                <w:sz w:val="32"/>
                <w:szCs w:val="32"/>
              </w:rPr>
              <w:t>客户服务简述</w:t>
            </w:r>
            <w:r w:rsidR="002977F6" w:rsidRPr="002977F6">
              <w:rPr>
                <w:rFonts w:asciiTheme="minorEastAsia" w:hAnsiTheme="minorEastAsia"/>
                <w:noProof/>
                <w:webHidden/>
                <w:sz w:val="32"/>
                <w:szCs w:val="32"/>
              </w:rPr>
              <w:tab/>
            </w:r>
            <w:r w:rsidR="002977F6" w:rsidRPr="002977F6">
              <w:rPr>
                <w:rFonts w:asciiTheme="minorEastAsia" w:hAnsiTheme="minorEastAsia"/>
                <w:noProof/>
                <w:webHidden/>
                <w:sz w:val="32"/>
                <w:szCs w:val="32"/>
              </w:rPr>
              <w:fldChar w:fldCharType="begin"/>
            </w:r>
            <w:r w:rsidR="002977F6" w:rsidRPr="002977F6">
              <w:rPr>
                <w:rFonts w:asciiTheme="minorEastAsia" w:hAnsiTheme="minorEastAsia"/>
                <w:noProof/>
                <w:webHidden/>
                <w:sz w:val="32"/>
                <w:szCs w:val="32"/>
              </w:rPr>
              <w:instrText xml:space="preserve"> PAGEREF _Toc390103069 \h </w:instrText>
            </w:r>
            <w:r w:rsidR="002977F6" w:rsidRPr="002977F6">
              <w:rPr>
                <w:rFonts w:asciiTheme="minorEastAsia" w:hAnsiTheme="minorEastAsia"/>
                <w:noProof/>
                <w:webHidden/>
                <w:sz w:val="32"/>
                <w:szCs w:val="32"/>
              </w:rPr>
            </w:r>
            <w:r w:rsidR="002977F6" w:rsidRPr="002977F6">
              <w:rPr>
                <w:rFonts w:asciiTheme="minorEastAsia" w:hAnsiTheme="minorEastAsia"/>
                <w:noProof/>
                <w:webHidden/>
                <w:sz w:val="32"/>
                <w:szCs w:val="32"/>
              </w:rPr>
              <w:fldChar w:fldCharType="separate"/>
            </w:r>
            <w:r w:rsidR="00D26023">
              <w:rPr>
                <w:rFonts w:asciiTheme="minorEastAsia" w:hAnsiTheme="minorEastAsia"/>
                <w:noProof/>
                <w:webHidden/>
                <w:sz w:val="32"/>
                <w:szCs w:val="32"/>
              </w:rPr>
              <w:t>11</w:t>
            </w:r>
            <w:r w:rsidR="002977F6" w:rsidRPr="002977F6">
              <w:rPr>
                <w:rFonts w:asciiTheme="minorEastAsia" w:hAnsiTheme="minorEastAsia"/>
                <w:noProof/>
                <w:webHidden/>
                <w:sz w:val="32"/>
                <w:szCs w:val="32"/>
              </w:rPr>
              <w:fldChar w:fldCharType="end"/>
            </w:r>
          </w:hyperlink>
        </w:p>
        <w:p w:rsidR="002977F6" w:rsidRPr="002977F6" w:rsidRDefault="0005452B">
          <w:pPr>
            <w:pStyle w:val="31"/>
            <w:tabs>
              <w:tab w:val="right" w:leader="dot" w:pos="8302"/>
            </w:tabs>
            <w:rPr>
              <w:rFonts w:asciiTheme="minorEastAsia" w:hAnsiTheme="minorEastAsia"/>
              <w:noProof/>
              <w:sz w:val="32"/>
              <w:szCs w:val="32"/>
            </w:rPr>
          </w:pPr>
          <w:hyperlink w:anchor="_Toc390103070" w:history="1">
            <w:r w:rsidR="002977F6" w:rsidRPr="002977F6">
              <w:rPr>
                <w:rStyle w:val="af1"/>
                <w:rFonts w:asciiTheme="minorEastAsia" w:hAnsiTheme="minorEastAsia"/>
                <w:noProof/>
                <w:sz w:val="32"/>
                <w:szCs w:val="32"/>
              </w:rPr>
              <w:t>2.</w:t>
            </w:r>
            <w:r w:rsidR="002977F6" w:rsidRPr="002977F6">
              <w:rPr>
                <w:rStyle w:val="af1"/>
                <w:rFonts w:asciiTheme="minorEastAsia" w:hAnsiTheme="minorEastAsia" w:hint="eastAsia"/>
                <w:noProof/>
                <w:sz w:val="32"/>
                <w:szCs w:val="32"/>
              </w:rPr>
              <w:t>客户服务内容简介</w:t>
            </w:r>
            <w:r w:rsidR="002977F6" w:rsidRPr="002977F6">
              <w:rPr>
                <w:rFonts w:asciiTheme="minorEastAsia" w:hAnsiTheme="minorEastAsia"/>
                <w:noProof/>
                <w:webHidden/>
                <w:sz w:val="32"/>
                <w:szCs w:val="32"/>
              </w:rPr>
              <w:tab/>
            </w:r>
            <w:r w:rsidR="002977F6" w:rsidRPr="002977F6">
              <w:rPr>
                <w:rFonts w:asciiTheme="minorEastAsia" w:hAnsiTheme="minorEastAsia"/>
                <w:noProof/>
                <w:webHidden/>
                <w:sz w:val="32"/>
                <w:szCs w:val="32"/>
              </w:rPr>
              <w:fldChar w:fldCharType="begin"/>
            </w:r>
            <w:r w:rsidR="002977F6" w:rsidRPr="002977F6">
              <w:rPr>
                <w:rFonts w:asciiTheme="minorEastAsia" w:hAnsiTheme="minorEastAsia"/>
                <w:noProof/>
                <w:webHidden/>
                <w:sz w:val="32"/>
                <w:szCs w:val="32"/>
              </w:rPr>
              <w:instrText xml:space="preserve"> PAGEREF _Toc390103070 \h </w:instrText>
            </w:r>
            <w:r w:rsidR="002977F6" w:rsidRPr="002977F6">
              <w:rPr>
                <w:rFonts w:asciiTheme="minorEastAsia" w:hAnsiTheme="minorEastAsia"/>
                <w:noProof/>
                <w:webHidden/>
                <w:sz w:val="32"/>
                <w:szCs w:val="32"/>
              </w:rPr>
            </w:r>
            <w:r w:rsidR="002977F6" w:rsidRPr="002977F6">
              <w:rPr>
                <w:rFonts w:asciiTheme="minorEastAsia" w:hAnsiTheme="minorEastAsia"/>
                <w:noProof/>
                <w:webHidden/>
                <w:sz w:val="32"/>
                <w:szCs w:val="32"/>
              </w:rPr>
              <w:fldChar w:fldCharType="separate"/>
            </w:r>
            <w:r w:rsidR="00D26023">
              <w:rPr>
                <w:rFonts w:asciiTheme="minorEastAsia" w:hAnsiTheme="minorEastAsia"/>
                <w:noProof/>
                <w:webHidden/>
                <w:sz w:val="32"/>
                <w:szCs w:val="32"/>
              </w:rPr>
              <w:t>12</w:t>
            </w:r>
            <w:r w:rsidR="002977F6" w:rsidRPr="002977F6">
              <w:rPr>
                <w:rFonts w:asciiTheme="minorEastAsia" w:hAnsiTheme="minorEastAsia"/>
                <w:noProof/>
                <w:webHidden/>
                <w:sz w:val="32"/>
                <w:szCs w:val="32"/>
              </w:rPr>
              <w:fldChar w:fldCharType="end"/>
            </w:r>
          </w:hyperlink>
        </w:p>
        <w:p w:rsidR="002977F6" w:rsidRPr="002977F6" w:rsidRDefault="0005452B">
          <w:pPr>
            <w:pStyle w:val="22"/>
            <w:tabs>
              <w:tab w:val="right" w:leader="dot" w:pos="8302"/>
            </w:tabs>
            <w:rPr>
              <w:rFonts w:asciiTheme="minorEastAsia" w:hAnsiTheme="minorEastAsia"/>
              <w:noProof/>
              <w:sz w:val="32"/>
              <w:szCs w:val="32"/>
            </w:rPr>
          </w:pPr>
          <w:hyperlink w:anchor="_Toc390103071" w:history="1">
            <w:r w:rsidR="002977F6" w:rsidRPr="002977F6">
              <w:rPr>
                <w:rStyle w:val="af1"/>
                <w:rFonts w:asciiTheme="minorEastAsia" w:hAnsiTheme="minorEastAsia" w:hint="eastAsia"/>
                <w:noProof/>
                <w:sz w:val="32"/>
                <w:szCs w:val="32"/>
              </w:rPr>
              <w:t>三、公司财务能力及偿付能力</w:t>
            </w:r>
            <w:r w:rsidR="002977F6" w:rsidRPr="002977F6">
              <w:rPr>
                <w:rFonts w:asciiTheme="minorEastAsia" w:hAnsiTheme="minorEastAsia"/>
                <w:noProof/>
                <w:webHidden/>
                <w:sz w:val="32"/>
                <w:szCs w:val="32"/>
              </w:rPr>
              <w:tab/>
            </w:r>
            <w:r w:rsidR="002977F6" w:rsidRPr="002977F6">
              <w:rPr>
                <w:rFonts w:asciiTheme="minorEastAsia" w:hAnsiTheme="minorEastAsia"/>
                <w:noProof/>
                <w:webHidden/>
                <w:sz w:val="32"/>
                <w:szCs w:val="32"/>
              </w:rPr>
              <w:fldChar w:fldCharType="begin"/>
            </w:r>
            <w:r w:rsidR="002977F6" w:rsidRPr="002977F6">
              <w:rPr>
                <w:rFonts w:asciiTheme="minorEastAsia" w:hAnsiTheme="minorEastAsia"/>
                <w:noProof/>
                <w:webHidden/>
                <w:sz w:val="32"/>
                <w:szCs w:val="32"/>
              </w:rPr>
              <w:instrText xml:space="preserve"> PAGEREF _Toc390103071 \h </w:instrText>
            </w:r>
            <w:r w:rsidR="002977F6" w:rsidRPr="002977F6">
              <w:rPr>
                <w:rFonts w:asciiTheme="minorEastAsia" w:hAnsiTheme="minorEastAsia"/>
                <w:noProof/>
                <w:webHidden/>
                <w:sz w:val="32"/>
                <w:szCs w:val="32"/>
              </w:rPr>
            </w:r>
            <w:r w:rsidR="002977F6" w:rsidRPr="002977F6">
              <w:rPr>
                <w:rFonts w:asciiTheme="minorEastAsia" w:hAnsiTheme="minorEastAsia"/>
                <w:noProof/>
                <w:webHidden/>
                <w:sz w:val="32"/>
                <w:szCs w:val="32"/>
              </w:rPr>
              <w:fldChar w:fldCharType="separate"/>
            </w:r>
            <w:r w:rsidR="00D26023">
              <w:rPr>
                <w:rFonts w:asciiTheme="minorEastAsia" w:hAnsiTheme="minorEastAsia"/>
                <w:noProof/>
                <w:webHidden/>
                <w:sz w:val="32"/>
                <w:szCs w:val="32"/>
              </w:rPr>
              <w:t>13</w:t>
            </w:r>
            <w:r w:rsidR="002977F6" w:rsidRPr="002977F6">
              <w:rPr>
                <w:rFonts w:asciiTheme="minorEastAsia" w:hAnsiTheme="minorEastAsia"/>
                <w:noProof/>
                <w:webHidden/>
                <w:sz w:val="32"/>
                <w:szCs w:val="32"/>
              </w:rPr>
              <w:fldChar w:fldCharType="end"/>
            </w:r>
          </w:hyperlink>
        </w:p>
        <w:p w:rsidR="002977F6" w:rsidRPr="002977F6" w:rsidRDefault="0005452B">
          <w:pPr>
            <w:pStyle w:val="22"/>
            <w:tabs>
              <w:tab w:val="right" w:leader="dot" w:pos="8302"/>
            </w:tabs>
            <w:rPr>
              <w:rFonts w:asciiTheme="minorEastAsia" w:hAnsiTheme="minorEastAsia"/>
              <w:noProof/>
              <w:sz w:val="32"/>
              <w:szCs w:val="32"/>
            </w:rPr>
          </w:pPr>
          <w:hyperlink w:anchor="_Toc390103072" w:history="1">
            <w:r w:rsidR="002977F6" w:rsidRPr="002977F6">
              <w:rPr>
                <w:rStyle w:val="af1"/>
                <w:rFonts w:asciiTheme="minorEastAsia" w:hAnsiTheme="minorEastAsia" w:hint="eastAsia"/>
                <w:noProof/>
                <w:sz w:val="32"/>
                <w:szCs w:val="32"/>
              </w:rPr>
              <w:t>四、保险服务计划</w:t>
            </w:r>
            <w:r w:rsidR="002977F6" w:rsidRPr="002977F6">
              <w:rPr>
                <w:rFonts w:asciiTheme="minorEastAsia" w:hAnsiTheme="minorEastAsia"/>
                <w:noProof/>
                <w:webHidden/>
                <w:sz w:val="32"/>
                <w:szCs w:val="32"/>
              </w:rPr>
              <w:tab/>
            </w:r>
            <w:r w:rsidR="002977F6" w:rsidRPr="002977F6">
              <w:rPr>
                <w:rFonts w:asciiTheme="minorEastAsia" w:hAnsiTheme="minorEastAsia"/>
                <w:noProof/>
                <w:webHidden/>
                <w:sz w:val="32"/>
                <w:szCs w:val="32"/>
              </w:rPr>
              <w:fldChar w:fldCharType="begin"/>
            </w:r>
            <w:r w:rsidR="002977F6" w:rsidRPr="002977F6">
              <w:rPr>
                <w:rFonts w:asciiTheme="minorEastAsia" w:hAnsiTheme="minorEastAsia"/>
                <w:noProof/>
                <w:webHidden/>
                <w:sz w:val="32"/>
                <w:szCs w:val="32"/>
              </w:rPr>
              <w:instrText xml:space="preserve"> PAGEREF _Toc390103072 \h </w:instrText>
            </w:r>
            <w:r w:rsidR="002977F6" w:rsidRPr="002977F6">
              <w:rPr>
                <w:rFonts w:asciiTheme="minorEastAsia" w:hAnsiTheme="minorEastAsia"/>
                <w:noProof/>
                <w:webHidden/>
                <w:sz w:val="32"/>
                <w:szCs w:val="32"/>
              </w:rPr>
            </w:r>
            <w:r w:rsidR="002977F6" w:rsidRPr="002977F6">
              <w:rPr>
                <w:rFonts w:asciiTheme="minorEastAsia" w:hAnsiTheme="minorEastAsia"/>
                <w:noProof/>
                <w:webHidden/>
                <w:sz w:val="32"/>
                <w:szCs w:val="32"/>
              </w:rPr>
              <w:fldChar w:fldCharType="separate"/>
            </w:r>
            <w:r w:rsidR="00D26023">
              <w:rPr>
                <w:rFonts w:asciiTheme="minorEastAsia" w:hAnsiTheme="minorEastAsia"/>
                <w:noProof/>
                <w:webHidden/>
                <w:sz w:val="32"/>
                <w:szCs w:val="32"/>
              </w:rPr>
              <w:t>14</w:t>
            </w:r>
            <w:r w:rsidR="002977F6" w:rsidRPr="002977F6">
              <w:rPr>
                <w:rFonts w:asciiTheme="minorEastAsia" w:hAnsiTheme="minorEastAsia"/>
                <w:noProof/>
                <w:webHidden/>
                <w:sz w:val="32"/>
                <w:szCs w:val="32"/>
              </w:rPr>
              <w:fldChar w:fldCharType="end"/>
            </w:r>
          </w:hyperlink>
        </w:p>
        <w:p w:rsidR="002977F6" w:rsidRPr="002977F6" w:rsidRDefault="0005452B">
          <w:pPr>
            <w:pStyle w:val="22"/>
            <w:tabs>
              <w:tab w:val="right" w:leader="dot" w:pos="8302"/>
            </w:tabs>
            <w:rPr>
              <w:rFonts w:asciiTheme="minorEastAsia" w:hAnsiTheme="minorEastAsia"/>
              <w:noProof/>
              <w:sz w:val="32"/>
              <w:szCs w:val="32"/>
            </w:rPr>
          </w:pPr>
          <w:hyperlink w:anchor="_Toc390103073" w:history="1">
            <w:r w:rsidR="002977F6" w:rsidRPr="002977F6">
              <w:rPr>
                <w:rStyle w:val="af1"/>
                <w:rFonts w:asciiTheme="minorEastAsia" w:hAnsiTheme="minorEastAsia" w:hint="eastAsia"/>
                <w:noProof/>
                <w:sz w:val="32"/>
                <w:szCs w:val="32"/>
              </w:rPr>
              <w:t>五、日常及理赔服务</w:t>
            </w:r>
            <w:r w:rsidR="002977F6" w:rsidRPr="002977F6">
              <w:rPr>
                <w:rFonts w:asciiTheme="minorEastAsia" w:hAnsiTheme="minorEastAsia"/>
                <w:noProof/>
                <w:webHidden/>
                <w:sz w:val="32"/>
                <w:szCs w:val="32"/>
              </w:rPr>
              <w:tab/>
            </w:r>
            <w:r w:rsidR="002977F6" w:rsidRPr="002977F6">
              <w:rPr>
                <w:rFonts w:asciiTheme="minorEastAsia" w:hAnsiTheme="minorEastAsia"/>
                <w:noProof/>
                <w:webHidden/>
                <w:sz w:val="32"/>
                <w:szCs w:val="32"/>
              </w:rPr>
              <w:fldChar w:fldCharType="begin"/>
            </w:r>
            <w:r w:rsidR="002977F6" w:rsidRPr="002977F6">
              <w:rPr>
                <w:rFonts w:asciiTheme="minorEastAsia" w:hAnsiTheme="minorEastAsia"/>
                <w:noProof/>
                <w:webHidden/>
                <w:sz w:val="32"/>
                <w:szCs w:val="32"/>
              </w:rPr>
              <w:instrText xml:space="preserve"> PAGEREF _Toc390103073 \h </w:instrText>
            </w:r>
            <w:r w:rsidR="002977F6" w:rsidRPr="002977F6">
              <w:rPr>
                <w:rFonts w:asciiTheme="minorEastAsia" w:hAnsiTheme="minorEastAsia"/>
                <w:noProof/>
                <w:webHidden/>
                <w:sz w:val="32"/>
                <w:szCs w:val="32"/>
              </w:rPr>
            </w:r>
            <w:r w:rsidR="002977F6" w:rsidRPr="002977F6">
              <w:rPr>
                <w:rFonts w:asciiTheme="minorEastAsia" w:hAnsiTheme="minorEastAsia"/>
                <w:noProof/>
                <w:webHidden/>
                <w:sz w:val="32"/>
                <w:szCs w:val="32"/>
              </w:rPr>
              <w:fldChar w:fldCharType="separate"/>
            </w:r>
            <w:r w:rsidR="00D26023">
              <w:rPr>
                <w:rFonts w:asciiTheme="minorEastAsia" w:hAnsiTheme="minorEastAsia"/>
                <w:noProof/>
                <w:webHidden/>
                <w:sz w:val="32"/>
                <w:szCs w:val="32"/>
              </w:rPr>
              <w:t>15</w:t>
            </w:r>
            <w:r w:rsidR="002977F6" w:rsidRPr="002977F6">
              <w:rPr>
                <w:rFonts w:asciiTheme="minorEastAsia" w:hAnsiTheme="minorEastAsia"/>
                <w:noProof/>
                <w:webHidden/>
                <w:sz w:val="32"/>
                <w:szCs w:val="32"/>
              </w:rPr>
              <w:fldChar w:fldCharType="end"/>
            </w:r>
          </w:hyperlink>
        </w:p>
        <w:p w:rsidR="002977F6" w:rsidRPr="002977F6" w:rsidRDefault="0005452B">
          <w:pPr>
            <w:pStyle w:val="31"/>
            <w:tabs>
              <w:tab w:val="right" w:leader="dot" w:pos="8302"/>
            </w:tabs>
            <w:rPr>
              <w:rFonts w:asciiTheme="minorEastAsia" w:hAnsiTheme="minorEastAsia"/>
              <w:noProof/>
              <w:sz w:val="32"/>
              <w:szCs w:val="32"/>
            </w:rPr>
          </w:pPr>
          <w:hyperlink w:anchor="_Toc390103074" w:history="1">
            <w:r w:rsidR="002977F6" w:rsidRPr="002977F6">
              <w:rPr>
                <w:rStyle w:val="af1"/>
                <w:rFonts w:asciiTheme="minorEastAsia" w:hAnsiTheme="minorEastAsia"/>
                <w:noProof/>
                <w:sz w:val="32"/>
                <w:szCs w:val="32"/>
              </w:rPr>
              <w:t>1</w:t>
            </w:r>
            <w:r w:rsidR="002977F6" w:rsidRPr="002977F6">
              <w:rPr>
                <w:rStyle w:val="af1"/>
                <w:rFonts w:asciiTheme="minorEastAsia" w:hAnsiTheme="minorEastAsia" w:hint="eastAsia"/>
                <w:noProof/>
                <w:sz w:val="32"/>
                <w:szCs w:val="32"/>
              </w:rPr>
              <w:t>简化流程，设立理赔快速通道</w:t>
            </w:r>
            <w:r w:rsidR="002977F6" w:rsidRPr="002977F6">
              <w:rPr>
                <w:rFonts w:asciiTheme="minorEastAsia" w:hAnsiTheme="minorEastAsia"/>
                <w:noProof/>
                <w:webHidden/>
                <w:sz w:val="32"/>
                <w:szCs w:val="32"/>
              </w:rPr>
              <w:tab/>
            </w:r>
            <w:r w:rsidR="002977F6" w:rsidRPr="002977F6">
              <w:rPr>
                <w:rFonts w:asciiTheme="minorEastAsia" w:hAnsiTheme="minorEastAsia"/>
                <w:noProof/>
                <w:webHidden/>
                <w:sz w:val="32"/>
                <w:szCs w:val="32"/>
              </w:rPr>
              <w:fldChar w:fldCharType="begin"/>
            </w:r>
            <w:r w:rsidR="002977F6" w:rsidRPr="002977F6">
              <w:rPr>
                <w:rFonts w:asciiTheme="minorEastAsia" w:hAnsiTheme="minorEastAsia"/>
                <w:noProof/>
                <w:webHidden/>
                <w:sz w:val="32"/>
                <w:szCs w:val="32"/>
              </w:rPr>
              <w:instrText xml:space="preserve"> PAGEREF _Toc390103074 \h </w:instrText>
            </w:r>
            <w:r w:rsidR="002977F6" w:rsidRPr="002977F6">
              <w:rPr>
                <w:rFonts w:asciiTheme="minorEastAsia" w:hAnsiTheme="minorEastAsia"/>
                <w:noProof/>
                <w:webHidden/>
                <w:sz w:val="32"/>
                <w:szCs w:val="32"/>
              </w:rPr>
            </w:r>
            <w:r w:rsidR="002977F6" w:rsidRPr="002977F6">
              <w:rPr>
                <w:rFonts w:asciiTheme="minorEastAsia" w:hAnsiTheme="minorEastAsia"/>
                <w:noProof/>
                <w:webHidden/>
                <w:sz w:val="32"/>
                <w:szCs w:val="32"/>
              </w:rPr>
              <w:fldChar w:fldCharType="separate"/>
            </w:r>
            <w:r w:rsidR="00D26023">
              <w:rPr>
                <w:rFonts w:asciiTheme="minorEastAsia" w:hAnsiTheme="minorEastAsia"/>
                <w:noProof/>
                <w:webHidden/>
                <w:sz w:val="32"/>
                <w:szCs w:val="32"/>
              </w:rPr>
              <w:t>15</w:t>
            </w:r>
            <w:r w:rsidR="002977F6" w:rsidRPr="002977F6">
              <w:rPr>
                <w:rFonts w:asciiTheme="minorEastAsia" w:hAnsiTheme="minorEastAsia"/>
                <w:noProof/>
                <w:webHidden/>
                <w:sz w:val="32"/>
                <w:szCs w:val="32"/>
              </w:rPr>
              <w:fldChar w:fldCharType="end"/>
            </w:r>
          </w:hyperlink>
        </w:p>
        <w:p w:rsidR="002977F6" w:rsidRPr="002977F6" w:rsidRDefault="0005452B">
          <w:pPr>
            <w:pStyle w:val="31"/>
            <w:tabs>
              <w:tab w:val="right" w:leader="dot" w:pos="8302"/>
            </w:tabs>
            <w:rPr>
              <w:rFonts w:asciiTheme="minorEastAsia" w:hAnsiTheme="minorEastAsia"/>
              <w:noProof/>
              <w:sz w:val="32"/>
              <w:szCs w:val="32"/>
            </w:rPr>
          </w:pPr>
          <w:hyperlink w:anchor="_Toc390103075" w:history="1">
            <w:r w:rsidR="002977F6" w:rsidRPr="002977F6">
              <w:rPr>
                <w:rStyle w:val="af1"/>
                <w:rFonts w:asciiTheme="minorEastAsia" w:hAnsiTheme="minorEastAsia"/>
                <w:noProof/>
                <w:sz w:val="32"/>
                <w:szCs w:val="32"/>
              </w:rPr>
              <w:t>2</w:t>
            </w:r>
            <w:r w:rsidR="002977F6" w:rsidRPr="002977F6">
              <w:rPr>
                <w:rStyle w:val="af1"/>
                <w:rFonts w:asciiTheme="minorEastAsia" w:hAnsiTheme="minorEastAsia" w:hint="eastAsia"/>
                <w:noProof/>
                <w:sz w:val="32"/>
                <w:szCs w:val="32"/>
              </w:rPr>
              <w:t>专人理赔，个案负责</w:t>
            </w:r>
            <w:r w:rsidR="002977F6" w:rsidRPr="002977F6">
              <w:rPr>
                <w:rFonts w:asciiTheme="minorEastAsia" w:hAnsiTheme="minorEastAsia"/>
                <w:noProof/>
                <w:webHidden/>
                <w:sz w:val="32"/>
                <w:szCs w:val="32"/>
              </w:rPr>
              <w:tab/>
            </w:r>
            <w:r w:rsidR="002977F6" w:rsidRPr="002977F6">
              <w:rPr>
                <w:rFonts w:asciiTheme="minorEastAsia" w:hAnsiTheme="minorEastAsia"/>
                <w:noProof/>
                <w:webHidden/>
                <w:sz w:val="32"/>
                <w:szCs w:val="32"/>
              </w:rPr>
              <w:fldChar w:fldCharType="begin"/>
            </w:r>
            <w:r w:rsidR="002977F6" w:rsidRPr="002977F6">
              <w:rPr>
                <w:rFonts w:asciiTheme="minorEastAsia" w:hAnsiTheme="minorEastAsia"/>
                <w:noProof/>
                <w:webHidden/>
                <w:sz w:val="32"/>
                <w:szCs w:val="32"/>
              </w:rPr>
              <w:instrText xml:space="preserve"> PAGEREF _Toc390103075 \h </w:instrText>
            </w:r>
            <w:r w:rsidR="002977F6" w:rsidRPr="002977F6">
              <w:rPr>
                <w:rFonts w:asciiTheme="minorEastAsia" w:hAnsiTheme="minorEastAsia"/>
                <w:noProof/>
                <w:webHidden/>
                <w:sz w:val="32"/>
                <w:szCs w:val="32"/>
              </w:rPr>
            </w:r>
            <w:r w:rsidR="002977F6" w:rsidRPr="002977F6">
              <w:rPr>
                <w:rFonts w:asciiTheme="minorEastAsia" w:hAnsiTheme="minorEastAsia"/>
                <w:noProof/>
                <w:webHidden/>
                <w:sz w:val="32"/>
                <w:szCs w:val="32"/>
              </w:rPr>
              <w:fldChar w:fldCharType="separate"/>
            </w:r>
            <w:r w:rsidR="00D26023">
              <w:rPr>
                <w:rFonts w:asciiTheme="minorEastAsia" w:hAnsiTheme="minorEastAsia"/>
                <w:noProof/>
                <w:webHidden/>
                <w:sz w:val="32"/>
                <w:szCs w:val="32"/>
              </w:rPr>
              <w:t>16</w:t>
            </w:r>
            <w:r w:rsidR="002977F6" w:rsidRPr="002977F6">
              <w:rPr>
                <w:rFonts w:asciiTheme="minorEastAsia" w:hAnsiTheme="minorEastAsia"/>
                <w:noProof/>
                <w:webHidden/>
                <w:sz w:val="32"/>
                <w:szCs w:val="32"/>
              </w:rPr>
              <w:fldChar w:fldCharType="end"/>
            </w:r>
          </w:hyperlink>
        </w:p>
        <w:p w:rsidR="002977F6" w:rsidRPr="002977F6" w:rsidRDefault="0005452B">
          <w:pPr>
            <w:pStyle w:val="31"/>
            <w:tabs>
              <w:tab w:val="right" w:leader="dot" w:pos="8302"/>
            </w:tabs>
            <w:rPr>
              <w:rFonts w:asciiTheme="minorEastAsia" w:hAnsiTheme="minorEastAsia"/>
              <w:noProof/>
              <w:sz w:val="32"/>
              <w:szCs w:val="32"/>
            </w:rPr>
          </w:pPr>
          <w:hyperlink w:anchor="_Toc390103076" w:history="1">
            <w:r w:rsidR="002977F6" w:rsidRPr="002977F6">
              <w:rPr>
                <w:rStyle w:val="af1"/>
                <w:rFonts w:asciiTheme="minorEastAsia" w:hAnsiTheme="minorEastAsia"/>
                <w:noProof/>
                <w:sz w:val="32"/>
                <w:szCs w:val="32"/>
              </w:rPr>
              <w:t>3</w:t>
            </w:r>
            <w:r w:rsidR="002977F6" w:rsidRPr="002977F6">
              <w:rPr>
                <w:rStyle w:val="af1"/>
                <w:rFonts w:asciiTheme="minorEastAsia" w:hAnsiTheme="minorEastAsia" w:hint="eastAsia"/>
                <w:noProof/>
                <w:sz w:val="32"/>
                <w:szCs w:val="32"/>
              </w:rPr>
              <w:t>定期回访，意见反馈</w:t>
            </w:r>
            <w:r w:rsidR="002977F6" w:rsidRPr="002977F6">
              <w:rPr>
                <w:rFonts w:asciiTheme="minorEastAsia" w:hAnsiTheme="minorEastAsia"/>
                <w:noProof/>
                <w:webHidden/>
                <w:sz w:val="32"/>
                <w:szCs w:val="32"/>
              </w:rPr>
              <w:tab/>
            </w:r>
            <w:r w:rsidR="002977F6" w:rsidRPr="002977F6">
              <w:rPr>
                <w:rFonts w:asciiTheme="minorEastAsia" w:hAnsiTheme="minorEastAsia"/>
                <w:noProof/>
                <w:webHidden/>
                <w:sz w:val="32"/>
                <w:szCs w:val="32"/>
              </w:rPr>
              <w:fldChar w:fldCharType="begin"/>
            </w:r>
            <w:r w:rsidR="002977F6" w:rsidRPr="002977F6">
              <w:rPr>
                <w:rFonts w:asciiTheme="minorEastAsia" w:hAnsiTheme="minorEastAsia"/>
                <w:noProof/>
                <w:webHidden/>
                <w:sz w:val="32"/>
                <w:szCs w:val="32"/>
              </w:rPr>
              <w:instrText xml:space="preserve"> PAGEREF _Toc390103076 \h </w:instrText>
            </w:r>
            <w:r w:rsidR="002977F6" w:rsidRPr="002977F6">
              <w:rPr>
                <w:rFonts w:asciiTheme="minorEastAsia" w:hAnsiTheme="minorEastAsia"/>
                <w:noProof/>
                <w:webHidden/>
                <w:sz w:val="32"/>
                <w:szCs w:val="32"/>
              </w:rPr>
            </w:r>
            <w:r w:rsidR="002977F6" w:rsidRPr="002977F6">
              <w:rPr>
                <w:rFonts w:asciiTheme="minorEastAsia" w:hAnsiTheme="minorEastAsia"/>
                <w:noProof/>
                <w:webHidden/>
                <w:sz w:val="32"/>
                <w:szCs w:val="32"/>
              </w:rPr>
              <w:fldChar w:fldCharType="separate"/>
            </w:r>
            <w:r w:rsidR="00D26023">
              <w:rPr>
                <w:rFonts w:asciiTheme="minorEastAsia" w:hAnsiTheme="minorEastAsia"/>
                <w:noProof/>
                <w:webHidden/>
                <w:sz w:val="32"/>
                <w:szCs w:val="32"/>
              </w:rPr>
              <w:t>16</w:t>
            </w:r>
            <w:r w:rsidR="002977F6" w:rsidRPr="002977F6">
              <w:rPr>
                <w:rFonts w:asciiTheme="minorEastAsia" w:hAnsiTheme="minorEastAsia"/>
                <w:noProof/>
                <w:webHidden/>
                <w:sz w:val="32"/>
                <w:szCs w:val="32"/>
              </w:rPr>
              <w:fldChar w:fldCharType="end"/>
            </w:r>
          </w:hyperlink>
        </w:p>
        <w:p w:rsidR="002977F6" w:rsidRPr="002977F6" w:rsidRDefault="0005452B">
          <w:pPr>
            <w:pStyle w:val="31"/>
            <w:tabs>
              <w:tab w:val="right" w:leader="dot" w:pos="8302"/>
            </w:tabs>
            <w:rPr>
              <w:rFonts w:asciiTheme="minorEastAsia" w:hAnsiTheme="minorEastAsia"/>
              <w:noProof/>
              <w:sz w:val="32"/>
              <w:szCs w:val="32"/>
            </w:rPr>
          </w:pPr>
          <w:hyperlink w:anchor="_Toc390103077" w:history="1">
            <w:r w:rsidR="002977F6" w:rsidRPr="002977F6">
              <w:rPr>
                <w:rStyle w:val="af1"/>
                <w:rFonts w:asciiTheme="minorEastAsia" w:hAnsiTheme="minorEastAsia"/>
                <w:noProof/>
                <w:sz w:val="32"/>
                <w:szCs w:val="32"/>
              </w:rPr>
              <w:t>4</w:t>
            </w:r>
            <w:r w:rsidR="002977F6" w:rsidRPr="002977F6">
              <w:rPr>
                <w:rStyle w:val="af1"/>
                <w:rFonts w:asciiTheme="minorEastAsia" w:hAnsiTheme="minorEastAsia" w:hint="eastAsia"/>
                <w:noProof/>
                <w:sz w:val="32"/>
                <w:szCs w:val="32"/>
              </w:rPr>
              <w:t>明确的索赔单证要求</w:t>
            </w:r>
            <w:r w:rsidR="002977F6" w:rsidRPr="002977F6">
              <w:rPr>
                <w:rFonts w:asciiTheme="minorEastAsia" w:hAnsiTheme="minorEastAsia"/>
                <w:noProof/>
                <w:webHidden/>
                <w:sz w:val="32"/>
                <w:szCs w:val="32"/>
              </w:rPr>
              <w:tab/>
            </w:r>
            <w:r w:rsidR="002977F6" w:rsidRPr="002977F6">
              <w:rPr>
                <w:rFonts w:asciiTheme="minorEastAsia" w:hAnsiTheme="minorEastAsia"/>
                <w:noProof/>
                <w:webHidden/>
                <w:sz w:val="32"/>
                <w:szCs w:val="32"/>
              </w:rPr>
              <w:fldChar w:fldCharType="begin"/>
            </w:r>
            <w:r w:rsidR="002977F6" w:rsidRPr="002977F6">
              <w:rPr>
                <w:rFonts w:asciiTheme="minorEastAsia" w:hAnsiTheme="minorEastAsia"/>
                <w:noProof/>
                <w:webHidden/>
                <w:sz w:val="32"/>
                <w:szCs w:val="32"/>
              </w:rPr>
              <w:instrText xml:space="preserve"> PAGEREF _Toc390103077 \h </w:instrText>
            </w:r>
            <w:r w:rsidR="002977F6" w:rsidRPr="002977F6">
              <w:rPr>
                <w:rFonts w:asciiTheme="minorEastAsia" w:hAnsiTheme="minorEastAsia"/>
                <w:noProof/>
                <w:webHidden/>
                <w:sz w:val="32"/>
                <w:szCs w:val="32"/>
              </w:rPr>
            </w:r>
            <w:r w:rsidR="002977F6" w:rsidRPr="002977F6">
              <w:rPr>
                <w:rFonts w:asciiTheme="minorEastAsia" w:hAnsiTheme="minorEastAsia"/>
                <w:noProof/>
                <w:webHidden/>
                <w:sz w:val="32"/>
                <w:szCs w:val="32"/>
              </w:rPr>
              <w:fldChar w:fldCharType="separate"/>
            </w:r>
            <w:r w:rsidR="00D26023">
              <w:rPr>
                <w:rFonts w:asciiTheme="minorEastAsia" w:hAnsiTheme="minorEastAsia"/>
                <w:noProof/>
                <w:webHidden/>
                <w:sz w:val="32"/>
                <w:szCs w:val="32"/>
              </w:rPr>
              <w:t>16</w:t>
            </w:r>
            <w:r w:rsidR="002977F6" w:rsidRPr="002977F6">
              <w:rPr>
                <w:rFonts w:asciiTheme="minorEastAsia" w:hAnsiTheme="minorEastAsia"/>
                <w:noProof/>
                <w:webHidden/>
                <w:sz w:val="32"/>
                <w:szCs w:val="32"/>
              </w:rPr>
              <w:fldChar w:fldCharType="end"/>
            </w:r>
          </w:hyperlink>
        </w:p>
        <w:p w:rsidR="002977F6" w:rsidRPr="002977F6" w:rsidRDefault="0005452B">
          <w:pPr>
            <w:pStyle w:val="31"/>
            <w:tabs>
              <w:tab w:val="right" w:leader="dot" w:pos="8302"/>
            </w:tabs>
            <w:rPr>
              <w:rFonts w:asciiTheme="minorEastAsia" w:hAnsiTheme="minorEastAsia"/>
              <w:noProof/>
              <w:sz w:val="32"/>
              <w:szCs w:val="32"/>
            </w:rPr>
          </w:pPr>
          <w:hyperlink w:anchor="_Toc390103078" w:history="1">
            <w:r w:rsidR="002977F6" w:rsidRPr="002977F6">
              <w:rPr>
                <w:rStyle w:val="af1"/>
                <w:rFonts w:asciiTheme="minorEastAsia" w:hAnsiTheme="minorEastAsia"/>
                <w:noProof/>
                <w:sz w:val="32"/>
                <w:szCs w:val="32"/>
              </w:rPr>
              <w:t>5</w:t>
            </w:r>
            <w:r w:rsidR="002977F6" w:rsidRPr="002977F6">
              <w:rPr>
                <w:rStyle w:val="af1"/>
                <w:rFonts w:asciiTheme="minorEastAsia" w:hAnsiTheme="minorEastAsia" w:hint="eastAsia"/>
                <w:noProof/>
                <w:sz w:val="32"/>
                <w:szCs w:val="32"/>
              </w:rPr>
              <w:t>理赔程序</w:t>
            </w:r>
            <w:r w:rsidR="002977F6" w:rsidRPr="002977F6">
              <w:rPr>
                <w:rFonts w:asciiTheme="minorEastAsia" w:hAnsiTheme="minorEastAsia"/>
                <w:noProof/>
                <w:webHidden/>
                <w:sz w:val="32"/>
                <w:szCs w:val="32"/>
              </w:rPr>
              <w:tab/>
            </w:r>
            <w:r w:rsidR="002977F6" w:rsidRPr="002977F6">
              <w:rPr>
                <w:rFonts w:asciiTheme="minorEastAsia" w:hAnsiTheme="minorEastAsia"/>
                <w:noProof/>
                <w:webHidden/>
                <w:sz w:val="32"/>
                <w:szCs w:val="32"/>
              </w:rPr>
              <w:fldChar w:fldCharType="begin"/>
            </w:r>
            <w:r w:rsidR="002977F6" w:rsidRPr="002977F6">
              <w:rPr>
                <w:rFonts w:asciiTheme="minorEastAsia" w:hAnsiTheme="minorEastAsia"/>
                <w:noProof/>
                <w:webHidden/>
                <w:sz w:val="32"/>
                <w:szCs w:val="32"/>
              </w:rPr>
              <w:instrText xml:space="preserve"> PAGEREF _Toc390103078 \h </w:instrText>
            </w:r>
            <w:r w:rsidR="002977F6" w:rsidRPr="002977F6">
              <w:rPr>
                <w:rFonts w:asciiTheme="minorEastAsia" w:hAnsiTheme="minorEastAsia"/>
                <w:noProof/>
                <w:webHidden/>
                <w:sz w:val="32"/>
                <w:szCs w:val="32"/>
              </w:rPr>
            </w:r>
            <w:r w:rsidR="002977F6" w:rsidRPr="002977F6">
              <w:rPr>
                <w:rFonts w:asciiTheme="minorEastAsia" w:hAnsiTheme="minorEastAsia"/>
                <w:noProof/>
                <w:webHidden/>
                <w:sz w:val="32"/>
                <w:szCs w:val="32"/>
              </w:rPr>
              <w:fldChar w:fldCharType="separate"/>
            </w:r>
            <w:r w:rsidR="00D26023">
              <w:rPr>
                <w:rFonts w:asciiTheme="minorEastAsia" w:hAnsiTheme="minorEastAsia"/>
                <w:noProof/>
                <w:webHidden/>
                <w:sz w:val="32"/>
                <w:szCs w:val="32"/>
              </w:rPr>
              <w:t>17</w:t>
            </w:r>
            <w:r w:rsidR="002977F6" w:rsidRPr="002977F6">
              <w:rPr>
                <w:rFonts w:asciiTheme="minorEastAsia" w:hAnsiTheme="minorEastAsia"/>
                <w:noProof/>
                <w:webHidden/>
                <w:sz w:val="32"/>
                <w:szCs w:val="32"/>
              </w:rPr>
              <w:fldChar w:fldCharType="end"/>
            </w:r>
          </w:hyperlink>
        </w:p>
        <w:p w:rsidR="002977F6" w:rsidRPr="002977F6" w:rsidRDefault="0005452B">
          <w:pPr>
            <w:pStyle w:val="22"/>
            <w:tabs>
              <w:tab w:val="right" w:leader="dot" w:pos="8302"/>
            </w:tabs>
            <w:rPr>
              <w:rFonts w:asciiTheme="minorEastAsia" w:hAnsiTheme="minorEastAsia"/>
              <w:noProof/>
              <w:sz w:val="32"/>
              <w:szCs w:val="32"/>
            </w:rPr>
          </w:pPr>
          <w:hyperlink w:anchor="_Toc390103079" w:history="1">
            <w:r w:rsidR="002977F6" w:rsidRPr="002977F6">
              <w:rPr>
                <w:rStyle w:val="af1"/>
                <w:rFonts w:asciiTheme="minorEastAsia" w:hAnsiTheme="minorEastAsia" w:hint="eastAsia"/>
                <w:noProof/>
                <w:sz w:val="32"/>
                <w:szCs w:val="32"/>
              </w:rPr>
              <w:t>六、保险条款：</w:t>
            </w:r>
            <w:r w:rsidR="002977F6" w:rsidRPr="002977F6">
              <w:rPr>
                <w:rFonts w:asciiTheme="minorEastAsia" w:hAnsiTheme="minorEastAsia"/>
                <w:noProof/>
                <w:webHidden/>
                <w:sz w:val="32"/>
                <w:szCs w:val="32"/>
              </w:rPr>
              <w:tab/>
            </w:r>
            <w:r w:rsidR="002977F6" w:rsidRPr="002977F6">
              <w:rPr>
                <w:rFonts w:asciiTheme="minorEastAsia" w:hAnsiTheme="minorEastAsia"/>
                <w:noProof/>
                <w:webHidden/>
                <w:sz w:val="32"/>
                <w:szCs w:val="32"/>
              </w:rPr>
              <w:fldChar w:fldCharType="begin"/>
            </w:r>
            <w:r w:rsidR="002977F6" w:rsidRPr="002977F6">
              <w:rPr>
                <w:rFonts w:asciiTheme="minorEastAsia" w:hAnsiTheme="minorEastAsia"/>
                <w:noProof/>
                <w:webHidden/>
                <w:sz w:val="32"/>
                <w:szCs w:val="32"/>
              </w:rPr>
              <w:instrText xml:space="preserve"> PAGEREF _Toc390103079 \h </w:instrText>
            </w:r>
            <w:r w:rsidR="002977F6" w:rsidRPr="002977F6">
              <w:rPr>
                <w:rFonts w:asciiTheme="minorEastAsia" w:hAnsiTheme="minorEastAsia"/>
                <w:noProof/>
                <w:webHidden/>
                <w:sz w:val="32"/>
                <w:szCs w:val="32"/>
              </w:rPr>
            </w:r>
            <w:r w:rsidR="002977F6" w:rsidRPr="002977F6">
              <w:rPr>
                <w:rFonts w:asciiTheme="minorEastAsia" w:hAnsiTheme="minorEastAsia"/>
                <w:noProof/>
                <w:webHidden/>
                <w:sz w:val="32"/>
                <w:szCs w:val="32"/>
              </w:rPr>
              <w:fldChar w:fldCharType="separate"/>
            </w:r>
            <w:r w:rsidR="00D26023">
              <w:rPr>
                <w:rFonts w:asciiTheme="minorEastAsia" w:hAnsiTheme="minorEastAsia"/>
                <w:noProof/>
                <w:webHidden/>
                <w:sz w:val="32"/>
                <w:szCs w:val="32"/>
              </w:rPr>
              <w:t>19</w:t>
            </w:r>
            <w:r w:rsidR="002977F6" w:rsidRPr="002977F6">
              <w:rPr>
                <w:rFonts w:asciiTheme="minorEastAsia" w:hAnsiTheme="minorEastAsia"/>
                <w:noProof/>
                <w:webHidden/>
                <w:sz w:val="32"/>
                <w:szCs w:val="32"/>
              </w:rPr>
              <w:fldChar w:fldCharType="end"/>
            </w:r>
          </w:hyperlink>
        </w:p>
        <w:p w:rsidR="00742EA2" w:rsidRDefault="0087575B">
          <w:r>
            <w:fldChar w:fldCharType="end"/>
          </w:r>
          <w:r>
            <w:rPr>
              <w:rFonts w:hint="eastAsia"/>
            </w:rPr>
            <w:t xml:space="preserve">    </w:t>
          </w:r>
        </w:p>
      </w:sdtContent>
    </w:sdt>
    <w:p w:rsidR="00742EA2" w:rsidRDefault="00742EA2">
      <w:pPr>
        <w:widowControl/>
        <w:jc w:val="left"/>
        <w:rPr>
          <w:rFonts w:asciiTheme="majorHAnsi" w:eastAsia="宋体" w:hAnsiTheme="majorHAnsi" w:cstheme="majorBidi"/>
          <w:b/>
          <w:bCs/>
          <w:sz w:val="40"/>
          <w:szCs w:val="32"/>
        </w:rPr>
      </w:pPr>
    </w:p>
    <w:p w:rsidR="005849E3" w:rsidRDefault="005849E3"/>
    <w:p w:rsidR="00F201D4" w:rsidRPr="00BD3C7E" w:rsidRDefault="00F201D4" w:rsidP="00F201D4">
      <w:pPr>
        <w:pStyle w:val="2"/>
        <w:spacing w:line="360" w:lineRule="auto"/>
      </w:pPr>
      <w:bookmarkStart w:id="0" w:name="_Toc341777628"/>
      <w:bookmarkStart w:id="1" w:name="_Toc390103063"/>
      <w:r w:rsidRPr="00BD3C7E">
        <w:rPr>
          <w:rFonts w:hint="eastAsia"/>
        </w:rPr>
        <w:lastRenderedPageBreak/>
        <w:t>一、公司简介</w:t>
      </w:r>
      <w:bookmarkEnd w:id="0"/>
      <w:bookmarkEnd w:id="1"/>
    </w:p>
    <w:p w:rsidR="00F201D4" w:rsidRPr="00C34251" w:rsidRDefault="00F201D4" w:rsidP="00F201D4">
      <w:pPr>
        <w:pStyle w:val="3"/>
        <w:spacing w:before="0" w:after="0" w:line="360" w:lineRule="auto"/>
        <w:rPr>
          <w:rFonts w:ascii="宋体" w:hAnsi="宋体"/>
          <w:sz w:val="30"/>
          <w:szCs w:val="30"/>
        </w:rPr>
      </w:pPr>
      <w:bookmarkStart w:id="2" w:name="_Toc201370555"/>
      <w:bookmarkStart w:id="3" w:name="_Toc215396179"/>
      <w:bookmarkStart w:id="4" w:name="_Toc217547504"/>
      <w:bookmarkStart w:id="5" w:name="_Toc227121397"/>
      <w:bookmarkStart w:id="6" w:name="_Toc238631111"/>
      <w:bookmarkStart w:id="7" w:name="_Toc239244943"/>
      <w:bookmarkStart w:id="8" w:name="_Toc339613750"/>
      <w:bookmarkStart w:id="9" w:name="_Toc341777629"/>
      <w:bookmarkStart w:id="10" w:name="_Toc390103064"/>
      <w:r w:rsidRPr="00C34251">
        <w:rPr>
          <w:rFonts w:ascii="宋体" w:hAnsi="宋体" w:hint="eastAsia"/>
          <w:sz w:val="30"/>
          <w:szCs w:val="30"/>
        </w:rPr>
        <w:t>1.中国平安保险（集团）股份有限公司简介</w:t>
      </w:r>
      <w:bookmarkEnd w:id="2"/>
      <w:bookmarkEnd w:id="3"/>
      <w:bookmarkEnd w:id="4"/>
      <w:bookmarkEnd w:id="5"/>
      <w:bookmarkEnd w:id="6"/>
      <w:bookmarkEnd w:id="7"/>
      <w:bookmarkEnd w:id="8"/>
      <w:bookmarkEnd w:id="9"/>
      <w:bookmarkEnd w:id="10"/>
    </w:p>
    <w:p w:rsidR="00F201D4" w:rsidRDefault="00F201D4" w:rsidP="00F201D4">
      <w:pPr>
        <w:spacing w:line="360" w:lineRule="auto"/>
        <w:ind w:firstLineChars="200" w:firstLine="560"/>
        <w:rPr>
          <w:rFonts w:ascii="宋体" w:hAnsi="宋体"/>
          <w:color w:val="000000"/>
          <w:sz w:val="28"/>
          <w:szCs w:val="28"/>
        </w:rPr>
      </w:pPr>
      <w:r w:rsidRPr="006E7085">
        <w:rPr>
          <w:rFonts w:ascii="宋体" w:hAnsi="宋体" w:hint="eastAsia"/>
          <w:color w:val="000000"/>
          <w:sz w:val="28"/>
          <w:szCs w:val="28"/>
        </w:rPr>
        <w:t>中国平安保险(集团)股份有限公司的前身是成立于1988年的深圳平安保险公司，经过十几年的发展壮大，于2003年2月，经国务院批准，公司完成分业重组，更名为“中国平安保险(集团)股份有限公司”，（以下简称“平安集团”或“中国平安”）。集团控股设立中国平安人寿保险股份有限公司、中国平安财产保险股份有限公司、中国平安养老保险股份有限公司、中国平安健康保险股份有限公司、中国平安保险海外（控股）公司、平安信托投资公司，平安信托依法参股平安证券公司、平安银行</w:t>
      </w:r>
      <w:r>
        <w:rPr>
          <w:rFonts w:ascii="宋体" w:hAnsi="宋体" w:hint="eastAsia"/>
          <w:color w:val="000000"/>
          <w:sz w:val="28"/>
          <w:szCs w:val="28"/>
        </w:rPr>
        <w:t>、深圳发展银行、平安大华基金公司</w:t>
      </w:r>
      <w:r w:rsidRPr="006E7085">
        <w:rPr>
          <w:rFonts w:ascii="宋体" w:hAnsi="宋体" w:hint="eastAsia"/>
          <w:color w:val="000000"/>
          <w:sz w:val="28"/>
          <w:szCs w:val="28"/>
        </w:rPr>
        <w:t>，使平安集团形成了以保险为主，融证券、银行、信托、投资和海外业务为一体的紧密、高效、多元的集团控股经营架构。</w:t>
      </w:r>
    </w:p>
    <w:p w:rsidR="00F201D4" w:rsidRPr="0029024E" w:rsidRDefault="00F201D4" w:rsidP="00F201D4">
      <w:pPr>
        <w:spacing w:line="360" w:lineRule="auto"/>
        <w:rPr>
          <w:rFonts w:ascii="宋体" w:hAnsi="宋体"/>
          <w:color w:val="000000"/>
          <w:sz w:val="28"/>
          <w:szCs w:val="28"/>
        </w:rPr>
      </w:pPr>
      <w:r>
        <w:rPr>
          <w:rFonts w:ascii="宋体" w:hAnsi="宋体" w:hint="eastAsia"/>
          <w:noProof/>
          <w:color w:val="000000"/>
          <w:sz w:val="28"/>
          <w:szCs w:val="28"/>
        </w:rPr>
        <w:drawing>
          <wp:inline distT="0" distB="0" distL="0" distR="0" wp14:anchorId="16DBFDE6" wp14:editId="10A80DD1">
            <wp:extent cx="5305425" cy="3394761"/>
            <wp:effectExtent l="1905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305425" cy="3394761"/>
                    </a:xfrm>
                    <a:prstGeom prst="rect">
                      <a:avLst/>
                    </a:prstGeom>
                    <a:noFill/>
                    <a:ln w="9525">
                      <a:noFill/>
                      <a:miter lim="800000"/>
                      <a:headEnd/>
                      <a:tailEnd/>
                    </a:ln>
                  </pic:spPr>
                </pic:pic>
              </a:graphicData>
            </a:graphic>
          </wp:inline>
        </w:drawing>
      </w:r>
    </w:p>
    <w:p w:rsidR="00F201D4" w:rsidRDefault="00F201D4" w:rsidP="00F201D4">
      <w:pPr>
        <w:spacing w:line="360" w:lineRule="auto"/>
        <w:jc w:val="center"/>
        <w:rPr>
          <w:rFonts w:ascii="仿宋_GB2312" w:eastAsia="仿宋_GB2312" w:hAnsi="宋体"/>
          <w:bCs/>
          <w:sz w:val="32"/>
          <w:szCs w:val="28"/>
        </w:rPr>
        <w:sectPr w:rsidR="00F201D4" w:rsidSect="00D26023">
          <w:headerReference w:type="default" r:id="rId11"/>
          <w:footerReference w:type="even" r:id="rId12"/>
          <w:footerReference w:type="default" r:id="rId13"/>
          <w:pgSz w:w="11906" w:h="16838" w:code="9"/>
          <w:pgMar w:top="1440" w:right="1800" w:bottom="1440" w:left="1800" w:header="851" w:footer="992" w:gutter="0"/>
          <w:pgNumType w:start="1"/>
          <w:cols w:space="425"/>
          <w:titlePg/>
          <w:docGrid w:type="lines" w:linePitch="312"/>
        </w:sectPr>
      </w:pPr>
    </w:p>
    <w:p w:rsidR="00F201D4" w:rsidRPr="00E13FE5" w:rsidRDefault="00F201D4" w:rsidP="00F201D4">
      <w:pPr>
        <w:spacing w:line="360" w:lineRule="auto"/>
        <w:ind w:firstLineChars="200" w:firstLine="560"/>
        <w:rPr>
          <w:rFonts w:ascii="宋体" w:hAnsi="宋体"/>
          <w:color w:val="000000"/>
          <w:sz w:val="28"/>
          <w:szCs w:val="28"/>
        </w:rPr>
      </w:pPr>
      <w:r w:rsidRPr="006E7085">
        <w:rPr>
          <w:rFonts w:ascii="宋体" w:hAnsi="宋体" w:hint="eastAsia"/>
          <w:color w:val="000000"/>
          <w:sz w:val="28"/>
          <w:szCs w:val="28"/>
        </w:rPr>
        <w:lastRenderedPageBreak/>
        <w:t>平安集团分业改革后，充分发挥集团在战略研究、制度创新、产品开发、投资运作、风险管控、IT平台、人力资源、品牌管理等方面的综合优势，有效地整合各种资源，建立起专业化经营基础上的综合竞争优势，并且旗下各子公司经营规模也日益突现。</w:t>
      </w:r>
    </w:p>
    <w:p w:rsidR="00F201D4" w:rsidRDefault="00F201D4" w:rsidP="009E5E4B">
      <w:pPr>
        <w:adjustRightInd w:val="0"/>
        <w:snapToGrid w:val="0"/>
        <w:spacing w:afterLines="100" w:after="312" w:line="360" w:lineRule="auto"/>
        <w:ind w:firstLineChars="200" w:firstLine="640"/>
        <w:jc w:val="center"/>
        <w:rPr>
          <w:rFonts w:ascii="仿宋_GB2312" w:eastAsia="仿宋_GB2312" w:hAnsi="宋体"/>
          <w:bCs/>
          <w:sz w:val="32"/>
          <w:szCs w:val="28"/>
        </w:rPr>
      </w:pPr>
      <w:r>
        <w:rPr>
          <w:rFonts w:ascii="仿宋_GB2312" w:eastAsia="仿宋_GB2312" w:hAnsi="宋体" w:hint="eastAsia"/>
          <w:bCs/>
          <w:noProof/>
          <w:sz w:val="32"/>
          <w:szCs w:val="28"/>
        </w:rPr>
        <w:drawing>
          <wp:inline distT="0" distB="0" distL="0" distR="0" wp14:anchorId="1A26B351" wp14:editId="59B9DA3B">
            <wp:extent cx="3590925" cy="3095625"/>
            <wp:effectExtent l="1905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3590925" cy="3095625"/>
                    </a:xfrm>
                    <a:prstGeom prst="rect">
                      <a:avLst/>
                    </a:prstGeom>
                    <a:noFill/>
                    <a:ln w="9525">
                      <a:noFill/>
                      <a:miter lim="800000"/>
                      <a:headEnd/>
                      <a:tailEnd/>
                    </a:ln>
                  </pic:spPr>
                </pic:pic>
              </a:graphicData>
            </a:graphic>
          </wp:inline>
        </w:drawing>
      </w:r>
    </w:p>
    <w:p w:rsidR="00F201D4" w:rsidRDefault="00F201D4" w:rsidP="00F201D4">
      <w:pPr>
        <w:spacing w:line="360" w:lineRule="auto"/>
        <w:ind w:firstLineChars="200" w:firstLine="560"/>
        <w:rPr>
          <w:rFonts w:ascii="宋体" w:hAnsi="宋体"/>
          <w:color w:val="000000"/>
          <w:sz w:val="28"/>
          <w:szCs w:val="28"/>
        </w:rPr>
      </w:pPr>
      <w:r w:rsidRPr="006E7085">
        <w:rPr>
          <w:rFonts w:ascii="宋体" w:hAnsi="宋体" w:hint="eastAsia"/>
          <w:color w:val="000000"/>
          <w:sz w:val="28"/>
          <w:szCs w:val="28"/>
        </w:rPr>
        <w:t>公司通过旗下各专业子公司共为4,000多万名个人客户及约200万名公司客户提供了保险保障、投资理财等各项金融服务。集团拥有约35.6万名寿险销售人员及8.3万余名正式雇员，各级各类分支机构及营销服务部门3,000多个。20</w:t>
      </w:r>
      <w:r>
        <w:rPr>
          <w:rFonts w:ascii="宋体" w:hAnsi="宋体" w:hint="eastAsia"/>
          <w:color w:val="000000"/>
          <w:sz w:val="28"/>
          <w:szCs w:val="28"/>
        </w:rPr>
        <w:t>11</w:t>
      </w:r>
      <w:r w:rsidRPr="006E7085">
        <w:rPr>
          <w:rFonts w:ascii="宋体" w:hAnsi="宋体" w:hint="eastAsia"/>
          <w:color w:val="000000"/>
          <w:sz w:val="28"/>
          <w:szCs w:val="28"/>
        </w:rPr>
        <w:t>年1月1日至20</w:t>
      </w:r>
      <w:r>
        <w:rPr>
          <w:rFonts w:ascii="宋体" w:hAnsi="宋体" w:hint="eastAsia"/>
          <w:color w:val="000000"/>
          <w:sz w:val="28"/>
          <w:szCs w:val="28"/>
        </w:rPr>
        <w:t>11</w:t>
      </w:r>
      <w:r w:rsidRPr="006E7085">
        <w:rPr>
          <w:rFonts w:ascii="宋体" w:hAnsi="宋体" w:hint="eastAsia"/>
          <w:color w:val="000000"/>
          <w:sz w:val="28"/>
          <w:szCs w:val="28"/>
        </w:rPr>
        <w:t>年12月31日，按照中国会计准则，集团实现总收入为人民币</w:t>
      </w:r>
      <w:r>
        <w:rPr>
          <w:rFonts w:ascii="宋体" w:hAnsi="宋体" w:hint="eastAsia"/>
          <w:color w:val="000000"/>
          <w:sz w:val="28"/>
          <w:szCs w:val="28"/>
        </w:rPr>
        <w:t>2</w:t>
      </w:r>
      <w:r w:rsidRPr="006E7085">
        <w:rPr>
          <w:rFonts w:ascii="宋体" w:hAnsi="宋体" w:hint="eastAsia"/>
          <w:color w:val="000000"/>
          <w:sz w:val="28"/>
          <w:szCs w:val="28"/>
        </w:rPr>
        <w:t>,</w:t>
      </w:r>
      <w:r>
        <w:rPr>
          <w:rFonts w:ascii="宋体" w:hAnsi="宋体" w:hint="eastAsia"/>
          <w:color w:val="000000"/>
          <w:sz w:val="28"/>
          <w:szCs w:val="28"/>
        </w:rPr>
        <w:t>489</w:t>
      </w:r>
      <w:r w:rsidRPr="006E7085">
        <w:rPr>
          <w:rFonts w:ascii="宋体" w:hAnsi="宋体" w:hint="eastAsia"/>
          <w:color w:val="000000"/>
          <w:sz w:val="28"/>
          <w:szCs w:val="28"/>
        </w:rPr>
        <w:t>.</w:t>
      </w:r>
      <w:r>
        <w:rPr>
          <w:rFonts w:ascii="宋体" w:hAnsi="宋体" w:hint="eastAsia"/>
          <w:color w:val="000000"/>
          <w:sz w:val="28"/>
          <w:szCs w:val="28"/>
        </w:rPr>
        <w:t>15</w:t>
      </w:r>
      <w:r w:rsidRPr="006E7085">
        <w:rPr>
          <w:rFonts w:ascii="宋体" w:hAnsi="宋体" w:hint="eastAsia"/>
          <w:color w:val="000000"/>
          <w:sz w:val="28"/>
          <w:szCs w:val="28"/>
        </w:rPr>
        <w:t>亿元，净利润为人民币</w:t>
      </w:r>
      <w:r>
        <w:rPr>
          <w:rFonts w:ascii="宋体" w:hAnsi="宋体" w:hint="eastAsia"/>
          <w:color w:val="000000"/>
          <w:sz w:val="28"/>
          <w:szCs w:val="28"/>
        </w:rPr>
        <w:t>225.82</w:t>
      </w:r>
      <w:r w:rsidRPr="006E7085">
        <w:rPr>
          <w:rFonts w:ascii="宋体" w:hAnsi="宋体" w:hint="eastAsia"/>
          <w:color w:val="000000"/>
          <w:sz w:val="28"/>
          <w:szCs w:val="28"/>
        </w:rPr>
        <w:t>亿元。从</w:t>
      </w:r>
      <w:r>
        <w:rPr>
          <w:rFonts w:ascii="宋体" w:hAnsi="宋体" w:hint="eastAsia"/>
          <w:color w:val="000000"/>
          <w:sz w:val="28"/>
          <w:szCs w:val="28"/>
        </w:rPr>
        <w:t>保费收入来衡量，平安人寿为中国第二大寿险公司，平安产险为中国第二</w:t>
      </w:r>
      <w:r w:rsidRPr="006E7085">
        <w:rPr>
          <w:rFonts w:ascii="宋体" w:hAnsi="宋体" w:hint="eastAsia"/>
          <w:color w:val="000000"/>
          <w:sz w:val="28"/>
          <w:szCs w:val="28"/>
        </w:rPr>
        <w:t>大产险公司。</w:t>
      </w:r>
    </w:p>
    <w:p w:rsidR="00F201D4" w:rsidRPr="00F5201C" w:rsidRDefault="00F201D4" w:rsidP="00F201D4">
      <w:pPr>
        <w:pStyle w:val="3"/>
        <w:spacing w:before="0" w:after="0" w:line="360" w:lineRule="auto"/>
        <w:rPr>
          <w:rFonts w:ascii="宋体" w:hAnsi="宋体"/>
          <w:b w:val="0"/>
          <w:sz w:val="30"/>
          <w:szCs w:val="30"/>
        </w:rPr>
      </w:pPr>
      <w:bookmarkStart w:id="11" w:name="_Toc122431972"/>
      <w:bookmarkStart w:id="12" w:name="_Toc201370556"/>
      <w:bookmarkStart w:id="13" w:name="_Toc215396180"/>
      <w:bookmarkStart w:id="14" w:name="_Toc217547505"/>
      <w:bookmarkStart w:id="15" w:name="_Toc227121398"/>
      <w:bookmarkStart w:id="16" w:name="_Toc235587833"/>
      <w:bookmarkStart w:id="17" w:name="_Toc238631112"/>
      <w:bookmarkStart w:id="18" w:name="_Toc239244944"/>
      <w:r>
        <w:rPr>
          <w:rFonts w:ascii="宋体" w:hAnsi="宋体"/>
          <w:sz w:val="30"/>
          <w:szCs w:val="30"/>
        </w:rPr>
        <w:br w:type="page"/>
      </w:r>
      <w:bookmarkStart w:id="19" w:name="_Toc339613751"/>
      <w:bookmarkStart w:id="20" w:name="_Toc341777630"/>
      <w:bookmarkStart w:id="21" w:name="_Toc390103065"/>
      <w:r w:rsidRPr="00F5201C">
        <w:rPr>
          <w:rFonts w:ascii="宋体" w:hAnsi="宋体" w:hint="eastAsia"/>
          <w:sz w:val="30"/>
          <w:szCs w:val="30"/>
        </w:rPr>
        <w:lastRenderedPageBreak/>
        <w:t>2.中国平安财产保险股份有限公司简介</w:t>
      </w:r>
      <w:bookmarkEnd w:id="11"/>
      <w:bookmarkEnd w:id="12"/>
      <w:bookmarkEnd w:id="13"/>
      <w:bookmarkEnd w:id="14"/>
      <w:bookmarkEnd w:id="15"/>
      <w:bookmarkEnd w:id="16"/>
      <w:bookmarkEnd w:id="17"/>
      <w:bookmarkEnd w:id="18"/>
      <w:bookmarkEnd w:id="19"/>
      <w:bookmarkEnd w:id="20"/>
      <w:bookmarkEnd w:id="21"/>
    </w:p>
    <w:p w:rsidR="00F201D4" w:rsidRDefault="00F201D4" w:rsidP="00F201D4">
      <w:pPr>
        <w:spacing w:line="360" w:lineRule="auto"/>
        <w:ind w:firstLineChars="200" w:firstLine="560"/>
        <w:rPr>
          <w:rFonts w:ascii="宋体" w:hAnsi="宋体"/>
          <w:color w:val="000000"/>
          <w:sz w:val="28"/>
          <w:szCs w:val="28"/>
        </w:rPr>
      </w:pPr>
      <w:r w:rsidRPr="0071429F">
        <w:rPr>
          <w:rFonts w:ascii="宋体" w:hAnsi="宋体" w:hint="eastAsia"/>
          <w:color w:val="000000"/>
          <w:sz w:val="28"/>
          <w:szCs w:val="28"/>
        </w:rPr>
        <w:t>中国平安财产保险股份有限公司是中国平安保险集团长期以来经营和发展的基础，21年来，中国平安产险业务规模逐年攀升，业务发展稳健。营区域覆盖全国，在国内各省市、自治区设有40家二级机构，1800多个营业网点；此外，还在世界150个国家和地区的近400个城市设立了查勘代理网点，与中国再保险集团公司、汉诺威再保公司、安联再保公司、慕尼黑再保公司、瑞士再保公司等国内外160多家保险公司、再保公司建立了业务往来。 20</w:t>
      </w:r>
      <w:r>
        <w:rPr>
          <w:rFonts w:ascii="宋体" w:hAnsi="宋体" w:hint="eastAsia"/>
          <w:color w:val="000000"/>
          <w:sz w:val="28"/>
          <w:szCs w:val="28"/>
        </w:rPr>
        <w:t>11</w:t>
      </w:r>
      <w:r w:rsidRPr="0071429F">
        <w:rPr>
          <w:rFonts w:ascii="宋体" w:hAnsi="宋体" w:hint="eastAsia"/>
          <w:color w:val="000000"/>
          <w:sz w:val="28"/>
          <w:szCs w:val="28"/>
        </w:rPr>
        <w:t>年，公司获中国保监会核准同意，注册资本由</w:t>
      </w:r>
      <w:r>
        <w:rPr>
          <w:rFonts w:ascii="宋体" w:hAnsi="宋体" w:hint="eastAsia"/>
          <w:color w:val="000000"/>
          <w:sz w:val="28"/>
          <w:szCs w:val="28"/>
        </w:rPr>
        <w:t>120</w:t>
      </w:r>
      <w:r w:rsidRPr="0071429F">
        <w:rPr>
          <w:rFonts w:ascii="宋体" w:hAnsi="宋体" w:hint="eastAsia"/>
          <w:color w:val="000000"/>
          <w:sz w:val="28"/>
          <w:szCs w:val="28"/>
        </w:rPr>
        <w:t>亿元人民币增加至</w:t>
      </w:r>
      <w:r>
        <w:rPr>
          <w:rFonts w:ascii="宋体" w:hAnsi="宋体" w:hint="eastAsia"/>
          <w:color w:val="000000"/>
          <w:sz w:val="28"/>
          <w:szCs w:val="28"/>
        </w:rPr>
        <w:t>170</w:t>
      </w:r>
      <w:r w:rsidRPr="0071429F">
        <w:rPr>
          <w:rFonts w:ascii="宋体" w:hAnsi="宋体" w:hint="eastAsia"/>
          <w:color w:val="000000"/>
          <w:sz w:val="28"/>
          <w:szCs w:val="28"/>
        </w:rPr>
        <w:t>亿元人民币。</w:t>
      </w:r>
    </w:p>
    <w:p w:rsidR="00F201D4" w:rsidRPr="0071429F" w:rsidRDefault="00F201D4" w:rsidP="00F201D4">
      <w:pPr>
        <w:spacing w:line="360" w:lineRule="auto"/>
        <w:ind w:firstLineChars="200" w:firstLine="560"/>
        <w:rPr>
          <w:rFonts w:ascii="宋体" w:hAnsi="宋体"/>
          <w:color w:val="000000"/>
          <w:sz w:val="28"/>
          <w:szCs w:val="28"/>
        </w:rPr>
      </w:pPr>
      <w:r w:rsidRPr="0071429F">
        <w:rPr>
          <w:rFonts w:ascii="宋体" w:hAnsi="宋体" w:hint="eastAsia"/>
          <w:color w:val="000000"/>
          <w:sz w:val="28"/>
          <w:szCs w:val="28"/>
        </w:rPr>
        <w:t>中国平安财产保险股份有限公司经营业务范围涵盖车险、财产险、工程险、货运险、责任险及意外健康险等一切法定产险业务及国际再保险业务，近年又适时开发推出了电话营销专用车险、环境污染责任险、董事及高级职员责任险、国内贸易信用保险、理财宝家庭投资型保险、境外旅行意外伤害保险、全球医疗保险、甲型H1N1流感保险等符合市场需求的新险种，目前经营的险种已达200多个。</w:t>
      </w:r>
    </w:p>
    <w:p w:rsidR="00F201D4" w:rsidRDefault="00F201D4" w:rsidP="00F201D4">
      <w:pPr>
        <w:spacing w:line="360" w:lineRule="auto"/>
        <w:ind w:firstLineChars="200" w:firstLine="560"/>
        <w:rPr>
          <w:rFonts w:ascii="宋体" w:hAnsi="宋体"/>
          <w:color w:val="000000"/>
          <w:sz w:val="28"/>
          <w:szCs w:val="28"/>
        </w:rPr>
      </w:pPr>
      <w:r w:rsidRPr="00BA4428">
        <w:rPr>
          <w:rFonts w:ascii="宋体" w:hAnsi="宋体" w:hint="eastAsia"/>
          <w:color w:val="000000"/>
          <w:sz w:val="28"/>
          <w:szCs w:val="28"/>
        </w:rPr>
        <w:t>中国平安产险遵循</w:t>
      </w:r>
      <w:r w:rsidRPr="00BA4428">
        <w:rPr>
          <w:rFonts w:ascii="宋体" w:hAnsi="宋体"/>
          <w:color w:val="000000"/>
          <w:sz w:val="28"/>
          <w:szCs w:val="28"/>
        </w:rPr>
        <w:t>“</w:t>
      </w:r>
      <w:r w:rsidRPr="00BA4428">
        <w:rPr>
          <w:rFonts w:ascii="宋体" w:hAnsi="宋体" w:hint="eastAsia"/>
          <w:color w:val="000000"/>
          <w:sz w:val="28"/>
          <w:szCs w:val="28"/>
        </w:rPr>
        <w:t>专业</w:t>
      </w:r>
      <w:r w:rsidRPr="00BA4428">
        <w:rPr>
          <w:rFonts w:ascii="宋体" w:hAnsi="宋体"/>
          <w:color w:val="000000"/>
          <w:sz w:val="28"/>
          <w:szCs w:val="28"/>
        </w:rPr>
        <w:t>·</w:t>
      </w:r>
      <w:r w:rsidRPr="00BA4428">
        <w:rPr>
          <w:rFonts w:ascii="宋体" w:hAnsi="宋体" w:hint="eastAsia"/>
          <w:color w:val="000000"/>
          <w:sz w:val="28"/>
          <w:szCs w:val="28"/>
        </w:rPr>
        <w:t>价值</w:t>
      </w:r>
      <w:r w:rsidRPr="00BA4428">
        <w:rPr>
          <w:rFonts w:ascii="宋体" w:hAnsi="宋体"/>
          <w:color w:val="000000"/>
          <w:sz w:val="28"/>
          <w:szCs w:val="28"/>
        </w:rPr>
        <w:t>”</w:t>
      </w:r>
      <w:r w:rsidRPr="00BA4428">
        <w:rPr>
          <w:rFonts w:ascii="宋体" w:hAnsi="宋体" w:hint="eastAsia"/>
          <w:color w:val="000000"/>
          <w:sz w:val="28"/>
          <w:szCs w:val="28"/>
        </w:rPr>
        <w:t>的经营理念，不断改革创新，努力提升业务技能和经营管理水平，在实现公司价值的同时为客户创造价值，在国内同业中率先实行核保核赔制度；率先引进风险控制体系；连续13年按国际标准出具精算报告；从02年推出首张与国际接轨细分风险的车险费率表以来，风险筛选和精准定价的能力不断加强；在全系统推行全预算管理；率先实现全国通赔车险理赔服务；全面导</w:t>
      </w:r>
      <w:r w:rsidRPr="00BA4428">
        <w:rPr>
          <w:rFonts w:ascii="宋体" w:hAnsi="宋体" w:hint="eastAsia"/>
          <w:color w:val="000000"/>
          <w:sz w:val="28"/>
          <w:szCs w:val="28"/>
        </w:rPr>
        <w:lastRenderedPageBreak/>
        <w:t>入ISO9001：2000质量体系，顺利通过SGS认证； 2007年7月首家获批车险电话销售专属产品，并率先在上海建立了全国最大的集中电销中心。</w:t>
      </w:r>
    </w:p>
    <w:p w:rsidR="00F201D4" w:rsidRPr="00BA4428" w:rsidRDefault="00F201D4" w:rsidP="00F201D4">
      <w:pPr>
        <w:spacing w:line="360" w:lineRule="auto"/>
        <w:ind w:firstLineChars="200" w:firstLine="560"/>
        <w:rPr>
          <w:rFonts w:ascii="宋体" w:hAnsi="宋体"/>
          <w:color w:val="000000"/>
          <w:sz w:val="28"/>
          <w:szCs w:val="28"/>
        </w:rPr>
      </w:pPr>
      <w:r w:rsidRPr="00BA4428">
        <w:rPr>
          <w:rFonts w:ascii="宋体" w:hAnsi="宋体" w:hint="eastAsia"/>
          <w:color w:val="000000"/>
          <w:sz w:val="28"/>
          <w:szCs w:val="28"/>
        </w:rPr>
        <w:t>中国平安产险专业的技能、优良的服务在社会上树立了良好形象，赢得了许多国内外重要客户。近年来，中国平安产险承保了三峡永久船闸工程及左岸电站、青藏铁路、康菲渤海湾二期、南水北调、中广核6+X及后续项目、京沪高铁等国家重点工程项目和岭澳核电站、秦山二期核电站、南海石化等大型基础设施和工业企业；统括承保中石油、中海油等国内著名企业，并与世界著名品牌企业空客、麦当劳等进行保险合作。同时中国平安产险也赢得了海外保险同仁的认可，与一批全球保险公司，如：FMI、XL等，有着稳定、密切、良好的合作关系。</w:t>
      </w:r>
    </w:p>
    <w:p w:rsidR="00F201D4" w:rsidRDefault="00F201D4" w:rsidP="00F201D4">
      <w:pPr>
        <w:spacing w:line="360" w:lineRule="auto"/>
        <w:ind w:firstLineChars="200" w:firstLine="560"/>
        <w:rPr>
          <w:rFonts w:ascii="宋体" w:hAnsi="宋体"/>
          <w:color w:val="000000"/>
          <w:sz w:val="28"/>
          <w:szCs w:val="28"/>
        </w:rPr>
      </w:pPr>
      <w:r w:rsidRPr="00BA4428">
        <w:rPr>
          <w:rFonts w:ascii="宋体" w:hAnsi="宋体" w:hint="eastAsia"/>
          <w:color w:val="000000"/>
          <w:sz w:val="28"/>
          <w:szCs w:val="28"/>
        </w:rPr>
        <w:t>2009年中国质量万里行促进会公布的结果显示，中国平安产险客户满意度在国内产险同业中居领先地位。</w:t>
      </w:r>
      <w:r w:rsidRPr="006E7085">
        <w:rPr>
          <w:rFonts w:ascii="宋体" w:hAnsi="宋体" w:hint="eastAsia"/>
          <w:color w:val="000000"/>
          <w:sz w:val="28"/>
          <w:szCs w:val="28"/>
        </w:rPr>
        <w:t>盖洛普对北京、上海、广州进行的调查分析表明，中国平安产险客户满意度在国内产险同业中居领先地位。</w:t>
      </w:r>
    </w:p>
    <w:p w:rsidR="00F201D4" w:rsidRDefault="00F201D4" w:rsidP="00F201D4">
      <w:pPr>
        <w:spacing w:line="360" w:lineRule="auto"/>
        <w:ind w:firstLineChars="200" w:firstLine="560"/>
        <w:rPr>
          <w:rFonts w:ascii="宋体" w:hAnsi="宋体"/>
          <w:color w:val="000000"/>
          <w:sz w:val="28"/>
          <w:szCs w:val="28"/>
        </w:rPr>
      </w:pPr>
      <w:r>
        <w:rPr>
          <w:rFonts w:ascii="宋体" w:hAnsi="宋体"/>
          <w:noProof/>
          <w:color w:val="000000"/>
          <w:sz w:val="28"/>
          <w:szCs w:val="28"/>
        </w:rPr>
        <w:drawing>
          <wp:anchor distT="0" distB="0" distL="114300" distR="114300" simplePos="0" relativeHeight="251670528" behindDoc="0" locked="0" layoutInCell="1" allowOverlap="1" wp14:anchorId="49F5DEED" wp14:editId="78760D99">
            <wp:simplePos x="0" y="0"/>
            <wp:positionH relativeFrom="column">
              <wp:posOffset>676275</wp:posOffset>
            </wp:positionH>
            <wp:positionV relativeFrom="paragraph">
              <wp:posOffset>245745</wp:posOffset>
            </wp:positionV>
            <wp:extent cx="4000500" cy="1287780"/>
            <wp:effectExtent l="19050" t="0" r="0" b="0"/>
            <wp:wrapNone/>
            <wp:docPr id="31" name="图片 31" descr="平安大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平安大厦"/>
                    <pic:cNvPicPr>
                      <a:picLocks noChangeAspect="1" noChangeArrowheads="1"/>
                    </pic:cNvPicPr>
                  </pic:nvPicPr>
                  <pic:blipFill>
                    <a:blip r:embed="rId15" cstate="print"/>
                    <a:srcRect/>
                    <a:stretch>
                      <a:fillRect/>
                    </a:stretch>
                  </pic:blipFill>
                  <pic:spPr bwMode="auto">
                    <a:xfrm>
                      <a:off x="0" y="0"/>
                      <a:ext cx="4000500" cy="1287780"/>
                    </a:xfrm>
                    <a:prstGeom prst="rect">
                      <a:avLst/>
                    </a:prstGeom>
                    <a:noFill/>
                    <a:ln w="9525">
                      <a:noFill/>
                      <a:miter lim="800000"/>
                      <a:headEnd/>
                      <a:tailEnd/>
                    </a:ln>
                  </pic:spPr>
                </pic:pic>
              </a:graphicData>
            </a:graphic>
          </wp:anchor>
        </w:drawing>
      </w:r>
    </w:p>
    <w:p w:rsidR="00F201D4" w:rsidRPr="00AA3681" w:rsidRDefault="00F201D4" w:rsidP="00F201D4">
      <w:pPr>
        <w:adjustRightInd w:val="0"/>
        <w:snapToGrid w:val="0"/>
        <w:spacing w:line="360" w:lineRule="auto"/>
        <w:jc w:val="center"/>
        <w:rPr>
          <w:rFonts w:ascii="宋体" w:hAnsi="宋体"/>
          <w:b/>
          <w:bCs/>
          <w:sz w:val="28"/>
          <w:szCs w:val="28"/>
        </w:rPr>
      </w:pPr>
      <w:r>
        <w:rPr>
          <w:rFonts w:ascii="宋体" w:hAnsi="宋体"/>
          <w:color w:val="000000"/>
          <w:sz w:val="28"/>
          <w:szCs w:val="28"/>
        </w:rPr>
        <w:br w:type="page"/>
      </w:r>
    </w:p>
    <w:bookmarkStart w:id="22" w:name="_Toc201370557"/>
    <w:bookmarkStart w:id="23" w:name="_Toc215396181"/>
    <w:bookmarkStart w:id="24" w:name="_Toc217547506"/>
    <w:bookmarkStart w:id="25" w:name="_Toc227121399"/>
    <w:bookmarkStart w:id="26" w:name="_Toc235587834"/>
    <w:bookmarkStart w:id="27" w:name="_Toc238631113"/>
    <w:bookmarkStart w:id="28" w:name="_Toc239244945"/>
    <w:bookmarkStart w:id="29" w:name="_Toc390103066"/>
    <w:p w:rsidR="00F201D4" w:rsidRPr="00903583" w:rsidRDefault="009E5E4B" w:rsidP="00F201D4">
      <w:pPr>
        <w:pStyle w:val="3"/>
        <w:spacing w:before="0" w:after="0" w:line="360" w:lineRule="auto"/>
        <w:rPr>
          <w:rFonts w:ascii="宋体" w:hAnsi="宋体"/>
          <w:sz w:val="30"/>
          <w:szCs w:val="30"/>
        </w:rPr>
      </w:pPr>
      <w:r>
        <w:rPr>
          <w:rFonts w:ascii="宋体" w:hAnsi="宋体"/>
          <w:noProof/>
          <w:sz w:val="30"/>
          <w:szCs w:val="30"/>
        </w:rPr>
        <w:lastRenderedPageBreak/>
        <mc:AlternateContent>
          <mc:Choice Requires="wps">
            <w:drawing>
              <wp:anchor distT="0" distB="0" distL="114299" distR="114299" simplePos="0" relativeHeight="251668480" behindDoc="0" locked="0" layoutInCell="1" allowOverlap="1" wp14:anchorId="63F4AF2D" wp14:editId="3CF13048">
                <wp:simplePos x="0" y="0"/>
                <wp:positionH relativeFrom="column">
                  <wp:posOffset>6810374</wp:posOffset>
                </wp:positionH>
                <wp:positionV relativeFrom="paragraph">
                  <wp:posOffset>1295400</wp:posOffset>
                </wp:positionV>
                <wp:extent cx="0" cy="650875"/>
                <wp:effectExtent l="0" t="0" r="19050" b="15875"/>
                <wp:wrapNone/>
                <wp:docPr id="37" name="直接连接符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08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7" o:spid="_x0000_s1026" style="position:absolute;left:0;text-align:lef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36.25pt,102pt" to="536.25pt,1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"/>
            </w:pict>
          </mc:Fallback>
        </mc:AlternateContent>
      </w:r>
      <w:bookmarkStart w:id="30" w:name="_Toc339613752"/>
      <w:bookmarkStart w:id="31" w:name="_Toc341777631"/>
      <w:r w:rsidR="00F201D4" w:rsidRPr="00891701">
        <w:rPr>
          <w:rFonts w:ascii="宋体" w:hAnsi="宋体" w:hint="eastAsia"/>
          <w:sz w:val="30"/>
          <w:szCs w:val="30"/>
        </w:rPr>
        <w:t>3.平安产险甘肃分公司简介</w:t>
      </w:r>
      <w:bookmarkEnd w:id="22"/>
      <w:bookmarkEnd w:id="23"/>
      <w:bookmarkEnd w:id="24"/>
      <w:bookmarkEnd w:id="25"/>
      <w:bookmarkEnd w:id="26"/>
      <w:bookmarkEnd w:id="27"/>
      <w:bookmarkEnd w:id="28"/>
      <w:bookmarkEnd w:id="29"/>
      <w:bookmarkEnd w:id="30"/>
      <w:bookmarkEnd w:id="31"/>
    </w:p>
    <w:p w:rsidR="00F201D4" w:rsidRDefault="00F201D4" w:rsidP="00F201D4">
      <w:pPr>
        <w:spacing w:line="360" w:lineRule="auto"/>
        <w:ind w:firstLineChars="200" w:firstLine="560"/>
        <w:rPr>
          <w:rFonts w:ascii="宋体" w:hAnsi="宋体"/>
          <w:color w:val="000000"/>
          <w:sz w:val="28"/>
          <w:szCs w:val="28"/>
        </w:rPr>
      </w:pPr>
      <w:r w:rsidRPr="006E7085">
        <w:rPr>
          <w:rFonts w:ascii="宋体" w:hAnsi="宋体" w:hint="eastAsia"/>
          <w:color w:val="000000"/>
          <w:sz w:val="28"/>
          <w:szCs w:val="28"/>
        </w:rPr>
        <w:t>平安产险甘肃分公司成立于</w:t>
      </w:r>
      <w:smartTag w:uri="urn:schemas-microsoft-com:office:smarttags" w:element="chsdate">
        <w:smartTagPr>
          <w:attr w:name="IsROCDate" w:val="False"/>
          <w:attr w:name="IsLunarDate" w:val="False"/>
          <w:attr w:name="Day" w:val="22"/>
          <w:attr w:name="Month" w:val="10"/>
          <w:attr w:name="Year" w:val="2002"/>
        </w:smartTagPr>
        <w:r w:rsidRPr="006E7085">
          <w:rPr>
            <w:rFonts w:ascii="宋体" w:hAnsi="宋体" w:hint="eastAsia"/>
            <w:color w:val="000000"/>
            <w:sz w:val="28"/>
            <w:szCs w:val="28"/>
          </w:rPr>
          <w:t>2002年10月22日</w:t>
        </w:r>
      </w:smartTag>
      <w:r w:rsidRPr="006E7085">
        <w:rPr>
          <w:rFonts w:ascii="宋体" w:hAnsi="宋体" w:hint="eastAsia"/>
          <w:color w:val="000000"/>
          <w:sz w:val="28"/>
          <w:szCs w:val="28"/>
        </w:rPr>
        <w:t>，在成立之初就确定了公司高起点，人员高素质的发展方向，成立以后，业务从无到有，高速增长，20</w:t>
      </w:r>
      <w:r>
        <w:rPr>
          <w:rFonts w:ascii="宋体" w:hAnsi="宋体" w:hint="eastAsia"/>
          <w:color w:val="000000"/>
          <w:sz w:val="28"/>
          <w:szCs w:val="28"/>
        </w:rPr>
        <w:t>11</w:t>
      </w:r>
      <w:r w:rsidRPr="006E7085">
        <w:rPr>
          <w:rFonts w:ascii="宋体" w:hAnsi="宋体" w:hint="eastAsia"/>
          <w:color w:val="000000"/>
          <w:sz w:val="28"/>
          <w:szCs w:val="28"/>
        </w:rPr>
        <w:t>年实现保费收入</w:t>
      </w:r>
      <w:r>
        <w:rPr>
          <w:rFonts w:ascii="宋体" w:hAnsi="宋体" w:hint="eastAsia"/>
          <w:color w:val="000000"/>
          <w:sz w:val="28"/>
          <w:szCs w:val="28"/>
        </w:rPr>
        <w:t>6.32亿</w:t>
      </w:r>
      <w:r w:rsidRPr="006E7085">
        <w:rPr>
          <w:rFonts w:ascii="宋体" w:hAnsi="宋体" w:hint="eastAsia"/>
          <w:color w:val="000000"/>
          <w:sz w:val="28"/>
          <w:szCs w:val="28"/>
        </w:rPr>
        <w:t>元，位居甘肃市场第</w:t>
      </w:r>
      <w:r>
        <w:rPr>
          <w:rFonts w:ascii="宋体" w:hAnsi="宋体" w:hint="eastAsia"/>
          <w:color w:val="000000"/>
          <w:sz w:val="28"/>
          <w:szCs w:val="28"/>
        </w:rPr>
        <w:t>二</w:t>
      </w:r>
      <w:r w:rsidRPr="006E7085">
        <w:rPr>
          <w:rFonts w:ascii="宋体" w:hAnsi="宋体" w:hint="eastAsia"/>
          <w:color w:val="000000"/>
          <w:sz w:val="28"/>
          <w:szCs w:val="28"/>
        </w:rPr>
        <w:t>位。平安快速高效的服务得到了客户的赞扬，“服务第一”的理念得到了社会的高度认同，公司相继承保了一批大项目和地方标志性的标的。</w:t>
      </w:r>
    </w:p>
    <w:p w:rsidR="00F201D4" w:rsidRPr="00227C01" w:rsidRDefault="00F201D4" w:rsidP="00F201D4">
      <w:pPr>
        <w:spacing w:line="360" w:lineRule="auto"/>
        <w:ind w:firstLineChars="200" w:firstLine="560"/>
        <w:rPr>
          <w:rFonts w:ascii="宋体" w:hAnsi="宋体"/>
          <w:color w:val="000000"/>
          <w:sz w:val="28"/>
          <w:szCs w:val="28"/>
        </w:rPr>
      </w:pPr>
      <w:r w:rsidRPr="00227C01">
        <w:rPr>
          <w:rFonts w:ascii="宋体" w:hAnsi="宋体" w:hint="eastAsia"/>
          <w:color w:val="000000"/>
          <w:sz w:val="28"/>
          <w:szCs w:val="28"/>
        </w:rPr>
        <w:t>我公司已经在甘肃省内设立了22家分支机构，其中有12中心支公司：兰州、平凉、天水、庆阳、酒泉、张掖、武威、白银、陇南、金昌、定西、嘉峪关；5家支公司：兰州市西固支公司、天水市麦积支公司、景泰支公司、陇西支公司、庆城支公司；5家营销服务部：白银平川、白银靖远、平凉华亭、酒泉敦煌、兰州七里河。</w:t>
      </w:r>
    </w:p>
    <w:p w:rsidR="00F201D4" w:rsidRDefault="00F201D4" w:rsidP="00F201D4">
      <w:pPr>
        <w:spacing w:line="360" w:lineRule="auto"/>
        <w:rPr>
          <w:rFonts w:ascii="宋体" w:hAnsi="宋体"/>
          <w:b/>
          <w:bCs/>
          <w:sz w:val="28"/>
          <w:szCs w:val="28"/>
        </w:rPr>
      </w:pPr>
      <w:r>
        <w:rPr>
          <w:rFonts w:ascii="宋体" w:hAnsi="宋体"/>
          <w:noProof/>
          <w:color w:val="000000"/>
          <w:sz w:val="28"/>
          <w:szCs w:val="28"/>
        </w:rPr>
        <w:drawing>
          <wp:inline distT="0" distB="0" distL="0" distR="0" wp14:anchorId="0BD61952" wp14:editId="2F960621">
            <wp:extent cx="4705350" cy="3381375"/>
            <wp:effectExtent l="19050" t="0" r="0" b="0"/>
            <wp:docPr id="39" name="图片 39" descr="甘肃地图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甘肃地图副本"/>
                    <pic:cNvPicPr>
                      <a:picLocks noChangeAspect="1" noChangeArrowheads="1"/>
                    </pic:cNvPicPr>
                  </pic:nvPicPr>
                  <pic:blipFill>
                    <a:blip r:embed="rId16" cstate="print"/>
                    <a:srcRect/>
                    <a:stretch>
                      <a:fillRect/>
                    </a:stretch>
                  </pic:blipFill>
                  <pic:spPr bwMode="auto">
                    <a:xfrm>
                      <a:off x="0" y="0"/>
                      <a:ext cx="4705350" cy="3381375"/>
                    </a:xfrm>
                    <a:prstGeom prst="rect">
                      <a:avLst/>
                    </a:prstGeom>
                    <a:noFill/>
                    <a:ln w="9525">
                      <a:noFill/>
                      <a:miter lim="800000"/>
                      <a:headEnd/>
                      <a:tailEnd/>
                    </a:ln>
                  </pic:spPr>
                </pic:pic>
              </a:graphicData>
            </a:graphic>
          </wp:inline>
        </w:drawing>
      </w:r>
    </w:p>
    <w:p w:rsidR="00F201D4" w:rsidRDefault="00F201D4" w:rsidP="00F201D4">
      <w:pPr>
        <w:widowControl/>
        <w:jc w:val="left"/>
        <w:rPr>
          <w:rFonts w:ascii="宋体" w:hAnsi="宋体"/>
          <w:b/>
          <w:bCs/>
          <w:sz w:val="28"/>
          <w:szCs w:val="28"/>
        </w:rPr>
      </w:pPr>
      <w:r>
        <w:rPr>
          <w:rFonts w:ascii="宋体" w:hAnsi="宋体"/>
          <w:b/>
          <w:bCs/>
          <w:sz w:val="28"/>
          <w:szCs w:val="28"/>
        </w:rPr>
        <w:br w:type="page"/>
      </w:r>
    </w:p>
    <w:p w:rsidR="00F201D4" w:rsidRDefault="00F201D4" w:rsidP="00F201D4">
      <w:pPr>
        <w:spacing w:line="360" w:lineRule="auto"/>
        <w:ind w:firstLineChars="200" w:firstLine="562"/>
        <w:rPr>
          <w:rFonts w:ascii="宋体" w:hAnsi="宋体"/>
          <w:color w:val="000000"/>
          <w:sz w:val="28"/>
          <w:szCs w:val="28"/>
        </w:rPr>
      </w:pPr>
      <w:r w:rsidRPr="00AA3681">
        <w:rPr>
          <w:rFonts w:ascii="宋体" w:hAnsi="宋体" w:hint="eastAsia"/>
          <w:b/>
          <w:bCs/>
          <w:sz w:val="28"/>
          <w:szCs w:val="28"/>
        </w:rPr>
        <w:lastRenderedPageBreak/>
        <w:t>中国平安</w:t>
      </w:r>
      <w:r>
        <w:rPr>
          <w:rFonts w:ascii="宋体" w:hAnsi="宋体" w:hint="eastAsia"/>
          <w:b/>
          <w:bCs/>
          <w:sz w:val="28"/>
          <w:szCs w:val="28"/>
        </w:rPr>
        <w:t>财产</w:t>
      </w:r>
      <w:r w:rsidRPr="00AA3681">
        <w:rPr>
          <w:rFonts w:ascii="宋体" w:hAnsi="宋体" w:hint="eastAsia"/>
          <w:b/>
          <w:bCs/>
          <w:sz w:val="28"/>
          <w:szCs w:val="28"/>
        </w:rPr>
        <w:t>保险股份有限公司</w:t>
      </w:r>
      <w:r>
        <w:rPr>
          <w:rFonts w:ascii="宋体" w:hAnsi="宋体" w:hint="eastAsia"/>
          <w:b/>
          <w:bCs/>
          <w:sz w:val="28"/>
          <w:szCs w:val="28"/>
        </w:rPr>
        <w:t>甘肃分公司承保部分项目</w:t>
      </w:r>
    </w:p>
    <w:p w:rsidR="00F201D4" w:rsidRDefault="009E5E4B" w:rsidP="00F201D4">
      <w:r>
        <w:rPr>
          <w:rFonts w:ascii="宋体" w:hAnsi="宋体"/>
          <w:noProof/>
          <w:color w:val="000000"/>
          <w:sz w:val="28"/>
          <w:szCs w:val="28"/>
        </w:rPr>
        <mc:AlternateContent>
          <mc:Choice Requires="wpg">
            <w:drawing>
              <wp:anchor distT="0" distB="0" distL="114300" distR="114300" simplePos="0" relativeHeight="251671552" behindDoc="0" locked="0" layoutInCell="1" allowOverlap="1" wp14:anchorId="2975E154" wp14:editId="2A5215FB">
                <wp:simplePos x="0" y="0"/>
                <wp:positionH relativeFrom="column">
                  <wp:posOffset>-228600</wp:posOffset>
                </wp:positionH>
                <wp:positionV relativeFrom="paragraph">
                  <wp:posOffset>99060</wp:posOffset>
                </wp:positionV>
                <wp:extent cx="6102350" cy="6934200"/>
                <wp:effectExtent l="0" t="0" r="0" b="0"/>
                <wp:wrapNone/>
                <wp:docPr id="24" name="组合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2350" cy="6934200"/>
                          <a:chOff x="2700" y="7212"/>
                          <a:chExt cx="9610" cy="9516"/>
                        </a:xfrm>
                      </wpg:grpSpPr>
                      <pic:pic xmlns:pic="http://schemas.openxmlformats.org/drawingml/2006/picture">
                        <pic:nvPicPr>
                          <pic:cNvPr id="25" name="Picture 32" descr="高速公路"/>
                          <pic:cNvPicPr>
                            <a:picLocks noChangeAspect="1" noChangeArrowheads="1"/>
                          </pic:cNvPicPr>
                        </pic:nvPicPr>
                        <pic:blipFill>
                          <a:blip r:embed="rId17">
                            <a:lum bright="12000"/>
                            <a:extLst>
                              <a:ext uri="{28A0092B-C50C-407E-A947-70E740481C1C}">
                                <a14:useLocalDpi xmlns:a14="http://schemas.microsoft.com/office/drawing/2010/main" val="0"/>
                              </a:ext>
                            </a:extLst>
                          </a:blip>
                          <a:srcRect/>
                          <a:stretch>
                            <a:fillRect/>
                          </a:stretch>
                        </pic:blipFill>
                        <pic:spPr bwMode="auto">
                          <a:xfrm>
                            <a:off x="3060" y="7368"/>
                            <a:ext cx="2658" cy="2028"/>
                          </a:xfrm>
                          <a:prstGeom prst="rect">
                            <a:avLst/>
                          </a:prstGeom>
                          <a:noFill/>
                          <a:extLst>
                            <a:ext uri="{909E8E84-426E-40DD-AFC4-6F175D3DCCD1}">
                              <a14:hiddenFill xmlns:a14="http://schemas.microsoft.com/office/drawing/2010/main">
                                <a:solidFill>
                                  <a:srgbClr val="FFFFFF"/>
                                </a:solidFill>
                              </a14:hiddenFill>
                            </a:ext>
                          </a:extLst>
                        </pic:spPr>
                      </pic:pic>
                      <wpg:grpSp>
                        <wpg:cNvPr id="26" name="Group 33"/>
                        <wpg:cNvGrpSpPr>
                          <a:grpSpLocks/>
                        </wpg:cNvGrpSpPr>
                        <wpg:grpSpPr bwMode="auto">
                          <a:xfrm>
                            <a:off x="2700" y="7212"/>
                            <a:ext cx="9610" cy="9516"/>
                            <a:chOff x="1440" y="5808"/>
                            <a:chExt cx="9610" cy="9516"/>
                          </a:xfrm>
                        </wpg:grpSpPr>
                        <wpg:grpSp>
                          <wpg:cNvPr id="27" name="Group 34"/>
                          <wpg:cNvGrpSpPr>
                            <a:grpSpLocks/>
                          </wpg:cNvGrpSpPr>
                          <wpg:grpSpPr bwMode="auto">
                            <a:xfrm>
                              <a:off x="1440" y="5808"/>
                              <a:ext cx="9610" cy="9516"/>
                              <a:chOff x="1440" y="5808"/>
                              <a:chExt cx="9610" cy="9516"/>
                            </a:xfrm>
                          </wpg:grpSpPr>
                          <wps:wsp>
                            <wps:cNvPr id="28" name="AutoShape 35"/>
                            <wps:cNvSpPr>
                              <a:spLocks noChangeAspect="1" noChangeArrowheads="1" noTextEdit="1"/>
                            </wps:cNvSpPr>
                            <wps:spPr bwMode="auto">
                              <a:xfrm>
                                <a:off x="1440" y="5808"/>
                                <a:ext cx="9610" cy="9516"/>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Rectangle 36"/>
                            <wps:cNvSpPr>
                              <a:spLocks noChangeArrowheads="1"/>
                            </wps:cNvSpPr>
                            <wps:spPr bwMode="auto">
                              <a:xfrm>
                                <a:off x="4680" y="5964"/>
                                <a:ext cx="5725" cy="2481"/>
                              </a:xfrm>
                              <a:prstGeom prst="rect">
                                <a:avLst/>
                              </a:prstGeom>
                              <a:solidFill>
                                <a:srgbClr val="FFFFFF"/>
                              </a:solidFill>
                              <a:ln w="9525">
                                <a:solidFill>
                                  <a:srgbClr val="FFFFFF"/>
                                </a:solidFill>
                                <a:miter lim="800000"/>
                                <a:headEnd/>
                                <a:tailEnd/>
                              </a:ln>
                            </wps:spPr>
                            <wps:txbx>
                              <w:txbxContent>
                                <w:p w:rsidR="008F476F" w:rsidRDefault="008F476F" w:rsidP="00F201D4">
                                  <w:pPr>
                                    <w:spacing w:line="500" w:lineRule="exact"/>
                                    <w:rPr>
                                      <w:rFonts w:ascii="仿宋_GB2312" w:eastAsia="仿宋_GB2312"/>
                                      <w:b/>
                                      <w:sz w:val="28"/>
                                      <w:szCs w:val="28"/>
                                    </w:rPr>
                                  </w:pPr>
                                  <w:r>
                                    <w:rPr>
                                      <w:rFonts w:ascii="仿宋_GB2312" w:eastAsia="仿宋_GB2312" w:hint="eastAsia"/>
                                      <w:b/>
                                      <w:sz w:val="28"/>
                                      <w:szCs w:val="28"/>
                                    </w:rPr>
                                    <w:t>高速公路：</w:t>
                                  </w:r>
                                </w:p>
                                <w:p w:rsidR="008F476F" w:rsidRPr="008444EC" w:rsidRDefault="008F476F" w:rsidP="00F201D4">
                                  <w:pPr>
                                    <w:spacing w:line="500" w:lineRule="exact"/>
                                    <w:rPr>
                                      <w:rFonts w:ascii="仿宋_GB2312" w:eastAsia="仿宋_GB2312"/>
                                      <w:b/>
                                      <w:sz w:val="24"/>
                                    </w:rPr>
                                  </w:pPr>
                                  <w:r>
                                    <w:rPr>
                                      <w:rFonts w:ascii="仿宋_GB2312" w:eastAsia="仿宋_GB2312" w:hint="eastAsia"/>
                                      <w:b/>
                                      <w:sz w:val="24"/>
                                    </w:rPr>
                                    <w:t>雷西高速公路、临合高速公路、营双高速公路、</w:t>
                                  </w:r>
                                  <w:r w:rsidRPr="008444EC">
                                    <w:rPr>
                                      <w:rFonts w:ascii="仿宋_GB2312" w:eastAsia="仿宋_GB2312" w:hint="eastAsia"/>
                                      <w:b/>
                                      <w:sz w:val="24"/>
                                    </w:rPr>
                                    <w:t>西长凤高速公路、天定高速公路、平定高速公路、临清高速公路、清嘉高速公路、嘉安高速公路、永古高速公路。</w:t>
                                  </w:r>
                                </w:p>
                                <w:p w:rsidR="008F476F" w:rsidRPr="008444EC" w:rsidRDefault="008F476F" w:rsidP="00F201D4">
                                  <w:pPr>
                                    <w:spacing w:line="500" w:lineRule="exact"/>
                                    <w:rPr>
                                      <w:rFonts w:ascii="仿宋_GB2312" w:eastAsia="仿宋_GB2312"/>
                                      <w:b/>
                                      <w:sz w:val="24"/>
                                    </w:rPr>
                                  </w:pPr>
                                </w:p>
                                <w:p w:rsidR="008F476F" w:rsidRPr="008444EC" w:rsidRDefault="008F476F" w:rsidP="00F201D4">
                                  <w:pPr>
                                    <w:spacing w:line="500" w:lineRule="exact"/>
                                    <w:rPr>
                                      <w:rFonts w:ascii="仿宋_GB2312" w:eastAsia="仿宋_GB2312"/>
                                      <w:b/>
                                      <w:sz w:val="24"/>
                                    </w:rPr>
                                  </w:pPr>
                                </w:p>
                                <w:p w:rsidR="008F476F" w:rsidRDefault="008F476F" w:rsidP="00F201D4"/>
                              </w:txbxContent>
                            </wps:txbx>
                            <wps:bodyPr rot="0" vert="horz" wrap="square" lIns="91440" tIns="45720" rIns="91440" bIns="45720" anchor="t" anchorCtr="0" upright="1">
                              <a:noAutofit/>
                            </wps:bodyPr>
                          </wps:wsp>
                          <wps:wsp>
                            <wps:cNvPr id="30" name="Rectangle 37"/>
                            <wps:cNvSpPr>
                              <a:spLocks noChangeArrowheads="1"/>
                            </wps:cNvSpPr>
                            <wps:spPr bwMode="auto">
                              <a:xfrm>
                                <a:off x="4680" y="8304"/>
                                <a:ext cx="5521" cy="2126"/>
                              </a:xfrm>
                              <a:prstGeom prst="rect">
                                <a:avLst/>
                              </a:prstGeom>
                              <a:solidFill>
                                <a:srgbClr val="FFFFFF"/>
                              </a:solidFill>
                              <a:ln w="9525">
                                <a:solidFill>
                                  <a:srgbClr val="FFFFFF"/>
                                </a:solidFill>
                                <a:miter lim="800000"/>
                                <a:headEnd/>
                                <a:tailEnd/>
                              </a:ln>
                            </wps:spPr>
                            <wps:txbx>
                              <w:txbxContent>
                                <w:p w:rsidR="008F476F" w:rsidRDefault="008F476F" w:rsidP="00F201D4">
                                  <w:pPr>
                                    <w:spacing w:line="500" w:lineRule="exact"/>
                                    <w:rPr>
                                      <w:rFonts w:ascii="仿宋_GB2312" w:eastAsia="仿宋_GB2312"/>
                                      <w:b/>
                                      <w:sz w:val="28"/>
                                      <w:szCs w:val="28"/>
                                    </w:rPr>
                                  </w:pPr>
                                  <w:r>
                                    <w:rPr>
                                      <w:rFonts w:ascii="仿宋_GB2312" w:eastAsia="仿宋_GB2312" w:hint="eastAsia"/>
                                      <w:b/>
                                      <w:sz w:val="28"/>
                                      <w:szCs w:val="28"/>
                                    </w:rPr>
                                    <w:t>电力电站：</w:t>
                                  </w:r>
                                </w:p>
                                <w:p w:rsidR="008F476F" w:rsidRPr="008444EC" w:rsidRDefault="008F476F" w:rsidP="00F201D4">
                                  <w:pPr>
                                    <w:spacing w:line="500" w:lineRule="exact"/>
                                    <w:rPr>
                                      <w:rFonts w:ascii="仿宋_GB2312" w:eastAsia="仿宋_GB2312"/>
                                      <w:b/>
                                      <w:sz w:val="24"/>
                                    </w:rPr>
                                  </w:pPr>
                                  <w:r w:rsidRPr="008444EC">
                                    <w:rPr>
                                      <w:rFonts w:ascii="仿宋_GB2312" w:eastAsia="仿宋_GB2312" w:hint="eastAsia"/>
                                      <w:b/>
                                      <w:sz w:val="24"/>
                                    </w:rPr>
                                    <w:t>靖远二电、明珠电力、西固热电、中投电力、中广核风电等。</w:t>
                                  </w:r>
                                </w:p>
                              </w:txbxContent>
                            </wps:txbx>
                            <wps:bodyPr rot="0" vert="horz" wrap="square" lIns="91440" tIns="45720" rIns="91440" bIns="45720" anchor="t" anchorCtr="0" upright="1">
                              <a:noAutofit/>
                            </wps:bodyPr>
                          </wps:wsp>
                          <wps:wsp>
                            <wps:cNvPr id="32" name="Rectangle 38"/>
                            <wps:cNvSpPr>
                              <a:spLocks noChangeArrowheads="1"/>
                            </wps:cNvSpPr>
                            <wps:spPr bwMode="auto">
                              <a:xfrm>
                                <a:off x="4680" y="10644"/>
                                <a:ext cx="5940" cy="2184"/>
                              </a:xfrm>
                              <a:prstGeom prst="rect">
                                <a:avLst/>
                              </a:prstGeom>
                              <a:solidFill>
                                <a:srgbClr val="FFFFFF"/>
                              </a:solidFill>
                              <a:ln w="9525">
                                <a:solidFill>
                                  <a:srgbClr val="FFFFFF"/>
                                </a:solidFill>
                                <a:miter lim="800000"/>
                                <a:headEnd/>
                                <a:tailEnd/>
                              </a:ln>
                            </wps:spPr>
                            <wps:txbx>
                              <w:txbxContent>
                                <w:p w:rsidR="008F476F" w:rsidRPr="008444EC" w:rsidRDefault="008F476F" w:rsidP="00F201D4">
                                  <w:pPr>
                                    <w:spacing w:line="500" w:lineRule="exact"/>
                                    <w:rPr>
                                      <w:rFonts w:ascii="仿宋_GB2312" w:eastAsia="仿宋_GB2312"/>
                                      <w:b/>
                                      <w:sz w:val="28"/>
                                      <w:szCs w:val="28"/>
                                    </w:rPr>
                                  </w:pPr>
                                  <w:r w:rsidRPr="008444EC">
                                    <w:rPr>
                                      <w:rFonts w:ascii="仿宋_GB2312" w:eastAsia="仿宋_GB2312" w:hint="eastAsia"/>
                                      <w:b/>
                                      <w:sz w:val="28"/>
                                      <w:szCs w:val="28"/>
                                    </w:rPr>
                                    <w:t>企业政府：</w:t>
                                  </w:r>
                                </w:p>
                                <w:p w:rsidR="008F476F" w:rsidRPr="008444EC" w:rsidRDefault="008F476F" w:rsidP="00F201D4">
                                  <w:pPr>
                                    <w:spacing w:line="500" w:lineRule="exact"/>
                                    <w:rPr>
                                      <w:rFonts w:ascii="仿宋_GB2312" w:eastAsia="仿宋_GB2312"/>
                                      <w:b/>
                                      <w:sz w:val="24"/>
                                    </w:rPr>
                                  </w:pPr>
                                  <w:r w:rsidRPr="008444EC">
                                    <w:rPr>
                                      <w:rFonts w:ascii="仿宋_GB2312" w:eastAsia="仿宋_GB2312" w:hint="eastAsia"/>
                                      <w:b/>
                                      <w:sz w:val="24"/>
                                    </w:rPr>
                                    <w:t>甘肃省省委、甘肃省交通厅、甘肃省商务厅、农业发展银行甘肃省分行、中国联通甘肃分公司、兰州威立雅水厂、祁连山水泥、阳光大酒店、兰州卷烟厂等。</w:t>
                                  </w:r>
                                </w:p>
                              </w:txbxContent>
                            </wps:txbx>
                            <wps:bodyPr rot="0" vert="horz" wrap="square" lIns="91440" tIns="45720" rIns="91440" bIns="45720" anchor="t" anchorCtr="0" upright="1">
                              <a:noAutofit/>
                            </wps:bodyPr>
                          </wps:wsp>
                          <pic:pic xmlns:pic="http://schemas.openxmlformats.org/drawingml/2006/picture">
                            <pic:nvPicPr>
                              <pic:cNvPr id="33" name="Picture 39" descr="火电"/>
                              <pic:cNvPicPr>
                                <a:picLocks noChangeAspect="1" noChangeArrowheads="1"/>
                              </pic:cNvPicPr>
                            </pic:nvPicPr>
                            <pic:blipFill>
                              <a:blip r:embed="rId18">
                                <a:lum bright="6000"/>
                                <a:extLst>
                                  <a:ext uri="{28A0092B-C50C-407E-A947-70E740481C1C}">
                                    <a14:useLocalDpi xmlns:a14="http://schemas.microsoft.com/office/drawing/2010/main" val="0"/>
                                  </a:ext>
                                </a:extLst>
                              </a:blip>
                              <a:srcRect/>
                              <a:stretch>
                                <a:fillRect/>
                              </a:stretch>
                            </pic:blipFill>
                            <pic:spPr bwMode="auto">
                              <a:xfrm>
                                <a:off x="1820" y="8304"/>
                                <a:ext cx="2658" cy="202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 name="Picture 40" descr="工厂"/>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820" y="10644"/>
                                <a:ext cx="2658" cy="21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5" name="Picture 41" descr="甘肃支教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820" y="12984"/>
                                <a:ext cx="2658" cy="2127"/>
                              </a:xfrm>
                              <a:prstGeom prst="rect">
                                <a:avLst/>
                              </a:prstGeom>
                              <a:noFill/>
                              <a:extLst>
                                <a:ext uri="{909E8E84-426E-40DD-AFC4-6F175D3DCCD1}">
                                  <a14:hiddenFill xmlns:a14="http://schemas.microsoft.com/office/drawing/2010/main">
                                    <a:solidFill>
                                      <a:srgbClr val="FFFFFF"/>
                                    </a:solidFill>
                                  </a14:hiddenFill>
                                </a:ext>
                              </a:extLst>
                            </pic:spPr>
                          </pic:pic>
                        </wpg:grpSp>
                        <wps:wsp>
                          <wps:cNvPr id="36" name="Rectangle 42"/>
                          <wps:cNvSpPr>
                            <a:spLocks noChangeArrowheads="1"/>
                          </wps:cNvSpPr>
                          <wps:spPr bwMode="auto">
                            <a:xfrm>
                              <a:off x="4700" y="12828"/>
                              <a:ext cx="5725" cy="2184"/>
                            </a:xfrm>
                            <a:prstGeom prst="rect">
                              <a:avLst/>
                            </a:prstGeom>
                            <a:solidFill>
                              <a:srgbClr val="FFFFFF"/>
                            </a:solidFill>
                            <a:ln w="9525">
                              <a:solidFill>
                                <a:srgbClr val="FFFFFF"/>
                              </a:solidFill>
                              <a:miter lim="800000"/>
                              <a:headEnd/>
                              <a:tailEnd/>
                            </a:ln>
                          </wps:spPr>
                          <wps:txbx>
                            <w:txbxContent>
                              <w:p w:rsidR="008F476F" w:rsidRPr="008444EC" w:rsidRDefault="008F476F" w:rsidP="00F201D4">
                                <w:pPr>
                                  <w:spacing w:line="500" w:lineRule="exact"/>
                                  <w:rPr>
                                    <w:rFonts w:ascii="仿宋_GB2312" w:eastAsia="仿宋_GB2312"/>
                                    <w:b/>
                                    <w:sz w:val="28"/>
                                    <w:szCs w:val="28"/>
                                  </w:rPr>
                                </w:pPr>
                                <w:r w:rsidRPr="008444EC">
                                  <w:rPr>
                                    <w:rFonts w:ascii="仿宋_GB2312" w:eastAsia="仿宋_GB2312" w:hint="eastAsia"/>
                                    <w:b/>
                                    <w:sz w:val="28"/>
                                    <w:szCs w:val="28"/>
                                  </w:rPr>
                                  <w:t>公共责任：</w:t>
                                </w:r>
                              </w:p>
                              <w:p w:rsidR="008F476F" w:rsidRPr="008444EC" w:rsidRDefault="008F476F" w:rsidP="00F201D4">
                                <w:pPr>
                                  <w:spacing w:line="500" w:lineRule="exact"/>
                                  <w:rPr>
                                    <w:rFonts w:ascii="仿宋_GB2312" w:eastAsia="仿宋_GB2312"/>
                                    <w:b/>
                                    <w:sz w:val="24"/>
                                  </w:rPr>
                                </w:pPr>
                                <w:r w:rsidRPr="008444EC">
                                  <w:rPr>
                                    <w:rFonts w:ascii="仿宋_GB2312" w:eastAsia="仿宋_GB2312" w:hint="eastAsia"/>
                                    <w:b/>
                                    <w:sz w:val="24"/>
                                  </w:rPr>
                                  <w:t>甘肃省公众火灾责任险、甘肃省校方责任险、旅行社责任险、雇主责任险、高级董事责任险等。</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组合 24" o:spid="_x0000_s1026" style="position:absolute;left:0;text-align:left;margin-left:-18pt;margin-top:7.8pt;width:480.5pt;height:546pt;z-index:251671552" coordorigin="2700,7212" coordsize="9610,95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27" type="#_x0000_t75" alt="高速公路" style="position:absolute;left:3060;top:7368;width:2658;height:20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5ybBAAAA2wAAAA8AAABkcnMvZG93bnJldi54bWxEj9GKwjAURN+F/YdwF3yz6QqKdI0ihUVd&#10;fFH7AdfmbltsbkoTa/z7jSD4OMzMGWa5DqYVA/WusazgK0lBEJdWN1wpKM4/kwUI55E1tpZJwYMc&#10;rFcfoyVm2t75SMPJVyJC2GWooPa+y6R0ZU0GXWI74uj92d6gj7KvpO7xHuGmldM0nUuDDceFGjvK&#10;ayqvp5tRsDdhi7+FvIVtMVwOc252eZ4rNf4Mm28QnoJ/h1/tnVYwncHzS/wBcvU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XQ5ybBAAAA2wAAAA8AAAAAAAAAAAAAAAAAnwIA&#10;AGRycy9kb3ducmV2LnhtbFBLBQYAAAAABAAEAPcAAACNAwAAAAA=&#10;">
                  <v:imagedata r:id="rId21" o:title="高速公路" blacklevel="3932f"/>
                </v:shape>
                <v:group id="Group 33" o:spid="_x0000_s1028" style="position:absolute;left:2700;top:7212;width:9610;height:9516" coordorigin="1440,5808" coordsize="9610,95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group id="Group 34" o:spid="_x0000_s1029" style="position:absolute;left:1440;top:5808;width:9610;height:9516" coordorigin="1440,5808" coordsize="9610,95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ect id="AutoShape 35" o:spid="_x0000_s1030" style="position:absolute;left:1440;top:5808;width:9610;height:9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YxpMAA&#10;AADbAAAADwAAAGRycy9kb3ducmV2LnhtbERPy4rCMBTdD/gP4QpuBk3HhUg1ighiEUGmPtaX5toW&#10;m5vaZNr692Yx4PJw3st1byrRUuNKywp+JhEI4szqknMFl/NuPAfhPLLGyjIpeJGD9WrwtcRY245/&#10;qU19LkIIuxgVFN7XsZQuK8igm9iaOHB32xj0ATa51A12IdxUchpFM2mw5NBQYE3bgrJH+mcUdNmp&#10;vZ2Pe3n6viWWn8lzm14PSo2G/WYBwlPvP+J/d6IVTMPY8CX8AL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xYxpMAAAADbAAAADwAAAAAAAAAAAAAAAACYAgAAZHJzL2Rvd25y&#10;ZXYueG1sUEsFBgAAAAAEAAQA9QAAAIUDAAAAAA==&#10;" filled="f" stroked="f">
                      <o:lock v:ext="edit" aspectratio="t" text="t"/>
                    </v:rect>
                    <v:rect id="Rectangle 36" o:spid="_x0000_s1031" style="position:absolute;left:4680;top:5964;width:5725;height:2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riVsQA&#10;AADbAAAADwAAAGRycy9kb3ducmV2LnhtbESPT2vCQBTE74V+h+UJ3upGkVKjm2A1Yg89WP/cH7vP&#10;JJh9G7Krxn76bqHQ4zAzv2EWeW8bcaPO144VjEcJCGLtTM2lguNh8/IGwgdkg41jUvAgD3n2/LTA&#10;1Lg7f9FtH0oRIexTVFCF0KZSel2RRT9yLXH0zq6zGKLsSmk6vEe4beQkSV6lxZrjQoUtrSrSl/3V&#10;KtghrnffW63fi8fntKDVqSDXKDUc9Ms5iEB9+A//tT+MgskMfr/EHyC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q4lbEAAAA2wAAAA8AAAAAAAAAAAAAAAAAmAIAAGRycy9k&#10;b3ducmV2LnhtbFBLBQYAAAAABAAEAPUAAACJAwAAAAA=&#10;" strokecolor="white">
                      <v:textbox>
                        <w:txbxContent>
                          <w:p w:rsidR="00AB7A83" w:rsidRDefault="00AB7A83" w:rsidP="00F201D4">
                            <w:pPr>
                              <w:spacing w:line="500" w:lineRule="exact"/>
                              <w:rPr>
                                <w:rFonts w:ascii="仿宋_GB2312" w:eastAsia="仿宋_GB2312"/>
                                <w:b/>
                                <w:sz w:val="28"/>
                                <w:szCs w:val="28"/>
                              </w:rPr>
                            </w:pPr>
                            <w:r>
                              <w:rPr>
                                <w:rFonts w:ascii="仿宋_GB2312" w:eastAsia="仿宋_GB2312" w:hint="eastAsia"/>
                                <w:b/>
                                <w:sz w:val="28"/>
                                <w:szCs w:val="28"/>
                              </w:rPr>
                              <w:t>高速公路：</w:t>
                            </w:r>
                          </w:p>
                          <w:p w:rsidR="00AB7A83" w:rsidRPr="008444EC" w:rsidRDefault="00AB7A83" w:rsidP="00F201D4">
                            <w:pPr>
                              <w:spacing w:line="500" w:lineRule="exact"/>
                              <w:rPr>
                                <w:rFonts w:ascii="仿宋_GB2312" w:eastAsia="仿宋_GB2312"/>
                                <w:b/>
                                <w:sz w:val="24"/>
                              </w:rPr>
                            </w:pPr>
                            <w:r>
                              <w:rPr>
                                <w:rFonts w:ascii="仿宋_GB2312" w:eastAsia="仿宋_GB2312" w:hint="eastAsia"/>
                                <w:b/>
                                <w:sz w:val="24"/>
                              </w:rPr>
                              <w:t>雷西高速公路、临合高速公路、营双高速公路、</w:t>
                            </w:r>
                            <w:r w:rsidRPr="008444EC">
                              <w:rPr>
                                <w:rFonts w:ascii="仿宋_GB2312" w:eastAsia="仿宋_GB2312" w:hint="eastAsia"/>
                                <w:b/>
                                <w:sz w:val="24"/>
                              </w:rPr>
                              <w:t>西长凤高速公路、天定高速公路、平定高速公路、临清高速公路、清嘉高速公路、嘉安高速公路、永古高速公路。</w:t>
                            </w:r>
                          </w:p>
                          <w:p w:rsidR="00AB7A83" w:rsidRPr="008444EC" w:rsidRDefault="00AB7A83" w:rsidP="00F201D4">
                            <w:pPr>
                              <w:spacing w:line="500" w:lineRule="exact"/>
                              <w:rPr>
                                <w:rFonts w:ascii="仿宋_GB2312" w:eastAsia="仿宋_GB2312"/>
                                <w:b/>
                                <w:sz w:val="24"/>
                              </w:rPr>
                            </w:pPr>
                          </w:p>
                          <w:p w:rsidR="00AB7A83" w:rsidRPr="008444EC" w:rsidRDefault="00AB7A83" w:rsidP="00F201D4">
                            <w:pPr>
                              <w:spacing w:line="500" w:lineRule="exact"/>
                              <w:rPr>
                                <w:rFonts w:ascii="仿宋_GB2312" w:eastAsia="仿宋_GB2312"/>
                                <w:b/>
                                <w:sz w:val="24"/>
                              </w:rPr>
                            </w:pPr>
                          </w:p>
                          <w:p w:rsidR="00AB7A83" w:rsidRDefault="00AB7A83" w:rsidP="00F201D4"/>
                        </w:txbxContent>
                      </v:textbox>
                    </v:rect>
                    <v:rect id="Rectangle 37" o:spid="_x0000_s1032" style="position:absolute;left:4680;top:8304;width:5521;height:21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ndFsAA&#10;AADbAAAADwAAAGRycy9kb3ducmV2LnhtbERPyW7CMBC9I/EP1iD1Bg6LKhQwiCUVHHqgLPeRPSQR&#10;8TiKDYR+fX1A6vHp7fNlayvxoMaXjhUMBwkIYu1MybmC8+mrPwXhA7LByjEpeJGH5aLbmWNq3JN/&#10;6HEMuYgh7FNUUIRQp1J6XZBFP3A1ceSurrEYImxyaRp8xnBbyVGSfEqLJceGAmvaFKRvx7tVcEDc&#10;Hn53Wq+z1/cko80lI1cp9dFrVzMQgdrwL36790bBOK6PX+IPkI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4ndFsAAAADbAAAADwAAAAAAAAAAAAAAAACYAgAAZHJzL2Rvd25y&#10;ZXYueG1sUEsFBgAAAAAEAAQA9QAAAIUDAAAAAA==&#10;" strokecolor="white">
                      <v:textbox>
                        <w:txbxContent>
                          <w:p w:rsidR="00AB7A83" w:rsidRDefault="00AB7A83" w:rsidP="00F201D4">
                            <w:pPr>
                              <w:spacing w:line="500" w:lineRule="exact"/>
                              <w:rPr>
                                <w:rFonts w:ascii="仿宋_GB2312" w:eastAsia="仿宋_GB2312"/>
                                <w:b/>
                                <w:sz w:val="28"/>
                                <w:szCs w:val="28"/>
                              </w:rPr>
                            </w:pPr>
                            <w:r>
                              <w:rPr>
                                <w:rFonts w:ascii="仿宋_GB2312" w:eastAsia="仿宋_GB2312" w:hint="eastAsia"/>
                                <w:b/>
                                <w:sz w:val="28"/>
                                <w:szCs w:val="28"/>
                              </w:rPr>
                              <w:t>电力电站：</w:t>
                            </w:r>
                          </w:p>
                          <w:p w:rsidR="00AB7A83" w:rsidRPr="008444EC" w:rsidRDefault="00AB7A83" w:rsidP="00F201D4">
                            <w:pPr>
                              <w:spacing w:line="500" w:lineRule="exact"/>
                              <w:rPr>
                                <w:rFonts w:ascii="仿宋_GB2312" w:eastAsia="仿宋_GB2312"/>
                                <w:b/>
                                <w:sz w:val="24"/>
                              </w:rPr>
                            </w:pPr>
                            <w:r w:rsidRPr="008444EC">
                              <w:rPr>
                                <w:rFonts w:ascii="仿宋_GB2312" w:eastAsia="仿宋_GB2312" w:hint="eastAsia"/>
                                <w:b/>
                                <w:sz w:val="24"/>
                              </w:rPr>
                              <w:t>靖远二电、明珠电力、西固热电、中投电力、中广核风电等。</w:t>
                            </w:r>
                          </w:p>
                        </w:txbxContent>
                      </v:textbox>
                    </v:rect>
                    <v:rect id="Rectangle 38" o:spid="_x0000_s1033" style="position:absolute;left:4680;top:10644;width:5940;height:2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fm+sQA&#10;AADbAAAADwAAAGRycy9kb3ducmV2LnhtbESPT2vCQBTE74V+h+UJ3upGLUWim2A1Yg89WP/cH7vP&#10;JJh9G7Krxn76bqHQ4zAzv2EWeW8bcaPO144VjEcJCGLtTM2lguNh8zID4QOywcYxKXiQhzx7flpg&#10;atydv+i2D6WIEPYpKqhCaFMpva7Ioh+5ljh6Z9dZDFF2pTQd3iPcNnKSJG/SYs1xocKWVhXpy/5q&#10;FewQ17vvrdbvxePztaDVqSDXKDUc9Ms5iEB9+A//tT+MgukEfr/EHyC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X5vrEAAAA2wAAAA8AAAAAAAAAAAAAAAAAmAIAAGRycy9k&#10;b3ducmV2LnhtbFBLBQYAAAAABAAEAPUAAACJAwAAAAA=&#10;" strokecolor="white">
                      <v:textbox>
                        <w:txbxContent>
                          <w:p w:rsidR="00AB7A83" w:rsidRPr="008444EC" w:rsidRDefault="00AB7A83" w:rsidP="00F201D4">
                            <w:pPr>
                              <w:spacing w:line="500" w:lineRule="exact"/>
                              <w:rPr>
                                <w:rFonts w:ascii="仿宋_GB2312" w:eastAsia="仿宋_GB2312"/>
                                <w:b/>
                                <w:sz w:val="28"/>
                                <w:szCs w:val="28"/>
                              </w:rPr>
                            </w:pPr>
                            <w:r w:rsidRPr="008444EC">
                              <w:rPr>
                                <w:rFonts w:ascii="仿宋_GB2312" w:eastAsia="仿宋_GB2312" w:hint="eastAsia"/>
                                <w:b/>
                                <w:sz w:val="28"/>
                                <w:szCs w:val="28"/>
                              </w:rPr>
                              <w:t>企业政府：</w:t>
                            </w:r>
                          </w:p>
                          <w:p w:rsidR="00AB7A83" w:rsidRPr="008444EC" w:rsidRDefault="00AB7A83" w:rsidP="00F201D4">
                            <w:pPr>
                              <w:spacing w:line="500" w:lineRule="exact"/>
                              <w:rPr>
                                <w:rFonts w:ascii="仿宋_GB2312" w:eastAsia="仿宋_GB2312"/>
                                <w:b/>
                                <w:sz w:val="24"/>
                              </w:rPr>
                            </w:pPr>
                            <w:r w:rsidRPr="008444EC">
                              <w:rPr>
                                <w:rFonts w:ascii="仿宋_GB2312" w:eastAsia="仿宋_GB2312" w:hint="eastAsia"/>
                                <w:b/>
                                <w:sz w:val="24"/>
                              </w:rPr>
                              <w:t>甘肃省省委、甘肃省交通厅、甘肃省商务厅、农业发展银行甘肃省分行、中国联通甘肃分公司、兰州威立雅水厂、祁连山水泥、阳光大酒店、兰州卷烟厂等。</w:t>
                            </w:r>
                          </w:p>
                        </w:txbxContent>
                      </v:textbox>
                    </v:rect>
                    <v:shape id="Picture 39" o:spid="_x0000_s1034" type="#_x0000_t75" alt="火电" style="position:absolute;left:1820;top:8304;width:2658;height:20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4GFwXDAAAA2wAAAA8AAABkcnMvZG93bnJldi54bWxEj0FrwkAUhO8F/8PyhF6K7lahaHQjYmnp&#10;VVv1+sg+syHZtyG7iem/7xYKPQ4z8w2z3Y2uEQN1ofKs4XmuQBAX3lRcavj6fJutQISIbLDxTBq+&#10;KcAunzxsMTP+zkcaTrEUCcIhQw02xjaTMhSWHIa5b4mTd/Odw5hkV0rT4T3BXSMXSr1IhxWnBYst&#10;HSwV9al3Gnp5tsP6tR7fj727GqMW1ZO6aP04HfcbEJHG+B/+a38YDcsl/H5JP0Dm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gYXBcMAAADbAAAADwAAAAAAAAAAAAAAAACf&#10;AgAAZHJzL2Rvd25yZXYueG1sUEsFBgAAAAAEAAQA9wAAAI8DAAAAAA==&#10;">
                      <v:imagedata r:id="rId22" o:title="火电" blacklevel="1966f"/>
                    </v:shape>
                    <v:shape id="Picture 40" o:spid="_x0000_s1035" type="#_x0000_t75" alt="工厂" style="position:absolute;left:1820;top:10644;width:2658;height:21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n5xnCAAAA2wAAAA8AAABkcnMvZG93bnJldi54bWxEj9FqwkAURN8L/YflFvpWN7VWJLpKFQo+&#10;iU38gEv2mkSzd0N2s0n/3hUEH4eZOcOsNqNpRKDO1ZYVfE4SEMSF1TWXCk7578cChPPIGhvLpOCf&#10;HGzWry8rTLUd+I9C5ksRIexSVFB536ZSuqIig25iW+LonW1n0EfZlVJ3OES4aeQ0SebSYM1xocKW&#10;dhUV16w3Cr77oaewbY6HIcx3ebYPF3kISr2/jT9LEJ5G/ww/2nut4GsG9y/xB8j1D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zp+cZwgAAANsAAAAPAAAAAAAAAAAAAAAAAJ8C&#10;AABkcnMvZG93bnJldi54bWxQSwUGAAAAAAQABAD3AAAAjgMAAAAA&#10;">
                      <v:imagedata r:id="rId23" o:title="工厂"/>
                    </v:shape>
                    <v:shape id="Picture 41" o:spid="_x0000_s1036" type="#_x0000_t75" alt="甘肃支教3" style="position:absolute;left:1820;top:12984;width:2658;height:21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Dvg7DAAAA2wAAAA8AAABkcnMvZG93bnJldi54bWxEj0FrwkAUhO+C/2F5ghfRTSsRG12lBCql&#10;eIktPT92n0kw+zZkVxP/fVcoeBxm5htmux9sI27U+dqxgpdFAoJYO1NzqeDn+2O+BuEDssHGMSm4&#10;k4f9bjzaYmZczwXdTqEUEcI+QwVVCG0mpdcVWfQL1xJH7+w6iyHKrpSmwz7CbSNfk2QlLdYcFyps&#10;Ka9IX05Xq+B6OPd3fjvO8t6nv0WqMUf9pdR0MrxvQAQawjP83/40CpYpPL7EHyB3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EO+DsMAAADbAAAADwAAAAAAAAAAAAAAAACf&#10;AgAAZHJzL2Rvd25yZXYueG1sUEsFBgAAAAAEAAQA9wAAAI8DAAAAAA==&#10;">
                      <v:imagedata r:id="rId24" o:title="甘肃支教3"/>
                    </v:shape>
                  </v:group>
                  <v:rect id="Rectangle 42" o:spid="_x0000_s1037" style="position:absolute;left:4700;top:12828;width:5725;height:2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zg+cQA&#10;AADbAAAADwAAAGRycy9kb3ducmV2LnhtbESPQWvCQBSE7wX/w/KE3upGW6REN6FqSnvwYFO9P3af&#10;SWj2bchuNfrr3YLQ4zAz3zDLfLCtOFHvG8cKppMEBLF2puFKwf77/ekVhA/IBlvHpOBCHvJs9LDE&#10;1Lgzf9GpDJWIEPYpKqhD6FIpva7Jop+4jjh6R9dbDFH2lTQ9niPctnKWJHNpseG4UGNH65r0T/lr&#10;FewQN7vrh9ar4rJ9KWh9KMi1Sj2Oh7cFiEBD+A/f259GwfMc/r7EHy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s4PnEAAAA2wAAAA8AAAAAAAAAAAAAAAAAmAIAAGRycy9k&#10;b3ducmV2LnhtbFBLBQYAAAAABAAEAPUAAACJAwAAAAA=&#10;" strokecolor="white">
                    <v:textbox>
                      <w:txbxContent>
                        <w:p w:rsidR="00AB7A83" w:rsidRPr="008444EC" w:rsidRDefault="00AB7A83" w:rsidP="00F201D4">
                          <w:pPr>
                            <w:spacing w:line="500" w:lineRule="exact"/>
                            <w:rPr>
                              <w:rFonts w:ascii="仿宋_GB2312" w:eastAsia="仿宋_GB2312"/>
                              <w:b/>
                              <w:sz w:val="28"/>
                              <w:szCs w:val="28"/>
                            </w:rPr>
                          </w:pPr>
                          <w:r w:rsidRPr="008444EC">
                            <w:rPr>
                              <w:rFonts w:ascii="仿宋_GB2312" w:eastAsia="仿宋_GB2312" w:hint="eastAsia"/>
                              <w:b/>
                              <w:sz w:val="28"/>
                              <w:szCs w:val="28"/>
                            </w:rPr>
                            <w:t>公共责任：</w:t>
                          </w:r>
                        </w:p>
                        <w:p w:rsidR="00AB7A83" w:rsidRPr="008444EC" w:rsidRDefault="00AB7A83" w:rsidP="00F201D4">
                          <w:pPr>
                            <w:spacing w:line="500" w:lineRule="exact"/>
                            <w:rPr>
                              <w:rFonts w:ascii="仿宋_GB2312" w:eastAsia="仿宋_GB2312"/>
                              <w:b/>
                              <w:sz w:val="24"/>
                            </w:rPr>
                          </w:pPr>
                          <w:r w:rsidRPr="008444EC">
                            <w:rPr>
                              <w:rFonts w:ascii="仿宋_GB2312" w:eastAsia="仿宋_GB2312" w:hint="eastAsia"/>
                              <w:b/>
                              <w:sz w:val="24"/>
                            </w:rPr>
                            <w:t>甘肃省公众火灾责任险、甘肃省校方责任险、旅行社责任险、雇主责任险、高级董事责任险等。</w:t>
                          </w:r>
                        </w:p>
                      </w:txbxContent>
                    </v:textbox>
                  </v:rect>
                </v:group>
              </v:group>
            </w:pict>
          </mc:Fallback>
        </mc:AlternateContent>
      </w:r>
    </w:p>
    <w:p w:rsidR="00F201D4" w:rsidRDefault="00F201D4" w:rsidP="00903583">
      <w:pPr>
        <w:pStyle w:val="3"/>
        <w:spacing w:before="0" w:after="0" w:line="360" w:lineRule="auto"/>
        <w:rPr>
          <w:rFonts w:ascii="宋体" w:hAnsi="宋体"/>
          <w:sz w:val="30"/>
          <w:szCs w:val="30"/>
        </w:rPr>
      </w:pPr>
      <w:r>
        <w:rPr>
          <w:rFonts w:ascii="宋体" w:hAnsi="宋体"/>
          <w:sz w:val="30"/>
          <w:szCs w:val="30"/>
        </w:rPr>
        <w:br w:type="page"/>
      </w:r>
      <w:bookmarkStart w:id="32" w:name="_Toc339613753"/>
      <w:bookmarkStart w:id="33" w:name="_Toc341777632"/>
      <w:bookmarkStart w:id="34" w:name="_Toc390103067"/>
      <w:r w:rsidRPr="00C90370">
        <w:rPr>
          <w:rFonts w:ascii="宋体" w:hAnsi="宋体" w:hint="eastAsia"/>
          <w:sz w:val="30"/>
          <w:szCs w:val="30"/>
        </w:rPr>
        <w:lastRenderedPageBreak/>
        <w:t>4.公司荣誉</w:t>
      </w:r>
      <w:bookmarkEnd w:id="32"/>
      <w:bookmarkEnd w:id="33"/>
      <w:bookmarkEnd w:id="34"/>
    </w:p>
    <w:p w:rsidR="00596332" w:rsidRDefault="00596332" w:rsidP="00596332">
      <w:pPr>
        <w:widowControl/>
        <w:ind w:firstLineChars="200" w:firstLine="562"/>
        <w:jc w:val="left"/>
        <w:rPr>
          <w:rFonts w:ascii="宋体" w:hAnsi="宋体"/>
          <w:b/>
          <w:color w:val="FF6600"/>
          <w:sz w:val="28"/>
          <w:szCs w:val="28"/>
        </w:rPr>
      </w:pPr>
      <w:r w:rsidRPr="009D53D9">
        <w:rPr>
          <w:rFonts w:ascii="宋体" w:hAnsi="宋体" w:hint="eastAsia"/>
          <w:b/>
          <w:color w:val="FF6600"/>
          <w:sz w:val="28"/>
          <w:szCs w:val="28"/>
        </w:rPr>
        <w:t>2012年，平安品牌价值继续保持领先，在综合实力、公司治理和企业公民责任等方面受到国内外评级机构和媒体的广泛认可与好评，获得了众多荣誉奖项。</w:t>
      </w:r>
    </w:p>
    <w:p w:rsidR="00596332" w:rsidRPr="009D53D9" w:rsidRDefault="00596332" w:rsidP="00596332">
      <w:pPr>
        <w:widowControl/>
        <w:ind w:firstLineChars="200" w:firstLine="562"/>
        <w:jc w:val="left"/>
        <w:rPr>
          <w:rFonts w:ascii="宋体" w:hAnsi="宋体"/>
          <w:b/>
          <w:color w:val="FF6600"/>
          <w:sz w:val="28"/>
          <w:szCs w:val="28"/>
        </w:rPr>
      </w:pPr>
    </w:p>
    <w:tbl>
      <w:tblPr>
        <w:tblW w:w="9782" w:type="dxa"/>
        <w:tblInd w:w="-318" w:type="dxa"/>
        <w:tblLook w:val="04A0" w:firstRow="1" w:lastRow="0" w:firstColumn="1" w:lastColumn="0" w:noHBand="0" w:noVBand="1"/>
      </w:tblPr>
      <w:tblGrid>
        <w:gridCol w:w="5104"/>
        <w:gridCol w:w="4678"/>
      </w:tblGrid>
      <w:tr w:rsidR="00596332" w:rsidRPr="00B96178" w:rsidTr="005F17C8">
        <w:trPr>
          <w:trHeight w:val="270"/>
        </w:trPr>
        <w:tc>
          <w:tcPr>
            <w:tcW w:w="5104" w:type="dxa"/>
            <w:shd w:val="clear" w:color="auto" w:fill="auto"/>
            <w:noWrap/>
            <w:vAlign w:val="center"/>
            <w:hideMark/>
          </w:tcPr>
          <w:p w:rsidR="00596332" w:rsidRPr="00B66D8C" w:rsidRDefault="00596332" w:rsidP="005F17C8">
            <w:pPr>
              <w:widowControl/>
              <w:rPr>
                <w:rFonts w:ascii="宋体" w:hAnsi="宋体" w:cs="宋体"/>
                <w:b/>
                <w:kern w:val="0"/>
                <w:sz w:val="18"/>
                <w:szCs w:val="18"/>
              </w:rPr>
            </w:pPr>
            <w:r w:rsidRPr="00B66D8C">
              <w:rPr>
                <w:rFonts w:ascii="宋体" w:hAnsi="宋体" w:cs="宋体" w:hint="eastAsia"/>
                <w:b/>
                <w:kern w:val="0"/>
                <w:sz w:val="18"/>
                <w:szCs w:val="18"/>
              </w:rPr>
              <w:t>公司实力</w:t>
            </w:r>
          </w:p>
        </w:tc>
        <w:tc>
          <w:tcPr>
            <w:tcW w:w="4678" w:type="dxa"/>
            <w:shd w:val="clear" w:color="auto" w:fill="auto"/>
            <w:noWrap/>
            <w:vAlign w:val="center"/>
            <w:hideMark/>
          </w:tcPr>
          <w:p w:rsidR="00596332" w:rsidRPr="00B66D8C" w:rsidRDefault="00596332" w:rsidP="005F17C8">
            <w:pPr>
              <w:widowControl/>
              <w:rPr>
                <w:rFonts w:ascii="宋体" w:hAnsi="宋体" w:cs="宋体"/>
                <w:b/>
                <w:kern w:val="0"/>
                <w:sz w:val="18"/>
                <w:szCs w:val="18"/>
              </w:rPr>
            </w:pPr>
            <w:r w:rsidRPr="00B66D8C">
              <w:rPr>
                <w:rFonts w:ascii="宋体" w:hAnsi="宋体" w:cs="宋体" w:hint="eastAsia"/>
                <w:b/>
                <w:kern w:val="0"/>
                <w:sz w:val="18"/>
                <w:szCs w:val="18"/>
              </w:rPr>
              <w:t>公司治理</w:t>
            </w:r>
          </w:p>
        </w:tc>
      </w:tr>
      <w:tr w:rsidR="00596332" w:rsidRPr="00B96178" w:rsidTr="005F17C8">
        <w:trPr>
          <w:trHeight w:val="270"/>
        </w:trPr>
        <w:tc>
          <w:tcPr>
            <w:tcW w:w="5104" w:type="dxa"/>
            <w:shd w:val="clear" w:color="auto" w:fill="auto"/>
            <w:noWrap/>
            <w:vAlign w:val="center"/>
            <w:hideMark/>
          </w:tcPr>
          <w:p w:rsidR="00596332" w:rsidRPr="00B66D8C" w:rsidRDefault="00596332" w:rsidP="005F17C8">
            <w:pPr>
              <w:widowControl/>
              <w:rPr>
                <w:rFonts w:ascii="宋体" w:hAnsi="宋体" w:cs="宋体"/>
                <w:color w:val="FF9900"/>
                <w:kern w:val="0"/>
                <w:sz w:val="18"/>
                <w:szCs w:val="18"/>
              </w:rPr>
            </w:pPr>
            <w:r w:rsidRPr="00B66D8C">
              <w:rPr>
                <w:rFonts w:ascii="宋体" w:hAnsi="宋体" w:cs="宋体" w:hint="eastAsia"/>
                <w:color w:val="FF9900"/>
                <w:kern w:val="0"/>
                <w:sz w:val="18"/>
                <w:szCs w:val="18"/>
              </w:rPr>
              <w:t>■</w:t>
            </w:r>
            <w:r w:rsidRPr="00B66D8C">
              <w:rPr>
                <w:rFonts w:ascii="宋体" w:hAnsi="宋体" w:cs="宋体" w:hint="eastAsia"/>
                <w:color w:val="000000"/>
                <w:kern w:val="0"/>
                <w:sz w:val="18"/>
                <w:szCs w:val="18"/>
              </w:rPr>
              <w:t>美国《财富》（</w:t>
            </w:r>
            <w:r w:rsidRPr="00B66D8C">
              <w:rPr>
                <w:rFonts w:ascii="宋体" w:hAnsi="宋体" w:cs="宋体"/>
                <w:color w:val="000000"/>
                <w:kern w:val="0"/>
                <w:sz w:val="18"/>
                <w:szCs w:val="18"/>
              </w:rPr>
              <w:t>Fortune</w:t>
            </w:r>
            <w:r w:rsidRPr="00B66D8C">
              <w:rPr>
                <w:rFonts w:ascii="宋体" w:hAnsi="宋体" w:cs="宋体" w:hint="eastAsia"/>
                <w:color w:val="000000"/>
                <w:kern w:val="0"/>
                <w:sz w:val="18"/>
                <w:szCs w:val="18"/>
              </w:rPr>
              <w:t>）</w:t>
            </w:r>
          </w:p>
        </w:tc>
        <w:tc>
          <w:tcPr>
            <w:tcW w:w="4678" w:type="dxa"/>
            <w:shd w:val="clear" w:color="auto" w:fill="auto"/>
            <w:noWrap/>
            <w:vAlign w:val="center"/>
            <w:hideMark/>
          </w:tcPr>
          <w:p w:rsidR="00596332" w:rsidRPr="00B66D8C" w:rsidRDefault="00596332" w:rsidP="005F17C8">
            <w:pPr>
              <w:widowControl/>
              <w:rPr>
                <w:rFonts w:ascii="宋体" w:hAnsi="宋体" w:cs="宋体"/>
                <w:color w:val="FF9900"/>
                <w:kern w:val="0"/>
                <w:sz w:val="18"/>
                <w:szCs w:val="18"/>
              </w:rPr>
            </w:pPr>
            <w:r w:rsidRPr="00B66D8C">
              <w:rPr>
                <w:rFonts w:ascii="宋体" w:hAnsi="宋体" w:cs="宋体" w:hint="eastAsia"/>
                <w:color w:val="FF9900"/>
                <w:kern w:val="0"/>
                <w:sz w:val="18"/>
                <w:szCs w:val="18"/>
              </w:rPr>
              <w:t>■</w:t>
            </w:r>
            <w:r w:rsidRPr="00B66D8C">
              <w:rPr>
                <w:rFonts w:ascii="宋体" w:hAnsi="宋体" w:cs="宋体" w:hint="eastAsia"/>
                <w:color w:val="000000"/>
                <w:kern w:val="0"/>
                <w:sz w:val="18"/>
                <w:szCs w:val="18"/>
              </w:rPr>
              <w:t>美国《机构投资者》（</w:t>
            </w:r>
            <w:r w:rsidRPr="00B66D8C">
              <w:rPr>
                <w:rFonts w:ascii="宋体" w:hAnsi="宋体" w:cs="宋体"/>
                <w:color w:val="000000"/>
                <w:kern w:val="0"/>
                <w:sz w:val="18"/>
                <w:szCs w:val="18"/>
              </w:rPr>
              <w:t>Institutional Investor)</w:t>
            </w:r>
          </w:p>
        </w:tc>
      </w:tr>
      <w:tr w:rsidR="00596332" w:rsidRPr="00B96178" w:rsidTr="005F17C8">
        <w:trPr>
          <w:trHeight w:val="270"/>
        </w:trPr>
        <w:tc>
          <w:tcPr>
            <w:tcW w:w="5104" w:type="dxa"/>
            <w:shd w:val="clear" w:color="auto" w:fill="auto"/>
            <w:noWrap/>
            <w:vAlign w:val="center"/>
            <w:hideMark/>
          </w:tcPr>
          <w:p w:rsidR="00596332" w:rsidRPr="00B66D8C" w:rsidRDefault="00596332" w:rsidP="005F17C8">
            <w:pPr>
              <w:widowControl/>
              <w:rPr>
                <w:rFonts w:ascii="宋体" w:hAnsi="宋体" w:cs="宋体"/>
                <w:color w:val="000000"/>
                <w:kern w:val="0"/>
                <w:sz w:val="18"/>
                <w:szCs w:val="18"/>
              </w:rPr>
            </w:pPr>
            <w:r w:rsidRPr="00B66D8C">
              <w:rPr>
                <w:rFonts w:ascii="宋体" w:hAnsi="宋体" w:cs="宋体" w:hint="eastAsia"/>
                <w:color w:val="000000"/>
                <w:kern w:val="0"/>
                <w:sz w:val="18"/>
                <w:szCs w:val="18"/>
              </w:rPr>
              <w:t>“世界</w:t>
            </w:r>
            <w:r w:rsidRPr="00B66D8C">
              <w:rPr>
                <w:rFonts w:ascii="宋体" w:hAnsi="宋体"/>
                <w:color w:val="000000"/>
                <w:kern w:val="0"/>
                <w:sz w:val="18"/>
                <w:szCs w:val="18"/>
              </w:rPr>
              <w:t>500</w:t>
            </w:r>
            <w:r w:rsidRPr="00B66D8C">
              <w:rPr>
                <w:rFonts w:ascii="宋体" w:hAnsi="宋体" w:cs="宋体" w:hint="eastAsia"/>
                <w:color w:val="000000"/>
                <w:kern w:val="0"/>
                <w:sz w:val="18"/>
                <w:szCs w:val="18"/>
              </w:rPr>
              <w:t>强”排名</w:t>
            </w:r>
            <w:r>
              <w:rPr>
                <w:rFonts w:ascii="宋体" w:hAnsi="宋体" w:hint="eastAsia"/>
                <w:color w:val="000000"/>
                <w:kern w:val="0"/>
                <w:sz w:val="18"/>
                <w:szCs w:val="18"/>
              </w:rPr>
              <w:t>181</w:t>
            </w:r>
            <w:r w:rsidRPr="00B66D8C">
              <w:rPr>
                <w:rFonts w:ascii="宋体" w:hAnsi="宋体" w:cs="宋体" w:hint="eastAsia"/>
                <w:color w:val="000000"/>
                <w:kern w:val="0"/>
                <w:sz w:val="18"/>
                <w:szCs w:val="18"/>
              </w:rPr>
              <w:t>位，并蝉联大陆非国有企业第一</w:t>
            </w:r>
          </w:p>
        </w:tc>
        <w:tc>
          <w:tcPr>
            <w:tcW w:w="4678" w:type="dxa"/>
            <w:shd w:val="clear" w:color="auto" w:fill="auto"/>
            <w:noWrap/>
            <w:vAlign w:val="center"/>
            <w:hideMark/>
          </w:tcPr>
          <w:p w:rsidR="00596332" w:rsidRPr="00B66D8C" w:rsidRDefault="00596332" w:rsidP="005F17C8">
            <w:pPr>
              <w:widowControl/>
              <w:rPr>
                <w:rFonts w:ascii="宋体" w:hAnsi="宋体" w:cs="宋体"/>
                <w:color w:val="FF9900"/>
                <w:kern w:val="0"/>
                <w:sz w:val="18"/>
                <w:szCs w:val="18"/>
              </w:rPr>
            </w:pPr>
            <w:r w:rsidRPr="00B66D8C">
              <w:rPr>
                <w:rFonts w:ascii="宋体" w:hAnsi="宋体" w:cs="宋体" w:hint="eastAsia"/>
                <w:color w:val="000000"/>
                <w:kern w:val="0"/>
                <w:sz w:val="18"/>
                <w:szCs w:val="18"/>
              </w:rPr>
              <w:t>最佳投资者关系公司（买方组别，保险）</w:t>
            </w:r>
          </w:p>
        </w:tc>
      </w:tr>
      <w:tr w:rsidR="00596332" w:rsidRPr="00B96178" w:rsidTr="005F17C8">
        <w:trPr>
          <w:trHeight w:val="270"/>
        </w:trPr>
        <w:tc>
          <w:tcPr>
            <w:tcW w:w="5104" w:type="dxa"/>
            <w:shd w:val="clear" w:color="auto" w:fill="auto"/>
            <w:noWrap/>
            <w:vAlign w:val="center"/>
            <w:hideMark/>
          </w:tcPr>
          <w:p w:rsidR="00596332" w:rsidRPr="00B66D8C" w:rsidRDefault="00596332" w:rsidP="005F17C8">
            <w:pPr>
              <w:widowControl/>
              <w:rPr>
                <w:rFonts w:ascii="宋体" w:hAnsi="宋体" w:cs="宋体"/>
                <w:color w:val="FF9900"/>
                <w:kern w:val="0"/>
                <w:sz w:val="18"/>
                <w:szCs w:val="18"/>
              </w:rPr>
            </w:pPr>
            <w:r w:rsidRPr="00B66D8C">
              <w:rPr>
                <w:rFonts w:ascii="宋体" w:hAnsi="宋体" w:cs="宋体" w:hint="eastAsia"/>
                <w:color w:val="FF9900"/>
                <w:kern w:val="0"/>
                <w:sz w:val="18"/>
                <w:szCs w:val="18"/>
              </w:rPr>
              <w:t>■</w:t>
            </w:r>
            <w:r w:rsidRPr="00B66D8C">
              <w:rPr>
                <w:rFonts w:ascii="宋体" w:hAnsi="宋体" w:cs="宋体" w:hint="eastAsia"/>
                <w:color w:val="000000"/>
                <w:kern w:val="0"/>
                <w:sz w:val="18"/>
                <w:szCs w:val="18"/>
              </w:rPr>
              <w:t>英国《金融时报》（</w:t>
            </w:r>
            <w:r w:rsidRPr="00B66D8C">
              <w:rPr>
                <w:rFonts w:ascii="宋体" w:hAnsi="宋体"/>
                <w:color w:val="000000"/>
                <w:kern w:val="0"/>
                <w:sz w:val="18"/>
                <w:szCs w:val="18"/>
              </w:rPr>
              <w:t>Financial Times</w:t>
            </w:r>
            <w:r w:rsidRPr="00B66D8C">
              <w:rPr>
                <w:rFonts w:ascii="宋体" w:hAnsi="宋体" w:cs="宋体" w:hint="eastAsia"/>
                <w:color w:val="000000"/>
                <w:kern w:val="0"/>
                <w:sz w:val="18"/>
                <w:szCs w:val="18"/>
              </w:rPr>
              <w:t>）</w:t>
            </w:r>
          </w:p>
        </w:tc>
        <w:tc>
          <w:tcPr>
            <w:tcW w:w="4678" w:type="dxa"/>
            <w:shd w:val="clear" w:color="auto" w:fill="auto"/>
            <w:noWrap/>
            <w:vAlign w:val="center"/>
            <w:hideMark/>
          </w:tcPr>
          <w:p w:rsidR="00596332" w:rsidRPr="00B66D8C" w:rsidRDefault="00596332" w:rsidP="005F17C8">
            <w:pPr>
              <w:widowControl/>
              <w:rPr>
                <w:rFonts w:ascii="宋体" w:hAnsi="宋体" w:cs="宋体"/>
                <w:color w:val="000000"/>
                <w:kern w:val="0"/>
                <w:sz w:val="18"/>
                <w:szCs w:val="18"/>
              </w:rPr>
            </w:pPr>
            <w:r w:rsidRPr="00B66D8C">
              <w:rPr>
                <w:rFonts w:ascii="宋体" w:hAnsi="宋体" w:cs="宋体" w:hint="eastAsia"/>
                <w:color w:val="FF9900"/>
                <w:kern w:val="0"/>
                <w:sz w:val="18"/>
                <w:szCs w:val="18"/>
              </w:rPr>
              <w:t>■</w:t>
            </w:r>
            <w:r w:rsidRPr="00B66D8C">
              <w:rPr>
                <w:rFonts w:ascii="宋体" w:hAnsi="宋体" w:cs="宋体" w:hint="eastAsia"/>
                <w:color w:val="000000"/>
                <w:kern w:val="0"/>
                <w:sz w:val="18"/>
                <w:szCs w:val="18"/>
              </w:rPr>
              <w:t>香港《亚洲企业管治》</w:t>
            </w:r>
          </w:p>
        </w:tc>
      </w:tr>
      <w:tr w:rsidR="00596332" w:rsidRPr="00B96178" w:rsidTr="005F17C8">
        <w:trPr>
          <w:trHeight w:val="270"/>
        </w:trPr>
        <w:tc>
          <w:tcPr>
            <w:tcW w:w="5104" w:type="dxa"/>
            <w:shd w:val="clear" w:color="auto" w:fill="auto"/>
            <w:noWrap/>
            <w:vAlign w:val="center"/>
            <w:hideMark/>
          </w:tcPr>
          <w:p w:rsidR="00596332" w:rsidRPr="00B66D8C" w:rsidRDefault="00596332" w:rsidP="005F17C8">
            <w:pPr>
              <w:widowControl/>
              <w:rPr>
                <w:rFonts w:ascii="宋体" w:hAnsi="宋体" w:cs="宋体"/>
                <w:kern w:val="0"/>
                <w:sz w:val="18"/>
                <w:szCs w:val="18"/>
              </w:rPr>
            </w:pPr>
            <w:r w:rsidRPr="00B66D8C">
              <w:rPr>
                <w:rFonts w:ascii="宋体" w:hAnsi="宋体" w:cs="宋体" w:hint="eastAsia"/>
                <w:kern w:val="0"/>
                <w:sz w:val="18"/>
                <w:szCs w:val="18"/>
              </w:rPr>
              <w:t>“</w:t>
            </w:r>
            <w:r w:rsidRPr="00B66D8C">
              <w:rPr>
                <w:rFonts w:ascii="宋体" w:hAnsi="宋体" w:cs="宋体" w:hint="eastAsia"/>
                <w:color w:val="000000"/>
                <w:kern w:val="0"/>
                <w:sz w:val="18"/>
                <w:szCs w:val="18"/>
              </w:rPr>
              <w:t>全球市值</w:t>
            </w:r>
            <w:r w:rsidRPr="00B66D8C">
              <w:rPr>
                <w:rFonts w:ascii="宋体" w:hAnsi="宋体"/>
                <w:color w:val="000000"/>
                <w:kern w:val="0"/>
                <w:sz w:val="18"/>
                <w:szCs w:val="18"/>
              </w:rPr>
              <w:t>500</w:t>
            </w:r>
            <w:r w:rsidRPr="00B66D8C">
              <w:rPr>
                <w:rFonts w:ascii="宋体" w:hAnsi="宋体" w:cs="宋体" w:hint="eastAsia"/>
                <w:color w:val="000000"/>
                <w:kern w:val="0"/>
                <w:sz w:val="18"/>
                <w:szCs w:val="18"/>
              </w:rPr>
              <w:t>强排名</w:t>
            </w:r>
            <w:r w:rsidRPr="00B66D8C">
              <w:rPr>
                <w:rFonts w:ascii="宋体" w:hAnsi="宋体" w:hint="eastAsia"/>
                <w:color w:val="000000"/>
                <w:kern w:val="0"/>
                <w:sz w:val="18"/>
                <w:szCs w:val="18"/>
              </w:rPr>
              <w:t>131</w:t>
            </w:r>
            <w:r w:rsidRPr="00B66D8C">
              <w:rPr>
                <w:rFonts w:ascii="宋体" w:hAnsi="宋体" w:cs="宋体" w:hint="eastAsia"/>
                <w:color w:val="000000"/>
                <w:kern w:val="0"/>
                <w:sz w:val="18"/>
                <w:szCs w:val="18"/>
              </w:rPr>
              <w:t>位</w:t>
            </w:r>
          </w:p>
        </w:tc>
        <w:tc>
          <w:tcPr>
            <w:tcW w:w="4678" w:type="dxa"/>
            <w:shd w:val="clear" w:color="auto" w:fill="auto"/>
            <w:noWrap/>
            <w:vAlign w:val="center"/>
            <w:hideMark/>
          </w:tcPr>
          <w:p w:rsidR="00596332" w:rsidRPr="00B66D8C" w:rsidRDefault="00596332" w:rsidP="005F17C8">
            <w:pPr>
              <w:widowControl/>
              <w:rPr>
                <w:rFonts w:ascii="宋体" w:hAnsi="宋体" w:cs="宋体"/>
                <w:color w:val="000000"/>
                <w:kern w:val="0"/>
                <w:sz w:val="18"/>
                <w:szCs w:val="18"/>
              </w:rPr>
            </w:pPr>
            <w:r w:rsidRPr="00B66D8C">
              <w:rPr>
                <w:rFonts w:ascii="宋体" w:hAnsi="宋体" w:cs="宋体" w:hint="eastAsia"/>
                <w:color w:val="000000"/>
                <w:kern w:val="0"/>
                <w:sz w:val="18"/>
                <w:szCs w:val="18"/>
              </w:rPr>
              <w:t>亚洲公司治理杰出表现奖</w:t>
            </w:r>
          </w:p>
        </w:tc>
      </w:tr>
      <w:tr w:rsidR="00596332" w:rsidRPr="00B96178" w:rsidTr="005F17C8">
        <w:trPr>
          <w:trHeight w:val="270"/>
        </w:trPr>
        <w:tc>
          <w:tcPr>
            <w:tcW w:w="5104" w:type="dxa"/>
            <w:shd w:val="clear" w:color="auto" w:fill="auto"/>
            <w:noWrap/>
            <w:vAlign w:val="center"/>
            <w:hideMark/>
          </w:tcPr>
          <w:p w:rsidR="00596332" w:rsidRPr="00B66D8C" w:rsidRDefault="00596332" w:rsidP="005F17C8">
            <w:pPr>
              <w:widowControl/>
              <w:rPr>
                <w:rFonts w:ascii="宋体" w:hAnsi="宋体" w:cs="宋体"/>
                <w:kern w:val="0"/>
                <w:sz w:val="18"/>
                <w:szCs w:val="18"/>
              </w:rPr>
            </w:pPr>
            <w:r w:rsidRPr="00B66D8C">
              <w:rPr>
                <w:rFonts w:ascii="宋体" w:hAnsi="宋体" w:cs="宋体" w:hint="eastAsia"/>
                <w:color w:val="FF9900"/>
                <w:kern w:val="0"/>
                <w:sz w:val="18"/>
                <w:szCs w:val="18"/>
              </w:rPr>
              <w:t>■</w:t>
            </w:r>
            <w:r w:rsidRPr="00B66D8C">
              <w:rPr>
                <w:rFonts w:ascii="宋体" w:hAnsi="宋体" w:cs="宋体" w:hint="eastAsia"/>
                <w:color w:val="000000"/>
                <w:kern w:val="0"/>
                <w:sz w:val="18"/>
                <w:szCs w:val="18"/>
              </w:rPr>
              <w:t>美国《福布斯》（</w:t>
            </w:r>
            <w:r w:rsidRPr="00B66D8C">
              <w:rPr>
                <w:rFonts w:ascii="宋体" w:hAnsi="宋体" w:cs="宋体"/>
                <w:color w:val="000000"/>
                <w:kern w:val="0"/>
                <w:sz w:val="18"/>
                <w:szCs w:val="18"/>
              </w:rPr>
              <w:t>Forbes</w:t>
            </w:r>
            <w:r w:rsidRPr="00B66D8C">
              <w:rPr>
                <w:rFonts w:ascii="宋体" w:hAnsi="宋体" w:cs="宋体" w:hint="eastAsia"/>
                <w:color w:val="000000"/>
                <w:kern w:val="0"/>
                <w:sz w:val="18"/>
                <w:szCs w:val="18"/>
              </w:rPr>
              <w:t>）</w:t>
            </w:r>
          </w:p>
        </w:tc>
        <w:tc>
          <w:tcPr>
            <w:tcW w:w="4678" w:type="dxa"/>
            <w:shd w:val="clear" w:color="auto" w:fill="auto"/>
            <w:noWrap/>
            <w:vAlign w:val="center"/>
            <w:hideMark/>
          </w:tcPr>
          <w:p w:rsidR="00596332" w:rsidRPr="00B66D8C" w:rsidRDefault="00596332" w:rsidP="005F17C8">
            <w:pPr>
              <w:widowControl/>
              <w:rPr>
                <w:rFonts w:ascii="宋体" w:hAnsi="宋体" w:cs="宋体"/>
                <w:color w:val="000000"/>
                <w:kern w:val="0"/>
                <w:sz w:val="18"/>
                <w:szCs w:val="18"/>
              </w:rPr>
            </w:pPr>
            <w:r w:rsidRPr="00B66D8C">
              <w:rPr>
                <w:rFonts w:ascii="宋体" w:hAnsi="宋体" w:cs="宋体" w:hint="eastAsia"/>
                <w:color w:val="000000"/>
                <w:kern w:val="0"/>
                <w:sz w:val="18"/>
                <w:szCs w:val="18"/>
              </w:rPr>
              <w:t>中国区最佳投资者关系公司</w:t>
            </w:r>
          </w:p>
        </w:tc>
      </w:tr>
      <w:tr w:rsidR="00596332" w:rsidRPr="00B96178" w:rsidTr="005F17C8">
        <w:trPr>
          <w:trHeight w:val="270"/>
        </w:trPr>
        <w:tc>
          <w:tcPr>
            <w:tcW w:w="5104" w:type="dxa"/>
            <w:shd w:val="clear" w:color="auto" w:fill="auto"/>
            <w:noWrap/>
            <w:vAlign w:val="center"/>
            <w:hideMark/>
          </w:tcPr>
          <w:p w:rsidR="00596332" w:rsidRPr="00B66D8C" w:rsidRDefault="00596332" w:rsidP="005F17C8">
            <w:pPr>
              <w:widowControl/>
              <w:rPr>
                <w:rFonts w:ascii="宋体" w:hAnsi="宋体" w:cs="宋体"/>
                <w:color w:val="FF9900"/>
                <w:kern w:val="0"/>
                <w:sz w:val="18"/>
                <w:szCs w:val="18"/>
              </w:rPr>
            </w:pPr>
            <w:r w:rsidRPr="00B66D8C">
              <w:rPr>
                <w:rFonts w:ascii="宋体" w:hAnsi="宋体" w:cs="宋体" w:hint="eastAsia"/>
                <w:kern w:val="0"/>
                <w:sz w:val="18"/>
                <w:szCs w:val="18"/>
              </w:rPr>
              <w:t>全球上市公司</w:t>
            </w:r>
            <w:r w:rsidRPr="00B66D8C">
              <w:rPr>
                <w:rFonts w:ascii="宋体" w:hAnsi="宋体"/>
                <w:color w:val="000000"/>
                <w:kern w:val="0"/>
                <w:sz w:val="18"/>
                <w:szCs w:val="18"/>
              </w:rPr>
              <w:t>2000</w:t>
            </w:r>
            <w:r w:rsidRPr="00B66D8C">
              <w:rPr>
                <w:rFonts w:ascii="宋体" w:hAnsi="宋体" w:cs="宋体" w:hint="eastAsia"/>
                <w:color w:val="000000"/>
                <w:kern w:val="0"/>
                <w:sz w:val="18"/>
                <w:szCs w:val="18"/>
              </w:rPr>
              <w:t>强排名</w:t>
            </w:r>
            <w:r w:rsidRPr="00B66D8C">
              <w:rPr>
                <w:rFonts w:ascii="宋体" w:hAnsi="宋体" w:hint="eastAsia"/>
                <w:color w:val="000000"/>
                <w:kern w:val="0"/>
                <w:sz w:val="18"/>
                <w:szCs w:val="18"/>
              </w:rPr>
              <w:t>100</w:t>
            </w:r>
            <w:r w:rsidRPr="00B66D8C">
              <w:rPr>
                <w:rFonts w:ascii="宋体" w:hAnsi="宋体" w:cs="宋体" w:hint="eastAsia"/>
                <w:color w:val="000000"/>
                <w:kern w:val="0"/>
                <w:sz w:val="18"/>
                <w:szCs w:val="18"/>
              </w:rPr>
              <w:t>位</w:t>
            </w:r>
          </w:p>
        </w:tc>
        <w:tc>
          <w:tcPr>
            <w:tcW w:w="4678" w:type="dxa"/>
            <w:shd w:val="clear" w:color="auto" w:fill="auto"/>
            <w:noWrap/>
            <w:vAlign w:val="center"/>
            <w:hideMark/>
          </w:tcPr>
          <w:p w:rsidR="00596332" w:rsidRPr="00B66D8C" w:rsidRDefault="00596332" w:rsidP="005F17C8">
            <w:pPr>
              <w:widowControl/>
              <w:rPr>
                <w:rFonts w:ascii="宋体" w:hAnsi="宋体" w:cs="宋体"/>
                <w:color w:val="000000"/>
                <w:kern w:val="0"/>
                <w:sz w:val="18"/>
                <w:szCs w:val="18"/>
              </w:rPr>
            </w:pPr>
            <w:r w:rsidRPr="00B66D8C">
              <w:rPr>
                <w:rFonts w:ascii="宋体" w:hAnsi="宋体" w:cs="宋体" w:hint="eastAsia"/>
                <w:color w:val="000000"/>
                <w:kern w:val="0"/>
                <w:sz w:val="18"/>
                <w:szCs w:val="18"/>
              </w:rPr>
              <w:t>最佳投资者关系专员</w:t>
            </w:r>
          </w:p>
        </w:tc>
      </w:tr>
      <w:tr w:rsidR="00596332" w:rsidRPr="00B96178" w:rsidTr="005F17C8">
        <w:trPr>
          <w:trHeight w:val="270"/>
        </w:trPr>
        <w:tc>
          <w:tcPr>
            <w:tcW w:w="5104" w:type="dxa"/>
            <w:shd w:val="clear" w:color="auto" w:fill="auto"/>
            <w:noWrap/>
            <w:vAlign w:val="center"/>
            <w:hideMark/>
          </w:tcPr>
          <w:p w:rsidR="00596332" w:rsidRPr="00B66D8C" w:rsidRDefault="00596332" w:rsidP="005F17C8">
            <w:pPr>
              <w:widowControl/>
              <w:rPr>
                <w:rFonts w:ascii="宋体" w:hAnsi="宋体" w:cs="宋体"/>
                <w:color w:val="000000"/>
                <w:kern w:val="0"/>
                <w:sz w:val="18"/>
                <w:szCs w:val="18"/>
              </w:rPr>
            </w:pPr>
            <w:r w:rsidRPr="00B66D8C">
              <w:rPr>
                <w:rFonts w:ascii="宋体" w:hAnsi="宋体" w:cs="宋体" w:hint="eastAsia"/>
                <w:color w:val="FF9900"/>
                <w:kern w:val="0"/>
                <w:sz w:val="18"/>
                <w:szCs w:val="18"/>
              </w:rPr>
              <w:t>■</w:t>
            </w:r>
            <w:r w:rsidRPr="00B66D8C">
              <w:rPr>
                <w:rFonts w:ascii="宋体" w:hAnsi="宋体" w:cs="宋体" w:hint="eastAsia"/>
                <w:color w:val="000000"/>
                <w:kern w:val="0"/>
                <w:sz w:val="18"/>
                <w:szCs w:val="18"/>
              </w:rPr>
              <w:t>英国《欧洲货币》（Euromoney）</w:t>
            </w:r>
          </w:p>
        </w:tc>
        <w:tc>
          <w:tcPr>
            <w:tcW w:w="4678" w:type="dxa"/>
            <w:shd w:val="clear" w:color="auto" w:fill="auto"/>
            <w:noWrap/>
            <w:vAlign w:val="center"/>
            <w:hideMark/>
          </w:tcPr>
          <w:p w:rsidR="00596332" w:rsidRPr="00B66D8C" w:rsidRDefault="00596332" w:rsidP="005F17C8">
            <w:pPr>
              <w:widowControl/>
              <w:rPr>
                <w:rFonts w:ascii="宋体" w:hAnsi="宋体" w:cs="宋体"/>
                <w:color w:val="000000"/>
                <w:kern w:val="0"/>
                <w:sz w:val="18"/>
                <w:szCs w:val="18"/>
              </w:rPr>
            </w:pPr>
            <w:r w:rsidRPr="00B66D8C">
              <w:rPr>
                <w:rFonts w:ascii="宋体" w:hAnsi="宋体" w:cs="宋体" w:hint="eastAsia"/>
                <w:color w:val="FF9900"/>
                <w:kern w:val="0"/>
                <w:sz w:val="18"/>
                <w:szCs w:val="18"/>
              </w:rPr>
              <w:t>■</w:t>
            </w:r>
            <w:r w:rsidRPr="00B66D8C">
              <w:rPr>
                <w:rFonts w:ascii="宋体" w:hAnsi="宋体" w:cs="宋体" w:hint="eastAsia"/>
                <w:color w:val="000000"/>
                <w:kern w:val="0"/>
                <w:sz w:val="18"/>
                <w:szCs w:val="18"/>
              </w:rPr>
              <w:t>香港《亚洲金融》（</w:t>
            </w:r>
            <w:r w:rsidRPr="00B66D8C">
              <w:rPr>
                <w:rFonts w:ascii="宋体" w:hAnsi="宋体" w:cs="宋体"/>
                <w:color w:val="000000"/>
                <w:kern w:val="0"/>
                <w:sz w:val="18"/>
                <w:szCs w:val="18"/>
              </w:rPr>
              <w:t>FinanceAsia</w:t>
            </w:r>
            <w:r w:rsidRPr="00B66D8C">
              <w:rPr>
                <w:rFonts w:ascii="宋体" w:hAnsi="宋体" w:cs="宋体" w:hint="eastAsia"/>
                <w:color w:val="000000"/>
                <w:kern w:val="0"/>
                <w:sz w:val="18"/>
                <w:szCs w:val="18"/>
              </w:rPr>
              <w:t>）</w:t>
            </w:r>
          </w:p>
        </w:tc>
      </w:tr>
      <w:tr w:rsidR="00596332" w:rsidRPr="00B96178" w:rsidTr="005F17C8">
        <w:trPr>
          <w:trHeight w:val="270"/>
        </w:trPr>
        <w:tc>
          <w:tcPr>
            <w:tcW w:w="5104" w:type="dxa"/>
            <w:shd w:val="clear" w:color="auto" w:fill="auto"/>
            <w:noWrap/>
            <w:vAlign w:val="center"/>
            <w:hideMark/>
          </w:tcPr>
          <w:p w:rsidR="00596332" w:rsidRPr="00B66D8C" w:rsidRDefault="00596332" w:rsidP="005F17C8">
            <w:pPr>
              <w:widowControl/>
              <w:rPr>
                <w:rFonts w:ascii="宋体" w:hAnsi="宋体" w:cs="宋体"/>
                <w:color w:val="FF9900"/>
                <w:kern w:val="0"/>
                <w:sz w:val="18"/>
                <w:szCs w:val="18"/>
              </w:rPr>
            </w:pPr>
            <w:r w:rsidRPr="00B66D8C">
              <w:rPr>
                <w:rFonts w:ascii="宋体" w:hAnsi="宋体" w:cs="宋体" w:hint="eastAsia"/>
                <w:color w:val="000000"/>
                <w:kern w:val="0"/>
                <w:sz w:val="18"/>
                <w:szCs w:val="18"/>
              </w:rPr>
              <w:t>亚洲最佳管理保险公司</w:t>
            </w:r>
          </w:p>
        </w:tc>
        <w:tc>
          <w:tcPr>
            <w:tcW w:w="4678" w:type="dxa"/>
            <w:shd w:val="clear" w:color="auto" w:fill="auto"/>
            <w:noWrap/>
            <w:vAlign w:val="center"/>
            <w:hideMark/>
          </w:tcPr>
          <w:p w:rsidR="00596332" w:rsidRPr="00B66D8C" w:rsidRDefault="00596332" w:rsidP="005F17C8">
            <w:pPr>
              <w:widowControl/>
              <w:rPr>
                <w:rFonts w:ascii="宋体" w:hAnsi="宋体" w:cs="宋体"/>
                <w:color w:val="000000"/>
                <w:kern w:val="0"/>
                <w:sz w:val="18"/>
                <w:szCs w:val="18"/>
              </w:rPr>
            </w:pPr>
            <w:r w:rsidRPr="00B66D8C">
              <w:rPr>
                <w:rFonts w:ascii="宋体" w:hAnsi="宋体" w:cs="宋体" w:hint="eastAsia"/>
                <w:color w:val="000000"/>
                <w:kern w:val="0"/>
                <w:sz w:val="18"/>
                <w:szCs w:val="18"/>
              </w:rPr>
              <w:t>亚洲最佳公司治理企业排名第3位</w:t>
            </w:r>
          </w:p>
        </w:tc>
      </w:tr>
      <w:tr w:rsidR="00596332" w:rsidRPr="00B96178" w:rsidTr="005F17C8">
        <w:trPr>
          <w:trHeight w:val="270"/>
        </w:trPr>
        <w:tc>
          <w:tcPr>
            <w:tcW w:w="5104" w:type="dxa"/>
            <w:shd w:val="clear" w:color="auto" w:fill="auto"/>
            <w:noWrap/>
            <w:vAlign w:val="center"/>
            <w:hideMark/>
          </w:tcPr>
          <w:p w:rsidR="00596332" w:rsidRPr="00B66D8C" w:rsidRDefault="00596332" w:rsidP="005F17C8">
            <w:pPr>
              <w:widowControl/>
              <w:rPr>
                <w:rFonts w:ascii="宋体" w:hAnsi="宋体" w:cs="宋体"/>
                <w:color w:val="FF9900"/>
                <w:kern w:val="0"/>
                <w:sz w:val="18"/>
                <w:szCs w:val="18"/>
              </w:rPr>
            </w:pPr>
            <w:r w:rsidRPr="00B66D8C">
              <w:rPr>
                <w:rFonts w:ascii="宋体" w:hAnsi="宋体" w:cs="宋体" w:hint="eastAsia"/>
                <w:color w:val="FF9900"/>
                <w:kern w:val="0"/>
                <w:sz w:val="18"/>
                <w:szCs w:val="18"/>
              </w:rPr>
              <w:t>■</w:t>
            </w:r>
            <w:r w:rsidRPr="00B66D8C">
              <w:rPr>
                <w:rFonts w:ascii="宋体" w:hAnsi="宋体" w:cs="宋体" w:hint="eastAsia"/>
                <w:color w:val="000000"/>
                <w:kern w:val="0"/>
                <w:sz w:val="18"/>
                <w:szCs w:val="18"/>
              </w:rPr>
              <w:t>英国《世界金融》（</w:t>
            </w:r>
            <w:r w:rsidRPr="00B66D8C">
              <w:rPr>
                <w:rFonts w:ascii="宋体" w:hAnsi="宋体" w:cs="宋体"/>
                <w:color w:val="000000"/>
                <w:kern w:val="0"/>
                <w:sz w:val="18"/>
                <w:szCs w:val="18"/>
              </w:rPr>
              <w:t>World Finance</w:t>
            </w:r>
            <w:r w:rsidRPr="00B66D8C">
              <w:rPr>
                <w:rFonts w:ascii="宋体" w:hAnsi="宋体" w:cs="宋体" w:hint="eastAsia"/>
                <w:color w:val="000000"/>
                <w:kern w:val="0"/>
                <w:sz w:val="18"/>
                <w:szCs w:val="18"/>
              </w:rPr>
              <w:t>）</w:t>
            </w:r>
          </w:p>
        </w:tc>
        <w:tc>
          <w:tcPr>
            <w:tcW w:w="4678" w:type="dxa"/>
            <w:shd w:val="clear" w:color="auto" w:fill="auto"/>
            <w:noWrap/>
            <w:vAlign w:val="center"/>
            <w:hideMark/>
          </w:tcPr>
          <w:p w:rsidR="00596332" w:rsidRPr="00B66D8C" w:rsidRDefault="00596332" w:rsidP="005F17C8">
            <w:pPr>
              <w:widowControl/>
              <w:rPr>
                <w:rFonts w:ascii="宋体" w:hAnsi="宋体" w:cs="宋体"/>
                <w:color w:val="FF9900"/>
                <w:kern w:val="0"/>
                <w:sz w:val="18"/>
                <w:szCs w:val="18"/>
              </w:rPr>
            </w:pPr>
            <w:r w:rsidRPr="00B66D8C">
              <w:rPr>
                <w:rFonts w:ascii="宋体" w:hAnsi="宋体" w:cs="宋体" w:hint="eastAsia"/>
                <w:color w:val="000000"/>
                <w:kern w:val="0"/>
                <w:sz w:val="18"/>
                <w:szCs w:val="18"/>
              </w:rPr>
              <w:t>亚洲最佳投资者关系企业排名第2位</w:t>
            </w:r>
          </w:p>
        </w:tc>
      </w:tr>
      <w:tr w:rsidR="00596332" w:rsidRPr="00B96178" w:rsidTr="005F17C8">
        <w:trPr>
          <w:trHeight w:val="270"/>
        </w:trPr>
        <w:tc>
          <w:tcPr>
            <w:tcW w:w="5104" w:type="dxa"/>
            <w:shd w:val="clear" w:color="auto" w:fill="auto"/>
            <w:noWrap/>
            <w:vAlign w:val="center"/>
            <w:hideMark/>
          </w:tcPr>
          <w:p w:rsidR="00596332" w:rsidRPr="00B66D8C" w:rsidRDefault="00596332" w:rsidP="005F17C8">
            <w:pPr>
              <w:widowControl/>
              <w:rPr>
                <w:rFonts w:ascii="宋体" w:hAnsi="宋体" w:cs="宋体"/>
                <w:color w:val="FF9900"/>
                <w:kern w:val="0"/>
                <w:sz w:val="18"/>
                <w:szCs w:val="18"/>
              </w:rPr>
            </w:pPr>
            <w:r w:rsidRPr="00B66D8C">
              <w:rPr>
                <w:rFonts w:ascii="宋体" w:hAnsi="宋体" w:cs="宋体" w:hint="eastAsia"/>
                <w:color w:val="000000"/>
                <w:kern w:val="0"/>
                <w:sz w:val="18"/>
                <w:szCs w:val="18"/>
              </w:rPr>
              <w:t>中国最佳保险公司</w:t>
            </w:r>
          </w:p>
        </w:tc>
        <w:tc>
          <w:tcPr>
            <w:tcW w:w="4678" w:type="dxa"/>
            <w:shd w:val="clear" w:color="auto" w:fill="auto"/>
            <w:noWrap/>
            <w:vAlign w:val="center"/>
            <w:hideMark/>
          </w:tcPr>
          <w:p w:rsidR="00596332" w:rsidRPr="00B66D8C" w:rsidRDefault="00596332" w:rsidP="005F17C8">
            <w:pPr>
              <w:widowControl/>
              <w:rPr>
                <w:rFonts w:ascii="宋体" w:hAnsi="宋体" w:cs="宋体"/>
                <w:color w:val="FF9900"/>
                <w:kern w:val="0"/>
                <w:sz w:val="18"/>
                <w:szCs w:val="18"/>
              </w:rPr>
            </w:pPr>
            <w:r w:rsidRPr="00B66D8C">
              <w:rPr>
                <w:rFonts w:ascii="宋体" w:hAnsi="宋体" w:cs="宋体" w:hint="eastAsia"/>
                <w:color w:val="FF9900"/>
                <w:kern w:val="0"/>
                <w:sz w:val="18"/>
                <w:szCs w:val="18"/>
              </w:rPr>
              <w:t>■</w:t>
            </w:r>
            <w:r w:rsidRPr="00B66D8C">
              <w:rPr>
                <w:rFonts w:ascii="宋体" w:hAnsi="宋体" w:cs="宋体" w:hint="eastAsia"/>
                <w:color w:val="000000"/>
                <w:kern w:val="0"/>
                <w:sz w:val="18"/>
                <w:szCs w:val="18"/>
              </w:rPr>
              <w:t>香港《财资》（</w:t>
            </w:r>
            <w:r w:rsidRPr="00B66D8C">
              <w:rPr>
                <w:rFonts w:ascii="宋体" w:hAnsi="宋体" w:cs="宋体"/>
                <w:color w:val="000000"/>
                <w:kern w:val="0"/>
                <w:sz w:val="18"/>
                <w:szCs w:val="18"/>
              </w:rPr>
              <w:t>The Asset</w:t>
            </w:r>
            <w:r w:rsidRPr="00B66D8C">
              <w:rPr>
                <w:rFonts w:ascii="宋体" w:hAnsi="宋体" w:cs="宋体" w:hint="eastAsia"/>
                <w:color w:val="000000"/>
                <w:kern w:val="0"/>
                <w:sz w:val="18"/>
                <w:szCs w:val="18"/>
              </w:rPr>
              <w:t>）</w:t>
            </w:r>
          </w:p>
        </w:tc>
      </w:tr>
      <w:tr w:rsidR="00596332" w:rsidRPr="00B96178" w:rsidTr="005F17C8">
        <w:trPr>
          <w:trHeight w:val="270"/>
        </w:trPr>
        <w:tc>
          <w:tcPr>
            <w:tcW w:w="5104" w:type="dxa"/>
            <w:shd w:val="clear" w:color="auto" w:fill="auto"/>
            <w:noWrap/>
            <w:vAlign w:val="center"/>
            <w:hideMark/>
          </w:tcPr>
          <w:p w:rsidR="00596332" w:rsidRPr="00B66D8C" w:rsidRDefault="00596332" w:rsidP="005F17C8">
            <w:pPr>
              <w:widowControl/>
              <w:rPr>
                <w:rFonts w:ascii="宋体" w:hAnsi="宋体" w:cs="宋体"/>
                <w:color w:val="FF9900"/>
                <w:kern w:val="0"/>
                <w:sz w:val="18"/>
                <w:szCs w:val="18"/>
              </w:rPr>
            </w:pPr>
            <w:r w:rsidRPr="00B66D8C">
              <w:rPr>
                <w:rFonts w:ascii="宋体" w:hAnsi="宋体" w:cs="宋体" w:hint="eastAsia"/>
                <w:color w:val="FF9900"/>
                <w:kern w:val="0"/>
                <w:sz w:val="18"/>
                <w:szCs w:val="18"/>
              </w:rPr>
              <w:t>■</w:t>
            </w:r>
            <w:r w:rsidRPr="00B66D8C">
              <w:rPr>
                <w:rFonts w:ascii="宋体" w:hAnsi="宋体" w:cs="宋体" w:hint="eastAsia"/>
                <w:color w:val="000000"/>
                <w:kern w:val="0"/>
                <w:sz w:val="18"/>
                <w:szCs w:val="18"/>
              </w:rPr>
              <w:t>深圳市政府</w:t>
            </w:r>
          </w:p>
        </w:tc>
        <w:tc>
          <w:tcPr>
            <w:tcW w:w="4678" w:type="dxa"/>
            <w:shd w:val="clear" w:color="auto" w:fill="auto"/>
            <w:noWrap/>
            <w:vAlign w:val="center"/>
            <w:hideMark/>
          </w:tcPr>
          <w:p w:rsidR="00596332" w:rsidRPr="00B66D8C" w:rsidRDefault="00596332" w:rsidP="005F17C8">
            <w:pPr>
              <w:widowControl/>
              <w:rPr>
                <w:rFonts w:ascii="宋体" w:hAnsi="宋体" w:cs="宋体"/>
                <w:color w:val="FF9900"/>
                <w:kern w:val="0"/>
                <w:sz w:val="18"/>
                <w:szCs w:val="18"/>
              </w:rPr>
            </w:pPr>
            <w:r w:rsidRPr="00B66D8C">
              <w:rPr>
                <w:rFonts w:ascii="宋体" w:hAnsi="宋体" w:cs="宋体" w:hint="eastAsia"/>
                <w:color w:val="000000"/>
                <w:kern w:val="0"/>
                <w:sz w:val="18"/>
                <w:szCs w:val="18"/>
              </w:rPr>
              <w:t>四度蝉联3A企业大奖——“白金奖”</w:t>
            </w:r>
          </w:p>
        </w:tc>
      </w:tr>
      <w:tr w:rsidR="00596332" w:rsidRPr="00B96178" w:rsidTr="005F17C8">
        <w:trPr>
          <w:trHeight w:val="270"/>
        </w:trPr>
        <w:tc>
          <w:tcPr>
            <w:tcW w:w="5104" w:type="dxa"/>
            <w:shd w:val="clear" w:color="auto" w:fill="auto"/>
            <w:noWrap/>
            <w:vAlign w:val="center"/>
            <w:hideMark/>
          </w:tcPr>
          <w:p w:rsidR="00596332" w:rsidRPr="00B66D8C" w:rsidRDefault="00596332" w:rsidP="005F17C8">
            <w:pPr>
              <w:widowControl/>
              <w:rPr>
                <w:rFonts w:ascii="宋体" w:hAnsi="宋体" w:cs="宋体"/>
                <w:kern w:val="0"/>
                <w:sz w:val="18"/>
                <w:szCs w:val="18"/>
              </w:rPr>
            </w:pPr>
            <w:r w:rsidRPr="00B66D8C">
              <w:rPr>
                <w:rFonts w:ascii="宋体" w:hAnsi="宋体" w:cs="宋体" w:hint="eastAsia"/>
                <w:color w:val="000000"/>
                <w:kern w:val="0"/>
                <w:sz w:val="18"/>
                <w:szCs w:val="18"/>
              </w:rPr>
              <w:t>深圳市金融创新奖一等奖</w:t>
            </w:r>
          </w:p>
        </w:tc>
        <w:tc>
          <w:tcPr>
            <w:tcW w:w="4678" w:type="dxa"/>
            <w:shd w:val="clear" w:color="auto" w:fill="auto"/>
            <w:noWrap/>
            <w:vAlign w:val="center"/>
            <w:hideMark/>
          </w:tcPr>
          <w:p w:rsidR="00596332" w:rsidRPr="00B66D8C" w:rsidRDefault="00596332" w:rsidP="005F17C8">
            <w:pPr>
              <w:widowControl/>
              <w:rPr>
                <w:rFonts w:ascii="宋体" w:hAnsi="宋体" w:cs="宋体"/>
                <w:color w:val="000000"/>
                <w:kern w:val="0"/>
                <w:sz w:val="18"/>
                <w:szCs w:val="18"/>
              </w:rPr>
            </w:pPr>
            <w:r w:rsidRPr="00B66D8C">
              <w:rPr>
                <w:rFonts w:ascii="宋体" w:hAnsi="宋体" w:cs="宋体" w:hint="eastAsia"/>
                <w:color w:val="FF9900"/>
                <w:kern w:val="0"/>
                <w:sz w:val="18"/>
                <w:szCs w:val="18"/>
              </w:rPr>
              <w:t>■</w:t>
            </w:r>
            <w:r w:rsidRPr="00B66D8C">
              <w:rPr>
                <w:rFonts w:ascii="宋体" w:hAnsi="宋体" w:cs="宋体" w:hint="eastAsia"/>
                <w:color w:val="000000"/>
                <w:kern w:val="0"/>
                <w:sz w:val="18"/>
                <w:szCs w:val="18"/>
              </w:rPr>
              <w:t>香港会计师公会</w:t>
            </w:r>
          </w:p>
        </w:tc>
      </w:tr>
      <w:tr w:rsidR="00596332" w:rsidRPr="00B96178" w:rsidTr="005F17C8">
        <w:trPr>
          <w:trHeight w:val="270"/>
        </w:trPr>
        <w:tc>
          <w:tcPr>
            <w:tcW w:w="5104" w:type="dxa"/>
            <w:shd w:val="clear" w:color="auto" w:fill="auto"/>
            <w:noWrap/>
            <w:vAlign w:val="center"/>
            <w:hideMark/>
          </w:tcPr>
          <w:p w:rsidR="00596332" w:rsidRPr="00B66D8C" w:rsidRDefault="00596332" w:rsidP="005F17C8">
            <w:pPr>
              <w:widowControl/>
              <w:rPr>
                <w:rFonts w:ascii="宋体" w:hAnsi="宋体" w:cs="宋体"/>
                <w:color w:val="FF9900"/>
                <w:kern w:val="0"/>
                <w:sz w:val="18"/>
                <w:szCs w:val="18"/>
              </w:rPr>
            </w:pPr>
            <w:r w:rsidRPr="00B66D8C">
              <w:rPr>
                <w:rFonts w:ascii="宋体" w:hAnsi="宋体" w:cs="宋体" w:hint="eastAsia"/>
                <w:color w:val="FF9900"/>
                <w:kern w:val="0"/>
                <w:sz w:val="18"/>
                <w:szCs w:val="18"/>
              </w:rPr>
              <w:t>■</w:t>
            </w:r>
            <w:r w:rsidRPr="00B66D8C">
              <w:rPr>
                <w:rFonts w:ascii="宋体" w:hAnsi="宋体" w:cs="宋体" w:hint="eastAsia"/>
                <w:color w:val="000000"/>
                <w:kern w:val="0"/>
                <w:sz w:val="18"/>
                <w:szCs w:val="18"/>
              </w:rPr>
              <w:t>《亚洲金融》（</w:t>
            </w:r>
            <w:r w:rsidRPr="00B66D8C">
              <w:rPr>
                <w:rFonts w:ascii="宋体" w:hAnsi="宋体"/>
                <w:color w:val="000000"/>
                <w:kern w:val="0"/>
                <w:sz w:val="18"/>
                <w:szCs w:val="18"/>
              </w:rPr>
              <w:t>Finance l Asia</w:t>
            </w:r>
            <w:r w:rsidRPr="00B66D8C">
              <w:rPr>
                <w:rFonts w:ascii="宋体" w:hAnsi="宋体" w:cs="宋体" w:hint="eastAsia"/>
                <w:color w:val="000000"/>
                <w:kern w:val="0"/>
                <w:sz w:val="18"/>
                <w:szCs w:val="18"/>
              </w:rPr>
              <w:t>）</w:t>
            </w:r>
          </w:p>
        </w:tc>
        <w:tc>
          <w:tcPr>
            <w:tcW w:w="4678" w:type="dxa"/>
            <w:shd w:val="clear" w:color="auto" w:fill="auto"/>
            <w:noWrap/>
            <w:vAlign w:val="center"/>
            <w:hideMark/>
          </w:tcPr>
          <w:p w:rsidR="00596332" w:rsidRPr="00B66D8C" w:rsidRDefault="00596332" w:rsidP="005F17C8">
            <w:pPr>
              <w:widowControl/>
              <w:rPr>
                <w:rFonts w:ascii="宋体" w:hAnsi="宋体" w:cs="宋体"/>
                <w:color w:val="FF9900"/>
                <w:kern w:val="0"/>
                <w:sz w:val="18"/>
                <w:szCs w:val="18"/>
              </w:rPr>
            </w:pPr>
            <w:r w:rsidRPr="00B66D8C">
              <w:rPr>
                <w:rFonts w:ascii="宋体" w:hAnsi="宋体" w:cs="宋体" w:hint="eastAsia"/>
                <w:color w:val="000000"/>
                <w:kern w:val="0"/>
                <w:sz w:val="18"/>
                <w:szCs w:val="18"/>
              </w:rPr>
              <w:t>最佳企业管治资料披露大奖</w:t>
            </w:r>
          </w:p>
        </w:tc>
      </w:tr>
      <w:tr w:rsidR="00596332" w:rsidRPr="00B96178" w:rsidTr="005F17C8">
        <w:trPr>
          <w:trHeight w:val="270"/>
        </w:trPr>
        <w:tc>
          <w:tcPr>
            <w:tcW w:w="5104" w:type="dxa"/>
            <w:shd w:val="clear" w:color="auto" w:fill="auto"/>
            <w:noWrap/>
            <w:vAlign w:val="center"/>
            <w:hideMark/>
          </w:tcPr>
          <w:p w:rsidR="00596332" w:rsidRPr="00B66D8C" w:rsidRDefault="00596332" w:rsidP="005F17C8">
            <w:pPr>
              <w:widowControl/>
              <w:rPr>
                <w:rFonts w:ascii="宋体" w:hAnsi="宋体" w:cs="宋体"/>
                <w:kern w:val="0"/>
                <w:sz w:val="18"/>
                <w:szCs w:val="18"/>
              </w:rPr>
            </w:pPr>
            <w:r w:rsidRPr="00B66D8C">
              <w:rPr>
                <w:rFonts w:ascii="宋体" w:hAnsi="宋体" w:cs="宋体" w:hint="eastAsia"/>
                <w:color w:val="000000"/>
                <w:kern w:val="0"/>
                <w:sz w:val="18"/>
                <w:szCs w:val="18"/>
              </w:rPr>
              <w:t>亚洲</w:t>
            </w:r>
            <w:r w:rsidRPr="00B66D8C">
              <w:rPr>
                <w:rFonts w:ascii="宋体" w:hAnsi="宋体" w:hint="eastAsia"/>
                <w:color w:val="000000"/>
                <w:kern w:val="0"/>
                <w:sz w:val="18"/>
                <w:szCs w:val="18"/>
              </w:rPr>
              <w:t>最佳</w:t>
            </w:r>
            <w:r w:rsidRPr="00B66D8C">
              <w:rPr>
                <w:rFonts w:ascii="宋体" w:hAnsi="宋体" w:cs="宋体" w:hint="eastAsia"/>
                <w:color w:val="000000"/>
                <w:kern w:val="0"/>
                <w:sz w:val="18"/>
                <w:szCs w:val="18"/>
              </w:rPr>
              <w:t>蓝筹股排名</w:t>
            </w:r>
            <w:r w:rsidRPr="00B66D8C">
              <w:rPr>
                <w:rFonts w:ascii="宋体" w:hAnsi="宋体" w:hint="eastAsia"/>
                <w:color w:val="000000"/>
                <w:kern w:val="0"/>
                <w:sz w:val="18"/>
                <w:szCs w:val="18"/>
              </w:rPr>
              <w:t>30</w:t>
            </w:r>
            <w:r w:rsidRPr="00B66D8C">
              <w:rPr>
                <w:rFonts w:ascii="宋体" w:hAnsi="宋体" w:cs="宋体" w:hint="eastAsia"/>
                <w:color w:val="000000"/>
                <w:kern w:val="0"/>
                <w:sz w:val="18"/>
                <w:szCs w:val="18"/>
              </w:rPr>
              <w:t>位</w:t>
            </w:r>
          </w:p>
        </w:tc>
        <w:tc>
          <w:tcPr>
            <w:tcW w:w="4678" w:type="dxa"/>
            <w:shd w:val="clear" w:color="auto" w:fill="auto"/>
            <w:noWrap/>
            <w:vAlign w:val="center"/>
            <w:hideMark/>
          </w:tcPr>
          <w:p w:rsidR="00596332" w:rsidRPr="00B66D8C" w:rsidRDefault="00596332" w:rsidP="005F17C8">
            <w:pPr>
              <w:widowControl/>
              <w:rPr>
                <w:rFonts w:ascii="宋体" w:hAnsi="宋体" w:cs="宋体"/>
                <w:color w:val="FF9900"/>
                <w:kern w:val="0"/>
                <w:sz w:val="18"/>
                <w:szCs w:val="18"/>
              </w:rPr>
            </w:pPr>
            <w:r w:rsidRPr="00B66D8C">
              <w:rPr>
                <w:rFonts w:ascii="宋体" w:hAnsi="宋体" w:cs="宋体" w:hint="eastAsia"/>
                <w:color w:val="FF9900"/>
                <w:kern w:val="0"/>
                <w:sz w:val="18"/>
                <w:szCs w:val="18"/>
              </w:rPr>
              <w:t>■</w:t>
            </w:r>
            <w:r w:rsidRPr="00B66D8C">
              <w:rPr>
                <w:rFonts w:ascii="宋体" w:hAnsi="宋体" w:cs="宋体" w:hint="eastAsia"/>
                <w:color w:val="000000"/>
                <w:kern w:val="0"/>
                <w:sz w:val="18"/>
                <w:szCs w:val="18"/>
              </w:rPr>
              <w:t>《理财周报》</w:t>
            </w:r>
          </w:p>
        </w:tc>
      </w:tr>
      <w:tr w:rsidR="00596332" w:rsidRPr="00B96178" w:rsidTr="005F17C8">
        <w:trPr>
          <w:trHeight w:val="270"/>
        </w:trPr>
        <w:tc>
          <w:tcPr>
            <w:tcW w:w="5104" w:type="dxa"/>
            <w:shd w:val="clear" w:color="auto" w:fill="auto"/>
            <w:noWrap/>
            <w:vAlign w:val="center"/>
            <w:hideMark/>
          </w:tcPr>
          <w:p w:rsidR="00596332" w:rsidRPr="00B66D8C" w:rsidRDefault="00596332" w:rsidP="005F17C8">
            <w:pPr>
              <w:widowControl/>
              <w:rPr>
                <w:rFonts w:ascii="宋体" w:hAnsi="宋体" w:cs="宋体"/>
                <w:kern w:val="0"/>
                <w:sz w:val="18"/>
                <w:szCs w:val="18"/>
              </w:rPr>
            </w:pPr>
            <w:r w:rsidRPr="00B66D8C">
              <w:rPr>
                <w:rFonts w:ascii="宋体" w:hAnsi="宋体" w:hint="eastAsia"/>
                <w:color w:val="000000"/>
                <w:kern w:val="0"/>
                <w:sz w:val="18"/>
                <w:szCs w:val="18"/>
              </w:rPr>
              <w:t>亚洲最佳管理企业</w:t>
            </w:r>
          </w:p>
        </w:tc>
        <w:tc>
          <w:tcPr>
            <w:tcW w:w="4678" w:type="dxa"/>
            <w:shd w:val="clear" w:color="auto" w:fill="auto"/>
            <w:noWrap/>
            <w:vAlign w:val="center"/>
            <w:hideMark/>
          </w:tcPr>
          <w:p w:rsidR="00596332" w:rsidRPr="00B66D8C" w:rsidRDefault="00596332" w:rsidP="005F17C8">
            <w:pPr>
              <w:widowControl/>
              <w:rPr>
                <w:rFonts w:ascii="宋体" w:hAnsi="宋体" w:cs="宋体"/>
                <w:color w:val="FF9900"/>
                <w:kern w:val="0"/>
                <w:sz w:val="18"/>
                <w:szCs w:val="18"/>
              </w:rPr>
            </w:pPr>
            <w:r w:rsidRPr="00B66D8C">
              <w:rPr>
                <w:rFonts w:ascii="宋体" w:hAnsi="宋体" w:cs="宋体" w:hint="eastAsia"/>
                <w:color w:val="000000"/>
                <w:kern w:val="0"/>
                <w:sz w:val="18"/>
                <w:szCs w:val="18"/>
              </w:rPr>
              <w:t>中国主板上市公司最佳董事会</w:t>
            </w:r>
          </w:p>
        </w:tc>
      </w:tr>
      <w:tr w:rsidR="00596332" w:rsidRPr="00B96178" w:rsidTr="005F17C8">
        <w:trPr>
          <w:trHeight w:val="270"/>
        </w:trPr>
        <w:tc>
          <w:tcPr>
            <w:tcW w:w="5104" w:type="dxa"/>
            <w:shd w:val="clear" w:color="auto" w:fill="auto"/>
            <w:noWrap/>
            <w:vAlign w:val="center"/>
            <w:hideMark/>
          </w:tcPr>
          <w:p w:rsidR="00596332" w:rsidRPr="00B66D8C" w:rsidRDefault="00596332" w:rsidP="005F17C8">
            <w:pPr>
              <w:widowControl/>
              <w:rPr>
                <w:rFonts w:ascii="宋体" w:hAnsi="宋体" w:cs="宋体"/>
                <w:color w:val="FF9900"/>
                <w:kern w:val="0"/>
                <w:sz w:val="18"/>
                <w:szCs w:val="18"/>
              </w:rPr>
            </w:pPr>
            <w:r w:rsidRPr="00B66D8C">
              <w:rPr>
                <w:rFonts w:ascii="宋体" w:hAnsi="宋体" w:cs="宋体" w:hint="eastAsia"/>
                <w:color w:val="FF9900"/>
                <w:kern w:val="0"/>
                <w:sz w:val="18"/>
                <w:szCs w:val="18"/>
              </w:rPr>
              <w:t>■</w:t>
            </w:r>
            <w:r w:rsidRPr="00B66D8C">
              <w:rPr>
                <w:rFonts w:ascii="宋体" w:hAnsi="宋体" w:cs="宋体" w:hint="eastAsia"/>
                <w:color w:val="000000"/>
                <w:kern w:val="0"/>
                <w:sz w:val="18"/>
                <w:szCs w:val="18"/>
              </w:rPr>
              <w:t>中国经营报</w:t>
            </w:r>
            <w:r w:rsidRPr="00B66D8C">
              <w:rPr>
                <w:rFonts w:ascii="宋体" w:hAnsi="宋体"/>
                <w:color w:val="000000"/>
                <w:kern w:val="0"/>
                <w:sz w:val="18"/>
                <w:szCs w:val="18"/>
              </w:rPr>
              <w:t>&amp;</w:t>
            </w:r>
            <w:r w:rsidRPr="00B66D8C">
              <w:rPr>
                <w:rFonts w:ascii="宋体" w:hAnsi="宋体" w:hint="eastAsia"/>
                <w:color w:val="000000"/>
                <w:kern w:val="0"/>
                <w:sz w:val="18"/>
                <w:szCs w:val="18"/>
              </w:rPr>
              <w:t>中国社会科学院工业经济研究所联合颁布</w:t>
            </w:r>
          </w:p>
        </w:tc>
        <w:tc>
          <w:tcPr>
            <w:tcW w:w="4678" w:type="dxa"/>
            <w:shd w:val="clear" w:color="auto" w:fill="auto"/>
            <w:noWrap/>
            <w:vAlign w:val="center"/>
            <w:hideMark/>
          </w:tcPr>
          <w:p w:rsidR="00596332" w:rsidRPr="00B66D8C" w:rsidRDefault="00596332" w:rsidP="005F17C8">
            <w:pPr>
              <w:widowControl/>
              <w:rPr>
                <w:rFonts w:ascii="宋体" w:hAnsi="宋体" w:cs="宋体"/>
                <w:color w:val="000000"/>
                <w:kern w:val="0"/>
                <w:sz w:val="18"/>
                <w:szCs w:val="18"/>
              </w:rPr>
            </w:pPr>
            <w:r w:rsidRPr="00B66D8C">
              <w:rPr>
                <w:rFonts w:ascii="宋体" w:hAnsi="宋体" w:cs="宋体" w:hint="eastAsia"/>
                <w:color w:val="FF9900"/>
                <w:kern w:val="0"/>
                <w:sz w:val="18"/>
                <w:szCs w:val="18"/>
              </w:rPr>
              <w:t>■</w:t>
            </w:r>
            <w:r w:rsidRPr="00B66D8C">
              <w:rPr>
                <w:rFonts w:ascii="宋体" w:hAnsi="宋体" w:cs="宋体" w:hint="eastAsia"/>
                <w:color w:val="000000"/>
                <w:kern w:val="0"/>
                <w:sz w:val="18"/>
                <w:szCs w:val="18"/>
              </w:rPr>
              <w:t>第八届中国上市公司董事会金圆桌奖&amp;《董事会》杂志</w:t>
            </w:r>
          </w:p>
        </w:tc>
      </w:tr>
      <w:tr w:rsidR="00596332" w:rsidRPr="00B96178" w:rsidTr="005F17C8">
        <w:trPr>
          <w:trHeight w:val="270"/>
        </w:trPr>
        <w:tc>
          <w:tcPr>
            <w:tcW w:w="5104" w:type="dxa"/>
            <w:shd w:val="clear" w:color="auto" w:fill="auto"/>
            <w:noWrap/>
            <w:vAlign w:val="center"/>
            <w:hideMark/>
          </w:tcPr>
          <w:p w:rsidR="00596332" w:rsidRPr="00B66D8C" w:rsidRDefault="00596332" w:rsidP="005F17C8">
            <w:pPr>
              <w:widowControl/>
              <w:rPr>
                <w:rFonts w:ascii="宋体" w:hAnsi="宋体" w:cs="宋体"/>
                <w:color w:val="000000"/>
                <w:kern w:val="0"/>
                <w:sz w:val="18"/>
                <w:szCs w:val="18"/>
              </w:rPr>
            </w:pPr>
            <w:r w:rsidRPr="00B66D8C">
              <w:rPr>
                <w:rFonts w:ascii="宋体" w:hAnsi="宋体" w:cs="宋体" w:hint="eastAsia"/>
                <w:color w:val="000000"/>
                <w:kern w:val="0"/>
                <w:sz w:val="18"/>
                <w:szCs w:val="18"/>
              </w:rPr>
              <w:t>最具卓越竞争力金融控股集团</w:t>
            </w:r>
          </w:p>
        </w:tc>
        <w:tc>
          <w:tcPr>
            <w:tcW w:w="4678" w:type="dxa"/>
            <w:shd w:val="clear" w:color="auto" w:fill="auto"/>
            <w:noWrap/>
            <w:vAlign w:val="center"/>
            <w:hideMark/>
          </w:tcPr>
          <w:p w:rsidR="00596332" w:rsidRPr="00B66D8C" w:rsidRDefault="00596332" w:rsidP="005F17C8">
            <w:pPr>
              <w:widowControl/>
              <w:rPr>
                <w:rFonts w:ascii="宋体" w:hAnsi="宋体" w:cs="宋体"/>
                <w:color w:val="000000"/>
                <w:kern w:val="0"/>
                <w:sz w:val="18"/>
                <w:szCs w:val="18"/>
              </w:rPr>
            </w:pPr>
            <w:r w:rsidRPr="00B66D8C">
              <w:rPr>
                <w:rFonts w:ascii="宋体" w:hAnsi="宋体" w:cs="宋体" w:hint="eastAsia"/>
                <w:color w:val="000000"/>
                <w:kern w:val="0"/>
                <w:sz w:val="18"/>
                <w:szCs w:val="18"/>
              </w:rPr>
              <w:t>最佳董事会</w:t>
            </w:r>
          </w:p>
        </w:tc>
      </w:tr>
      <w:tr w:rsidR="00596332" w:rsidRPr="00B96178" w:rsidTr="005F17C8">
        <w:trPr>
          <w:trHeight w:val="270"/>
        </w:trPr>
        <w:tc>
          <w:tcPr>
            <w:tcW w:w="5104" w:type="dxa"/>
            <w:shd w:val="clear" w:color="auto" w:fill="auto"/>
            <w:noWrap/>
            <w:vAlign w:val="center"/>
            <w:hideMark/>
          </w:tcPr>
          <w:p w:rsidR="00596332" w:rsidRPr="00B66D8C" w:rsidRDefault="00596332" w:rsidP="005F17C8">
            <w:pPr>
              <w:widowControl/>
              <w:rPr>
                <w:rFonts w:ascii="宋体" w:hAnsi="宋体" w:cs="宋体"/>
                <w:color w:val="FF9900"/>
                <w:kern w:val="0"/>
                <w:sz w:val="18"/>
                <w:szCs w:val="18"/>
              </w:rPr>
            </w:pPr>
            <w:r w:rsidRPr="00B66D8C">
              <w:rPr>
                <w:rFonts w:ascii="宋体" w:hAnsi="宋体" w:cs="宋体" w:hint="eastAsia"/>
                <w:color w:val="FF9900"/>
                <w:kern w:val="0"/>
                <w:sz w:val="18"/>
                <w:szCs w:val="18"/>
              </w:rPr>
              <w:t>■</w:t>
            </w:r>
            <w:r w:rsidRPr="00B66D8C">
              <w:rPr>
                <w:rFonts w:ascii="宋体" w:hAnsi="宋体" w:cs="宋体" w:hint="eastAsia"/>
                <w:color w:val="000000"/>
                <w:kern w:val="0"/>
                <w:sz w:val="18"/>
                <w:szCs w:val="18"/>
              </w:rPr>
              <w:t>香港《财资》（</w:t>
            </w:r>
            <w:r w:rsidRPr="00B66D8C">
              <w:rPr>
                <w:rFonts w:ascii="宋体" w:hAnsi="宋体" w:cs="宋体"/>
                <w:color w:val="000000"/>
                <w:kern w:val="0"/>
                <w:sz w:val="18"/>
                <w:szCs w:val="18"/>
              </w:rPr>
              <w:t>The Asset</w:t>
            </w:r>
            <w:r w:rsidRPr="00B66D8C">
              <w:rPr>
                <w:rFonts w:ascii="宋体" w:hAnsi="宋体" w:cs="宋体" w:hint="eastAsia"/>
                <w:color w:val="000000"/>
                <w:kern w:val="0"/>
                <w:sz w:val="18"/>
                <w:szCs w:val="18"/>
              </w:rPr>
              <w:t>）</w:t>
            </w:r>
          </w:p>
        </w:tc>
        <w:tc>
          <w:tcPr>
            <w:tcW w:w="4678" w:type="dxa"/>
            <w:shd w:val="clear" w:color="auto" w:fill="auto"/>
            <w:noWrap/>
            <w:vAlign w:val="center"/>
            <w:hideMark/>
          </w:tcPr>
          <w:p w:rsidR="00596332" w:rsidRPr="00B66D8C" w:rsidRDefault="00596332" w:rsidP="005F17C8">
            <w:pPr>
              <w:widowControl/>
              <w:rPr>
                <w:rFonts w:ascii="宋体" w:hAnsi="宋体" w:cs="宋体"/>
                <w:color w:val="000000"/>
                <w:kern w:val="0"/>
                <w:sz w:val="18"/>
                <w:szCs w:val="18"/>
              </w:rPr>
            </w:pPr>
          </w:p>
        </w:tc>
      </w:tr>
      <w:tr w:rsidR="00596332" w:rsidRPr="00B96178" w:rsidTr="005F17C8">
        <w:trPr>
          <w:trHeight w:val="450"/>
        </w:trPr>
        <w:tc>
          <w:tcPr>
            <w:tcW w:w="5104" w:type="dxa"/>
            <w:shd w:val="clear" w:color="auto" w:fill="auto"/>
            <w:noWrap/>
            <w:vAlign w:val="center"/>
            <w:hideMark/>
          </w:tcPr>
          <w:p w:rsidR="00596332" w:rsidRPr="00B66D8C" w:rsidRDefault="00596332" w:rsidP="005F17C8">
            <w:pPr>
              <w:widowControl/>
              <w:rPr>
                <w:rFonts w:ascii="宋体" w:hAnsi="宋体" w:cs="宋体"/>
                <w:color w:val="FF9900"/>
                <w:kern w:val="0"/>
                <w:sz w:val="18"/>
                <w:szCs w:val="18"/>
              </w:rPr>
            </w:pPr>
            <w:r w:rsidRPr="00B66D8C">
              <w:rPr>
                <w:rFonts w:ascii="宋体" w:hAnsi="宋体" w:cs="宋体" w:hint="eastAsia"/>
                <w:kern w:val="0"/>
                <w:sz w:val="18"/>
                <w:szCs w:val="18"/>
              </w:rPr>
              <w:t>最具潜力中国企业</w:t>
            </w:r>
          </w:p>
        </w:tc>
        <w:tc>
          <w:tcPr>
            <w:tcW w:w="4678" w:type="dxa"/>
            <w:shd w:val="clear" w:color="auto" w:fill="auto"/>
            <w:vAlign w:val="center"/>
            <w:hideMark/>
          </w:tcPr>
          <w:p w:rsidR="00596332" w:rsidRPr="00B66D8C" w:rsidRDefault="00596332" w:rsidP="005F17C8">
            <w:pPr>
              <w:widowControl/>
              <w:rPr>
                <w:rFonts w:ascii="宋体" w:hAnsi="宋体" w:cs="宋体"/>
                <w:color w:val="FF9900"/>
                <w:kern w:val="0"/>
                <w:sz w:val="18"/>
                <w:szCs w:val="18"/>
              </w:rPr>
            </w:pPr>
            <w:r>
              <w:rPr>
                <w:rFonts w:ascii="宋体" w:hAnsi="宋体" w:cs="宋体" w:hint="eastAsia"/>
                <w:b/>
                <w:kern w:val="0"/>
                <w:sz w:val="18"/>
                <w:szCs w:val="18"/>
              </w:rPr>
              <w:t>其他</w:t>
            </w:r>
          </w:p>
        </w:tc>
      </w:tr>
      <w:tr w:rsidR="00596332" w:rsidRPr="00B96178" w:rsidTr="005F17C8">
        <w:trPr>
          <w:trHeight w:val="270"/>
        </w:trPr>
        <w:tc>
          <w:tcPr>
            <w:tcW w:w="5104" w:type="dxa"/>
            <w:shd w:val="clear" w:color="auto" w:fill="auto"/>
            <w:noWrap/>
            <w:vAlign w:val="center"/>
            <w:hideMark/>
          </w:tcPr>
          <w:p w:rsidR="00596332" w:rsidRPr="00B66D8C" w:rsidRDefault="00596332" w:rsidP="005F17C8">
            <w:pPr>
              <w:widowControl/>
              <w:rPr>
                <w:rFonts w:ascii="宋体" w:hAnsi="宋体" w:cs="宋体"/>
                <w:color w:val="FF9900"/>
                <w:kern w:val="0"/>
                <w:sz w:val="18"/>
                <w:szCs w:val="18"/>
              </w:rPr>
            </w:pPr>
            <w:r w:rsidRPr="00B66D8C">
              <w:rPr>
                <w:rFonts w:ascii="宋体" w:hAnsi="宋体" w:cs="宋体" w:hint="eastAsia"/>
                <w:color w:val="FF9900"/>
                <w:kern w:val="0"/>
                <w:sz w:val="18"/>
                <w:szCs w:val="18"/>
              </w:rPr>
              <w:t>■</w:t>
            </w:r>
            <w:r w:rsidRPr="00B66D8C">
              <w:rPr>
                <w:rFonts w:ascii="宋体" w:hAnsi="宋体" w:cs="宋体" w:hint="eastAsia"/>
                <w:color w:val="000000"/>
                <w:kern w:val="0"/>
                <w:sz w:val="18"/>
                <w:szCs w:val="18"/>
              </w:rPr>
              <w:t>新浪网、搜狐网、东方财富网、中国改革报&amp;中国江苏网</w:t>
            </w:r>
          </w:p>
        </w:tc>
        <w:tc>
          <w:tcPr>
            <w:tcW w:w="4678" w:type="dxa"/>
            <w:shd w:val="clear" w:color="auto" w:fill="auto"/>
            <w:noWrap/>
            <w:vAlign w:val="center"/>
            <w:hideMark/>
          </w:tcPr>
          <w:p w:rsidR="00596332" w:rsidRPr="00B66D8C" w:rsidRDefault="00596332" w:rsidP="005F17C8">
            <w:pPr>
              <w:widowControl/>
              <w:rPr>
                <w:rFonts w:ascii="宋体" w:hAnsi="宋体" w:cs="宋体"/>
                <w:color w:val="000000"/>
                <w:kern w:val="0"/>
                <w:sz w:val="18"/>
                <w:szCs w:val="18"/>
              </w:rPr>
            </w:pPr>
            <w:r w:rsidRPr="00B66D8C">
              <w:rPr>
                <w:rFonts w:ascii="宋体" w:hAnsi="宋体" w:cs="宋体" w:hint="eastAsia"/>
                <w:color w:val="FF9900"/>
                <w:kern w:val="0"/>
                <w:sz w:val="18"/>
                <w:szCs w:val="18"/>
              </w:rPr>
              <w:t>■</w:t>
            </w:r>
            <w:r>
              <w:rPr>
                <w:rFonts w:ascii="宋体" w:hAnsi="宋体" w:cs="宋体" w:hint="eastAsia"/>
                <w:color w:val="000000"/>
                <w:kern w:val="0"/>
                <w:sz w:val="18"/>
                <w:szCs w:val="18"/>
              </w:rPr>
              <w:t>前程无忧</w:t>
            </w:r>
          </w:p>
        </w:tc>
      </w:tr>
      <w:tr w:rsidR="00596332" w:rsidRPr="00B96178" w:rsidTr="005F17C8">
        <w:trPr>
          <w:trHeight w:val="270"/>
        </w:trPr>
        <w:tc>
          <w:tcPr>
            <w:tcW w:w="5104" w:type="dxa"/>
            <w:shd w:val="clear" w:color="auto" w:fill="auto"/>
            <w:noWrap/>
            <w:vAlign w:val="center"/>
            <w:hideMark/>
          </w:tcPr>
          <w:p w:rsidR="00596332" w:rsidRPr="00B66D8C" w:rsidRDefault="00596332" w:rsidP="005F17C8">
            <w:pPr>
              <w:widowControl/>
              <w:rPr>
                <w:rFonts w:ascii="宋体" w:hAnsi="宋体" w:cs="宋体"/>
                <w:kern w:val="0"/>
                <w:sz w:val="18"/>
                <w:szCs w:val="18"/>
              </w:rPr>
            </w:pPr>
            <w:r w:rsidRPr="00B66D8C">
              <w:rPr>
                <w:rFonts w:ascii="宋体" w:hAnsi="宋体" w:cs="宋体" w:hint="eastAsia"/>
                <w:kern w:val="0"/>
                <w:sz w:val="18"/>
                <w:szCs w:val="18"/>
              </w:rPr>
              <w:t>中国十佳金牌上市公司</w:t>
            </w:r>
          </w:p>
        </w:tc>
        <w:tc>
          <w:tcPr>
            <w:tcW w:w="4678" w:type="dxa"/>
            <w:shd w:val="clear" w:color="auto" w:fill="auto"/>
            <w:noWrap/>
            <w:vAlign w:val="center"/>
            <w:hideMark/>
          </w:tcPr>
          <w:p w:rsidR="00596332" w:rsidRPr="00B66D8C" w:rsidRDefault="00596332" w:rsidP="005F17C8">
            <w:pPr>
              <w:widowControl/>
              <w:rPr>
                <w:rFonts w:ascii="宋体" w:hAnsi="宋体" w:cs="宋体"/>
                <w:color w:val="000000"/>
                <w:kern w:val="0"/>
                <w:sz w:val="18"/>
                <w:szCs w:val="18"/>
              </w:rPr>
            </w:pPr>
            <w:r>
              <w:rPr>
                <w:rFonts w:ascii="宋体" w:hAnsi="宋体" w:cs="宋体" w:hint="eastAsia"/>
                <w:color w:val="000000"/>
                <w:kern w:val="0"/>
                <w:sz w:val="18"/>
                <w:szCs w:val="18"/>
              </w:rPr>
              <w:t>中国最佳人力资源典范企业</w:t>
            </w:r>
          </w:p>
        </w:tc>
      </w:tr>
      <w:tr w:rsidR="00596332" w:rsidRPr="00B96178" w:rsidTr="005F17C8">
        <w:trPr>
          <w:trHeight w:val="270"/>
        </w:trPr>
        <w:tc>
          <w:tcPr>
            <w:tcW w:w="5104" w:type="dxa"/>
            <w:shd w:val="clear" w:color="auto" w:fill="auto"/>
            <w:noWrap/>
            <w:vAlign w:val="center"/>
            <w:hideMark/>
          </w:tcPr>
          <w:p w:rsidR="00596332" w:rsidRPr="00B66D8C" w:rsidRDefault="00596332" w:rsidP="005F17C8">
            <w:pPr>
              <w:widowControl/>
              <w:rPr>
                <w:rFonts w:ascii="宋体" w:hAnsi="宋体" w:cs="宋体"/>
                <w:color w:val="FF9900"/>
                <w:kern w:val="0"/>
                <w:sz w:val="18"/>
                <w:szCs w:val="18"/>
              </w:rPr>
            </w:pPr>
            <w:r w:rsidRPr="00B66D8C">
              <w:rPr>
                <w:rFonts w:ascii="宋体" w:hAnsi="宋体" w:cs="宋体" w:hint="eastAsia"/>
                <w:color w:val="FF9900"/>
                <w:kern w:val="0"/>
                <w:sz w:val="18"/>
                <w:szCs w:val="18"/>
              </w:rPr>
              <w:t>■</w:t>
            </w:r>
            <w:r w:rsidRPr="00B66D8C">
              <w:rPr>
                <w:rFonts w:ascii="宋体" w:hAnsi="宋体" w:cs="宋体" w:hint="eastAsia"/>
                <w:color w:val="000000"/>
                <w:kern w:val="0"/>
                <w:sz w:val="18"/>
                <w:szCs w:val="18"/>
              </w:rPr>
              <w:t>中国企业家协会&amp;中国企业联合会</w:t>
            </w:r>
          </w:p>
        </w:tc>
        <w:tc>
          <w:tcPr>
            <w:tcW w:w="4678" w:type="dxa"/>
            <w:shd w:val="clear" w:color="auto" w:fill="auto"/>
            <w:noWrap/>
            <w:vAlign w:val="center"/>
            <w:hideMark/>
          </w:tcPr>
          <w:p w:rsidR="00596332" w:rsidRPr="00B66D8C" w:rsidRDefault="00596332" w:rsidP="005F17C8">
            <w:pPr>
              <w:widowControl/>
              <w:rPr>
                <w:rFonts w:ascii="宋体" w:hAnsi="宋体" w:cs="宋体"/>
                <w:color w:val="FF9900"/>
                <w:kern w:val="0"/>
                <w:sz w:val="18"/>
                <w:szCs w:val="18"/>
              </w:rPr>
            </w:pPr>
            <w:r w:rsidRPr="00B66D8C">
              <w:rPr>
                <w:rFonts w:ascii="宋体" w:hAnsi="宋体" w:cs="宋体" w:hint="eastAsia"/>
                <w:color w:val="FF9900"/>
                <w:kern w:val="0"/>
                <w:sz w:val="18"/>
                <w:szCs w:val="18"/>
              </w:rPr>
              <w:t>■</w:t>
            </w:r>
            <w:r>
              <w:rPr>
                <w:rFonts w:ascii="宋体" w:hAnsi="宋体" w:cs="宋体" w:hint="eastAsia"/>
                <w:color w:val="000000"/>
                <w:kern w:val="0"/>
                <w:sz w:val="18"/>
                <w:szCs w:val="18"/>
              </w:rPr>
              <w:t>《投资者报》</w:t>
            </w:r>
          </w:p>
        </w:tc>
      </w:tr>
      <w:tr w:rsidR="00596332" w:rsidRPr="00B96178" w:rsidTr="005F17C8">
        <w:trPr>
          <w:trHeight w:val="270"/>
        </w:trPr>
        <w:tc>
          <w:tcPr>
            <w:tcW w:w="5104" w:type="dxa"/>
            <w:shd w:val="clear" w:color="auto" w:fill="auto"/>
            <w:noWrap/>
            <w:vAlign w:val="center"/>
            <w:hideMark/>
          </w:tcPr>
          <w:p w:rsidR="00596332" w:rsidRPr="00B66D8C" w:rsidRDefault="00596332" w:rsidP="005F17C8">
            <w:pPr>
              <w:widowControl/>
              <w:rPr>
                <w:rFonts w:ascii="宋体" w:hAnsi="宋体" w:cs="宋体"/>
                <w:kern w:val="0"/>
                <w:sz w:val="18"/>
                <w:szCs w:val="18"/>
              </w:rPr>
            </w:pPr>
            <w:r w:rsidRPr="00B66D8C">
              <w:rPr>
                <w:rFonts w:ascii="宋体" w:hAnsi="宋体" w:cs="宋体" w:hint="eastAsia"/>
                <w:kern w:val="0"/>
                <w:sz w:val="18"/>
                <w:szCs w:val="18"/>
              </w:rPr>
              <w:t>中国企业500强</w:t>
            </w:r>
          </w:p>
        </w:tc>
        <w:tc>
          <w:tcPr>
            <w:tcW w:w="4678" w:type="dxa"/>
            <w:shd w:val="clear" w:color="auto" w:fill="auto"/>
            <w:noWrap/>
            <w:vAlign w:val="center"/>
            <w:hideMark/>
          </w:tcPr>
          <w:p w:rsidR="00596332" w:rsidRPr="00B66D8C" w:rsidRDefault="00596332" w:rsidP="005F17C8">
            <w:pPr>
              <w:widowControl/>
              <w:rPr>
                <w:rFonts w:ascii="宋体" w:hAnsi="宋体" w:cs="宋体"/>
                <w:color w:val="000000"/>
                <w:kern w:val="0"/>
                <w:sz w:val="18"/>
                <w:szCs w:val="18"/>
              </w:rPr>
            </w:pPr>
            <w:r>
              <w:rPr>
                <w:rFonts w:ascii="宋体" w:hAnsi="宋体" w:cs="宋体" w:hint="eastAsia"/>
                <w:color w:val="000000"/>
                <w:kern w:val="0"/>
                <w:sz w:val="18"/>
                <w:szCs w:val="18"/>
              </w:rPr>
              <w:t>上市公司年报奖</w:t>
            </w:r>
          </w:p>
        </w:tc>
      </w:tr>
    </w:tbl>
    <w:p w:rsidR="00596332" w:rsidRDefault="00596332" w:rsidP="00596332">
      <w:r>
        <w:rPr>
          <w:rFonts w:hint="eastAsia"/>
          <w:noProof/>
        </w:rPr>
        <w:lastRenderedPageBreak/>
        <w:drawing>
          <wp:inline distT="0" distB="0" distL="0" distR="0" wp14:anchorId="2A21F615" wp14:editId="73EA4A6F">
            <wp:extent cx="5582285" cy="327469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srcRect/>
                    <a:stretch>
                      <a:fillRect/>
                    </a:stretch>
                  </pic:blipFill>
                  <pic:spPr bwMode="auto">
                    <a:xfrm>
                      <a:off x="0" y="0"/>
                      <a:ext cx="5582285" cy="3274695"/>
                    </a:xfrm>
                    <a:prstGeom prst="rect">
                      <a:avLst/>
                    </a:prstGeom>
                    <a:noFill/>
                    <a:ln w="9525">
                      <a:noFill/>
                      <a:miter lim="800000"/>
                      <a:headEnd/>
                      <a:tailEnd/>
                    </a:ln>
                  </pic:spPr>
                </pic:pic>
              </a:graphicData>
            </a:graphic>
          </wp:inline>
        </w:drawing>
      </w:r>
    </w:p>
    <w:p w:rsidR="00596332" w:rsidRDefault="00596332" w:rsidP="00596332">
      <w:pPr>
        <w:widowControl/>
        <w:rPr>
          <w:rFonts w:ascii="宋体" w:hAnsi="宋体" w:cs="宋体"/>
          <w:b/>
          <w:kern w:val="0"/>
          <w:szCs w:val="21"/>
        </w:rPr>
      </w:pPr>
    </w:p>
    <w:p w:rsidR="00596332" w:rsidRPr="00481EDC" w:rsidRDefault="00596332" w:rsidP="00596332">
      <w:pPr>
        <w:widowControl/>
        <w:rPr>
          <w:rFonts w:ascii="宋体" w:hAnsi="宋体" w:cs="宋体"/>
          <w:b/>
          <w:kern w:val="0"/>
          <w:szCs w:val="21"/>
        </w:rPr>
      </w:pPr>
      <w:r>
        <w:rPr>
          <w:rFonts w:ascii="宋体" w:hAnsi="宋体" w:cs="宋体" w:hint="eastAsia"/>
          <w:b/>
          <w:kern w:val="0"/>
          <w:szCs w:val="21"/>
        </w:rPr>
        <w:t>企业社会责任</w:t>
      </w:r>
    </w:p>
    <w:p w:rsidR="00596332" w:rsidRPr="00481EDC" w:rsidRDefault="00596332" w:rsidP="00596332">
      <w:pPr>
        <w:rPr>
          <w:rFonts w:ascii="宋体" w:hAnsi="宋体"/>
          <w:sz w:val="18"/>
          <w:szCs w:val="18"/>
        </w:rPr>
      </w:pPr>
      <w:r w:rsidRPr="00481EDC">
        <w:rPr>
          <w:rFonts w:ascii="宋体" w:hAnsi="宋体" w:hint="eastAsia"/>
          <w:color w:val="FF9900"/>
          <w:sz w:val="18"/>
          <w:szCs w:val="18"/>
        </w:rPr>
        <w:t>■</w:t>
      </w:r>
      <w:r>
        <w:rPr>
          <w:rFonts w:ascii="宋体" w:hAnsi="宋体" w:hint="eastAsia"/>
          <w:sz w:val="18"/>
          <w:szCs w:val="18"/>
        </w:rPr>
        <w:t>《中国新闻周刊》</w:t>
      </w:r>
    </w:p>
    <w:p w:rsidR="00596332" w:rsidRPr="00481EDC" w:rsidRDefault="00596332" w:rsidP="00596332">
      <w:pPr>
        <w:rPr>
          <w:rFonts w:ascii="宋体" w:hAnsi="宋体"/>
          <w:sz w:val="18"/>
          <w:szCs w:val="18"/>
        </w:rPr>
      </w:pPr>
      <w:r>
        <w:rPr>
          <w:rFonts w:ascii="宋体" w:hAnsi="宋体" w:hint="eastAsia"/>
          <w:sz w:val="18"/>
          <w:szCs w:val="18"/>
        </w:rPr>
        <w:t>最具责任感企业</w:t>
      </w:r>
    </w:p>
    <w:p w:rsidR="00596332" w:rsidRPr="00481EDC" w:rsidRDefault="00596332" w:rsidP="00596332">
      <w:pPr>
        <w:rPr>
          <w:rFonts w:ascii="宋体" w:hAnsi="宋体"/>
          <w:sz w:val="18"/>
          <w:szCs w:val="18"/>
        </w:rPr>
      </w:pPr>
      <w:r w:rsidRPr="00481EDC">
        <w:rPr>
          <w:rFonts w:ascii="宋体" w:hAnsi="宋体" w:hint="eastAsia"/>
          <w:color w:val="FF9900"/>
          <w:sz w:val="18"/>
          <w:szCs w:val="18"/>
        </w:rPr>
        <w:t>■</w:t>
      </w:r>
      <w:r>
        <w:rPr>
          <w:rFonts w:ascii="宋体" w:hAnsi="宋体" w:hint="eastAsia"/>
          <w:sz w:val="18"/>
          <w:szCs w:val="18"/>
        </w:rPr>
        <w:t>《经济观察报》&amp;北京大学管理案例中心</w:t>
      </w:r>
    </w:p>
    <w:p w:rsidR="00596332" w:rsidRPr="00481EDC" w:rsidRDefault="00596332" w:rsidP="00596332">
      <w:pPr>
        <w:rPr>
          <w:rFonts w:ascii="宋体" w:hAnsi="宋体"/>
          <w:sz w:val="18"/>
          <w:szCs w:val="18"/>
        </w:rPr>
      </w:pPr>
      <w:r>
        <w:rPr>
          <w:rFonts w:ascii="宋体" w:hAnsi="宋体" w:hint="eastAsia"/>
          <w:sz w:val="18"/>
          <w:szCs w:val="18"/>
        </w:rPr>
        <w:t>最受尊敬企业</w:t>
      </w:r>
    </w:p>
    <w:p w:rsidR="00596332" w:rsidRPr="00481EDC" w:rsidRDefault="00596332" w:rsidP="00596332">
      <w:pPr>
        <w:rPr>
          <w:rFonts w:ascii="宋体" w:hAnsi="宋体"/>
          <w:sz w:val="18"/>
          <w:szCs w:val="18"/>
        </w:rPr>
      </w:pPr>
      <w:r w:rsidRPr="00481EDC">
        <w:rPr>
          <w:rFonts w:ascii="宋体" w:hAnsi="宋体" w:hint="eastAsia"/>
          <w:color w:val="FF9900"/>
          <w:sz w:val="18"/>
          <w:szCs w:val="18"/>
        </w:rPr>
        <w:t>■</w:t>
      </w:r>
      <w:r>
        <w:rPr>
          <w:rFonts w:ascii="宋体" w:hAnsi="宋体" w:hint="eastAsia"/>
          <w:sz w:val="18"/>
          <w:szCs w:val="18"/>
        </w:rPr>
        <w:t>中国绿化基金会</w:t>
      </w:r>
    </w:p>
    <w:p w:rsidR="00596332" w:rsidRPr="00481EDC" w:rsidRDefault="00596332" w:rsidP="00596332">
      <w:pPr>
        <w:rPr>
          <w:rFonts w:ascii="宋体" w:hAnsi="宋体"/>
          <w:sz w:val="18"/>
          <w:szCs w:val="18"/>
        </w:rPr>
      </w:pPr>
      <w:r>
        <w:rPr>
          <w:rFonts w:ascii="宋体" w:hAnsi="宋体" w:hint="eastAsia"/>
          <w:sz w:val="18"/>
          <w:szCs w:val="18"/>
        </w:rPr>
        <w:t>生态中国合作奖</w:t>
      </w:r>
    </w:p>
    <w:p w:rsidR="00596332" w:rsidRPr="00481EDC" w:rsidRDefault="00596332" w:rsidP="00596332">
      <w:pPr>
        <w:rPr>
          <w:rFonts w:ascii="宋体" w:hAnsi="宋体"/>
          <w:sz w:val="18"/>
          <w:szCs w:val="18"/>
        </w:rPr>
      </w:pPr>
      <w:r w:rsidRPr="00481EDC">
        <w:rPr>
          <w:rFonts w:ascii="宋体" w:hAnsi="宋体" w:hint="eastAsia"/>
          <w:color w:val="FF9900"/>
          <w:sz w:val="18"/>
          <w:szCs w:val="18"/>
        </w:rPr>
        <w:t>■</w:t>
      </w:r>
      <w:r>
        <w:rPr>
          <w:rFonts w:ascii="宋体" w:hAnsi="宋体" w:hint="eastAsia"/>
          <w:sz w:val="18"/>
          <w:szCs w:val="18"/>
        </w:rPr>
        <w:t>中国新闻周刊</w:t>
      </w:r>
    </w:p>
    <w:p w:rsidR="00596332" w:rsidRPr="00481EDC" w:rsidRDefault="00596332" w:rsidP="00596332">
      <w:pPr>
        <w:rPr>
          <w:rFonts w:ascii="宋体" w:hAnsi="宋体"/>
          <w:sz w:val="18"/>
          <w:szCs w:val="18"/>
        </w:rPr>
      </w:pPr>
      <w:r>
        <w:rPr>
          <w:rFonts w:ascii="宋体" w:hAnsi="宋体" w:hint="eastAsia"/>
          <w:sz w:val="18"/>
          <w:szCs w:val="18"/>
        </w:rPr>
        <w:t>中国低碳榜样</w:t>
      </w:r>
    </w:p>
    <w:p w:rsidR="00596332" w:rsidRPr="00481EDC" w:rsidRDefault="00596332" w:rsidP="00596332">
      <w:pPr>
        <w:rPr>
          <w:rFonts w:ascii="宋体" w:hAnsi="宋体"/>
          <w:sz w:val="18"/>
          <w:szCs w:val="18"/>
        </w:rPr>
      </w:pPr>
      <w:r w:rsidRPr="00481EDC">
        <w:rPr>
          <w:rFonts w:ascii="宋体" w:hAnsi="宋体" w:hint="eastAsia"/>
          <w:color w:val="FF9900"/>
          <w:sz w:val="18"/>
          <w:szCs w:val="18"/>
        </w:rPr>
        <w:t>■</w:t>
      </w:r>
      <w:r>
        <w:rPr>
          <w:rFonts w:ascii="宋体" w:hAnsi="宋体" w:hint="eastAsia"/>
          <w:sz w:val="18"/>
          <w:szCs w:val="18"/>
        </w:rPr>
        <w:t>经济观察报</w:t>
      </w:r>
    </w:p>
    <w:p w:rsidR="00596332" w:rsidRPr="00481EDC" w:rsidRDefault="00596332" w:rsidP="00596332">
      <w:pPr>
        <w:rPr>
          <w:rFonts w:ascii="宋体" w:hAnsi="宋体"/>
          <w:sz w:val="18"/>
          <w:szCs w:val="18"/>
        </w:rPr>
      </w:pPr>
      <w:r>
        <w:rPr>
          <w:rFonts w:ascii="宋体" w:hAnsi="宋体" w:hint="eastAsia"/>
          <w:sz w:val="18"/>
          <w:szCs w:val="18"/>
        </w:rPr>
        <w:t>中国低碳典范企业</w:t>
      </w:r>
    </w:p>
    <w:p w:rsidR="00596332" w:rsidRPr="00481EDC" w:rsidRDefault="00596332" w:rsidP="00596332">
      <w:pPr>
        <w:rPr>
          <w:rFonts w:ascii="宋体" w:hAnsi="宋体"/>
          <w:sz w:val="18"/>
          <w:szCs w:val="18"/>
        </w:rPr>
      </w:pPr>
      <w:r w:rsidRPr="00481EDC">
        <w:rPr>
          <w:rFonts w:ascii="宋体" w:hAnsi="宋体" w:hint="eastAsia"/>
          <w:color w:val="FF9900"/>
          <w:sz w:val="18"/>
          <w:szCs w:val="18"/>
        </w:rPr>
        <w:t>■</w:t>
      </w:r>
      <w:r>
        <w:rPr>
          <w:rFonts w:ascii="宋体" w:hAnsi="宋体" w:hint="eastAsia"/>
          <w:sz w:val="18"/>
          <w:szCs w:val="18"/>
        </w:rPr>
        <w:t>中国国际公共关系企业</w:t>
      </w:r>
    </w:p>
    <w:p w:rsidR="00596332" w:rsidRPr="00481EDC" w:rsidRDefault="00596332" w:rsidP="00596332">
      <w:pPr>
        <w:rPr>
          <w:rFonts w:ascii="宋体" w:hAnsi="宋体"/>
          <w:sz w:val="18"/>
          <w:szCs w:val="18"/>
        </w:rPr>
      </w:pPr>
      <w:r>
        <w:rPr>
          <w:rFonts w:ascii="宋体" w:hAnsi="宋体" w:hint="eastAsia"/>
          <w:sz w:val="18"/>
          <w:szCs w:val="18"/>
        </w:rPr>
        <w:t>第十届中国最佳公共关系案例大赛——企业社会责任类金奖</w:t>
      </w:r>
    </w:p>
    <w:p w:rsidR="00596332" w:rsidRPr="00481EDC" w:rsidRDefault="00596332" w:rsidP="00596332">
      <w:pPr>
        <w:rPr>
          <w:rFonts w:ascii="宋体" w:hAnsi="宋体"/>
          <w:sz w:val="18"/>
          <w:szCs w:val="18"/>
        </w:rPr>
      </w:pPr>
      <w:r w:rsidRPr="00481EDC">
        <w:rPr>
          <w:rFonts w:ascii="宋体" w:hAnsi="宋体" w:hint="eastAsia"/>
          <w:color w:val="FF9900"/>
          <w:sz w:val="18"/>
          <w:szCs w:val="18"/>
        </w:rPr>
        <w:t>■</w:t>
      </w:r>
      <w:r>
        <w:rPr>
          <w:rFonts w:ascii="宋体" w:hAnsi="宋体" w:hint="eastAsia"/>
          <w:sz w:val="18"/>
          <w:szCs w:val="18"/>
        </w:rPr>
        <w:t>《21世纪经济报道》</w:t>
      </w:r>
    </w:p>
    <w:p w:rsidR="00596332" w:rsidRDefault="00596332" w:rsidP="00596332">
      <w:pPr>
        <w:rPr>
          <w:rFonts w:ascii="宋体" w:hAnsi="宋体"/>
          <w:sz w:val="18"/>
          <w:szCs w:val="18"/>
        </w:rPr>
      </w:pPr>
      <w:r>
        <w:rPr>
          <w:rFonts w:ascii="宋体" w:hAnsi="宋体" w:hint="eastAsia"/>
          <w:sz w:val="18"/>
          <w:szCs w:val="18"/>
        </w:rPr>
        <w:t>最佳企业公民</w:t>
      </w:r>
    </w:p>
    <w:p w:rsidR="00596332" w:rsidRPr="00481EDC" w:rsidRDefault="00596332" w:rsidP="00596332">
      <w:pPr>
        <w:rPr>
          <w:rFonts w:ascii="宋体" w:hAnsi="宋体"/>
          <w:sz w:val="18"/>
          <w:szCs w:val="18"/>
        </w:rPr>
      </w:pPr>
      <w:r w:rsidRPr="00481EDC">
        <w:rPr>
          <w:rFonts w:ascii="宋体" w:hAnsi="宋体" w:hint="eastAsia"/>
          <w:color w:val="FF9900"/>
          <w:sz w:val="18"/>
          <w:szCs w:val="18"/>
        </w:rPr>
        <w:t>■</w:t>
      </w:r>
      <w:r>
        <w:rPr>
          <w:rFonts w:ascii="宋体" w:hAnsi="宋体" w:hint="eastAsia"/>
          <w:sz w:val="18"/>
          <w:szCs w:val="18"/>
        </w:rPr>
        <w:t>美国《财富》杂志（中文版）</w:t>
      </w:r>
    </w:p>
    <w:p w:rsidR="00596332" w:rsidRPr="00481EDC" w:rsidRDefault="00596332" w:rsidP="00596332">
      <w:pPr>
        <w:rPr>
          <w:rFonts w:ascii="宋体" w:hAnsi="宋体"/>
          <w:sz w:val="18"/>
          <w:szCs w:val="18"/>
        </w:rPr>
      </w:pPr>
      <w:r>
        <w:rPr>
          <w:rFonts w:ascii="宋体" w:hAnsi="宋体" w:hint="eastAsia"/>
          <w:sz w:val="18"/>
          <w:szCs w:val="18"/>
        </w:rPr>
        <w:t>“中国企业社会责任排行榜”排名第6位</w:t>
      </w:r>
    </w:p>
    <w:p w:rsidR="00596332" w:rsidRPr="00481EDC" w:rsidRDefault="00596332" w:rsidP="00596332">
      <w:pPr>
        <w:rPr>
          <w:rFonts w:ascii="宋体" w:hAnsi="宋体"/>
          <w:sz w:val="18"/>
          <w:szCs w:val="18"/>
        </w:rPr>
      </w:pPr>
      <w:r w:rsidRPr="00481EDC">
        <w:rPr>
          <w:rFonts w:ascii="宋体" w:hAnsi="宋体" w:hint="eastAsia"/>
          <w:color w:val="FF9900"/>
          <w:sz w:val="18"/>
          <w:szCs w:val="18"/>
        </w:rPr>
        <w:t>■</w:t>
      </w:r>
      <w:r>
        <w:rPr>
          <w:rFonts w:ascii="宋体" w:hAnsi="宋体" w:hint="eastAsia"/>
          <w:sz w:val="18"/>
          <w:szCs w:val="18"/>
        </w:rPr>
        <w:t>香港《亚洲金融》</w:t>
      </w:r>
      <w:r w:rsidRPr="000A1296">
        <w:rPr>
          <w:rFonts w:ascii="宋体" w:hAnsi="宋体" w:hint="eastAsia"/>
          <w:color w:val="000000"/>
          <w:kern w:val="0"/>
          <w:sz w:val="18"/>
          <w:szCs w:val="18"/>
        </w:rPr>
        <w:t>（</w:t>
      </w:r>
      <w:r w:rsidRPr="000A1296">
        <w:rPr>
          <w:rFonts w:ascii="宋体" w:hAnsi="宋体"/>
          <w:color w:val="000000"/>
          <w:kern w:val="0"/>
          <w:sz w:val="18"/>
          <w:szCs w:val="18"/>
        </w:rPr>
        <w:t>FinanceAsia</w:t>
      </w:r>
      <w:r w:rsidRPr="000A1296">
        <w:rPr>
          <w:rFonts w:ascii="宋体" w:hAnsi="宋体" w:hint="eastAsia"/>
          <w:color w:val="000000"/>
          <w:kern w:val="0"/>
          <w:sz w:val="18"/>
          <w:szCs w:val="18"/>
        </w:rPr>
        <w:t>）</w:t>
      </w:r>
    </w:p>
    <w:p w:rsidR="00F201D4" w:rsidRPr="00481EDC" w:rsidRDefault="00596332" w:rsidP="00596332">
      <w:pPr>
        <w:rPr>
          <w:rFonts w:ascii="宋体" w:hAnsi="宋体"/>
          <w:sz w:val="18"/>
          <w:szCs w:val="18"/>
        </w:rPr>
      </w:pPr>
      <w:r>
        <w:rPr>
          <w:rFonts w:ascii="宋体" w:hAnsi="宋体" w:hint="eastAsia"/>
          <w:sz w:val="18"/>
          <w:szCs w:val="18"/>
        </w:rPr>
        <w:t>亚洲最佳企业社会责任企业排名第3位</w:t>
      </w:r>
    </w:p>
    <w:p w:rsidR="00F201D4" w:rsidRPr="00F87877" w:rsidRDefault="00F201D4" w:rsidP="00F201D4">
      <w:pPr>
        <w:rPr>
          <w:color w:val="FF9900"/>
        </w:rPr>
      </w:pPr>
    </w:p>
    <w:p w:rsidR="00F201D4" w:rsidRPr="001A30AB" w:rsidRDefault="00F201D4" w:rsidP="000205FF">
      <w:pPr>
        <w:pStyle w:val="2"/>
        <w:spacing w:line="360" w:lineRule="auto"/>
      </w:pPr>
      <w:r>
        <w:br w:type="page"/>
      </w:r>
      <w:bookmarkStart w:id="35" w:name="_Toc339613754"/>
      <w:bookmarkStart w:id="36" w:name="_Toc341777633"/>
      <w:bookmarkStart w:id="37" w:name="_Toc390103068"/>
      <w:r>
        <w:rPr>
          <w:rFonts w:hint="eastAsia"/>
        </w:rPr>
        <w:lastRenderedPageBreak/>
        <w:t>二</w:t>
      </w:r>
      <w:r w:rsidRPr="001A30AB">
        <w:rPr>
          <w:rFonts w:hint="eastAsia"/>
        </w:rPr>
        <w:t>、</w:t>
      </w:r>
      <w:r>
        <w:rPr>
          <w:rFonts w:hint="eastAsia"/>
        </w:rPr>
        <w:t>客户服务</w:t>
      </w:r>
      <w:bookmarkEnd w:id="35"/>
      <w:bookmarkEnd w:id="36"/>
      <w:bookmarkEnd w:id="37"/>
    </w:p>
    <w:p w:rsidR="00F201D4" w:rsidRPr="00F50C71" w:rsidRDefault="00F201D4" w:rsidP="00903583">
      <w:pPr>
        <w:pStyle w:val="3"/>
        <w:spacing w:before="0" w:after="0" w:line="360" w:lineRule="auto"/>
        <w:rPr>
          <w:rFonts w:ascii="宋体" w:hAnsi="宋体"/>
          <w:sz w:val="30"/>
          <w:szCs w:val="30"/>
        </w:rPr>
      </w:pPr>
      <w:bookmarkStart w:id="38" w:name="_Toc339613755"/>
      <w:bookmarkStart w:id="39" w:name="_Toc341777634"/>
      <w:bookmarkStart w:id="40" w:name="_Toc390103069"/>
      <w:r w:rsidRPr="001E3437">
        <w:rPr>
          <w:rFonts w:ascii="宋体" w:hAnsi="宋体" w:hint="eastAsia"/>
          <w:sz w:val="30"/>
          <w:szCs w:val="30"/>
        </w:rPr>
        <w:t>1.客户服务简述</w:t>
      </w:r>
      <w:bookmarkEnd w:id="38"/>
      <w:bookmarkEnd w:id="39"/>
      <w:bookmarkEnd w:id="40"/>
    </w:p>
    <w:p w:rsidR="00F201D4" w:rsidRPr="007E3578" w:rsidRDefault="00F201D4" w:rsidP="00F201D4">
      <w:pPr>
        <w:widowControl/>
        <w:ind w:firstLineChars="200" w:firstLine="560"/>
        <w:jc w:val="left"/>
        <w:rPr>
          <w:rFonts w:ascii="宋体" w:hAnsi="宋体"/>
          <w:sz w:val="28"/>
          <w:szCs w:val="28"/>
        </w:rPr>
      </w:pPr>
      <w:r w:rsidRPr="007E3578">
        <w:rPr>
          <w:rFonts w:ascii="宋体" w:hAnsi="宋体" w:hint="eastAsia"/>
          <w:sz w:val="28"/>
          <w:szCs w:val="28"/>
        </w:rPr>
        <w:t>中国平安产险不仅有完善的产品链，更在产品终端建立优秀的服务体系。</w:t>
      </w:r>
    </w:p>
    <w:p w:rsidR="00F201D4" w:rsidRPr="007E3578" w:rsidRDefault="00F201D4" w:rsidP="00F201D4">
      <w:pPr>
        <w:widowControl/>
        <w:numPr>
          <w:ilvl w:val="0"/>
          <w:numId w:val="1"/>
        </w:numPr>
        <w:jc w:val="left"/>
        <w:rPr>
          <w:rFonts w:ascii="宋体" w:hAnsi="宋体"/>
          <w:b/>
          <w:bCs/>
          <w:sz w:val="28"/>
          <w:szCs w:val="28"/>
        </w:rPr>
      </w:pPr>
      <w:r w:rsidRPr="007E3578">
        <w:rPr>
          <w:rFonts w:ascii="宋体" w:hAnsi="宋体" w:hint="eastAsia"/>
          <w:b/>
          <w:bCs/>
          <w:sz w:val="28"/>
          <w:szCs w:val="28"/>
        </w:rPr>
        <w:t>9551</w:t>
      </w:r>
      <w:r>
        <w:rPr>
          <w:rFonts w:ascii="宋体" w:hAnsi="宋体" w:hint="eastAsia"/>
          <w:b/>
          <w:bCs/>
          <w:sz w:val="28"/>
          <w:szCs w:val="28"/>
        </w:rPr>
        <w:t>1</w:t>
      </w:r>
      <w:r w:rsidRPr="007E3578">
        <w:rPr>
          <w:rFonts w:ascii="宋体" w:hAnsi="宋体" w:hint="eastAsia"/>
          <w:b/>
          <w:bCs/>
          <w:sz w:val="28"/>
          <w:szCs w:val="28"/>
        </w:rPr>
        <w:t>全国统一服务热线</w:t>
      </w:r>
    </w:p>
    <w:p w:rsidR="00F201D4" w:rsidRPr="007E3578" w:rsidRDefault="00F201D4" w:rsidP="00F201D4">
      <w:pPr>
        <w:widowControl/>
        <w:jc w:val="left"/>
        <w:rPr>
          <w:rFonts w:ascii="宋体" w:hAnsi="宋体"/>
          <w:sz w:val="28"/>
          <w:szCs w:val="28"/>
        </w:rPr>
      </w:pPr>
      <w:r w:rsidRPr="007E3578">
        <w:rPr>
          <w:rFonts w:ascii="宋体" w:hAnsi="宋体" w:hint="eastAsia"/>
          <w:sz w:val="28"/>
          <w:szCs w:val="28"/>
        </w:rPr>
        <w:t xml:space="preserve">    中国平安产险客户服务热线9551</w:t>
      </w:r>
      <w:r>
        <w:rPr>
          <w:rFonts w:ascii="宋体" w:hAnsi="宋体" w:hint="eastAsia"/>
          <w:sz w:val="28"/>
          <w:szCs w:val="28"/>
        </w:rPr>
        <w:t>1</w:t>
      </w:r>
      <w:r w:rsidRPr="007E3578">
        <w:rPr>
          <w:rFonts w:ascii="宋体" w:hAnsi="宋体" w:hint="eastAsia"/>
          <w:sz w:val="28"/>
          <w:szCs w:val="28"/>
        </w:rPr>
        <w:t>提供全天候全年无休服务，服务范围覆盖全国，提供产险各类业务报案、查勘调度、业务咨询、事故救援、客户投诉、保险卡生效、电话回访等服务。</w:t>
      </w:r>
    </w:p>
    <w:p w:rsidR="00F201D4" w:rsidRPr="007E3578" w:rsidRDefault="00F201D4" w:rsidP="00F201D4">
      <w:pPr>
        <w:widowControl/>
        <w:numPr>
          <w:ilvl w:val="0"/>
          <w:numId w:val="2"/>
        </w:numPr>
        <w:jc w:val="left"/>
        <w:rPr>
          <w:rFonts w:ascii="宋体" w:hAnsi="宋体"/>
          <w:b/>
          <w:bCs/>
          <w:sz w:val="28"/>
          <w:szCs w:val="28"/>
        </w:rPr>
      </w:pPr>
      <w:r w:rsidRPr="007E3578">
        <w:rPr>
          <w:rFonts w:ascii="宋体" w:hAnsi="宋体" w:hint="eastAsia"/>
          <w:b/>
          <w:bCs/>
          <w:sz w:val="28"/>
          <w:szCs w:val="28"/>
        </w:rPr>
        <w:t>便捷的全国通赔服务</w:t>
      </w:r>
    </w:p>
    <w:p w:rsidR="00F201D4" w:rsidRPr="007E3578" w:rsidRDefault="00F201D4" w:rsidP="00F201D4">
      <w:pPr>
        <w:widowControl/>
        <w:jc w:val="left"/>
        <w:rPr>
          <w:rFonts w:ascii="宋体" w:hAnsi="宋体"/>
          <w:sz w:val="28"/>
          <w:szCs w:val="28"/>
        </w:rPr>
      </w:pPr>
      <w:r w:rsidRPr="007E3578">
        <w:rPr>
          <w:rFonts w:ascii="宋体" w:hAnsi="宋体" w:hint="eastAsia"/>
          <w:sz w:val="28"/>
          <w:szCs w:val="28"/>
        </w:rPr>
        <w:t xml:space="preserve">    中国平安产险率先实现全国通赔，客户在中国大陆任何地方出险，都可以通过当地中国平安产险的分支机构获得同投保地一样快捷和专业的理赔服务，为客户有效节约50%以上的索赔时间。</w:t>
      </w:r>
    </w:p>
    <w:p w:rsidR="00F201D4" w:rsidRPr="007E3578" w:rsidRDefault="00F201D4" w:rsidP="00F201D4">
      <w:pPr>
        <w:widowControl/>
        <w:numPr>
          <w:ilvl w:val="0"/>
          <w:numId w:val="3"/>
        </w:numPr>
        <w:jc w:val="left"/>
        <w:rPr>
          <w:rFonts w:ascii="宋体" w:hAnsi="宋体"/>
          <w:b/>
          <w:bCs/>
          <w:sz w:val="28"/>
          <w:szCs w:val="28"/>
        </w:rPr>
      </w:pPr>
      <w:r w:rsidRPr="007E3578">
        <w:rPr>
          <w:rFonts w:ascii="宋体" w:hAnsi="宋体" w:hint="eastAsia"/>
          <w:sz w:val="28"/>
          <w:szCs w:val="28"/>
        </w:rPr>
        <w:t xml:space="preserve"> </w:t>
      </w:r>
      <w:r w:rsidRPr="007E3578">
        <w:rPr>
          <w:rFonts w:ascii="宋体" w:hAnsi="宋体" w:hint="eastAsia"/>
          <w:b/>
          <w:bCs/>
          <w:sz w:val="28"/>
          <w:szCs w:val="28"/>
        </w:rPr>
        <w:t>制式化投诉管理</w:t>
      </w:r>
    </w:p>
    <w:p w:rsidR="00F201D4" w:rsidRPr="007E3578" w:rsidRDefault="00F201D4" w:rsidP="00F201D4">
      <w:pPr>
        <w:widowControl/>
        <w:jc w:val="left"/>
        <w:rPr>
          <w:rFonts w:ascii="宋体" w:hAnsi="宋体"/>
          <w:sz w:val="28"/>
          <w:szCs w:val="28"/>
        </w:rPr>
      </w:pPr>
      <w:r w:rsidRPr="007E3578">
        <w:rPr>
          <w:rFonts w:ascii="宋体" w:hAnsi="宋体" w:hint="eastAsia"/>
          <w:sz w:val="28"/>
          <w:szCs w:val="28"/>
        </w:rPr>
        <w:t xml:space="preserve">    客户在使用平安产险的产品或接触平安产险提供的服务时，有任何意见或建议，均可通过门店、电话、网络及信函进行反馈，平安产险对客户反馈的每条意见均会追踪处理，及时将处理结果反馈给客户。</w:t>
      </w:r>
    </w:p>
    <w:p w:rsidR="00F201D4" w:rsidRPr="007E3578" w:rsidRDefault="00F201D4" w:rsidP="00F201D4">
      <w:pPr>
        <w:widowControl/>
        <w:numPr>
          <w:ilvl w:val="0"/>
          <w:numId w:val="4"/>
        </w:numPr>
        <w:jc w:val="left"/>
        <w:rPr>
          <w:rFonts w:ascii="宋体" w:hAnsi="宋体"/>
          <w:b/>
          <w:bCs/>
          <w:sz w:val="28"/>
          <w:szCs w:val="28"/>
        </w:rPr>
      </w:pPr>
      <w:r w:rsidRPr="007E3578">
        <w:rPr>
          <w:rFonts w:ascii="宋体" w:hAnsi="宋体" w:hint="eastAsia"/>
          <w:b/>
          <w:bCs/>
          <w:sz w:val="28"/>
          <w:szCs w:val="28"/>
        </w:rPr>
        <w:t>标准化门店服务</w:t>
      </w:r>
    </w:p>
    <w:p w:rsidR="00F201D4" w:rsidRPr="007E3578" w:rsidRDefault="00F201D4" w:rsidP="00F201D4">
      <w:pPr>
        <w:widowControl/>
        <w:jc w:val="left"/>
        <w:rPr>
          <w:rFonts w:ascii="宋体" w:hAnsi="宋体"/>
          <w:b/>
          <w:bCs/>
          <w:sz w:val="28"/>
          <w:szCs w:val="28"/>
        </w:rPr>
      </w:pPr>
      <w:r w:rsidRPr="007E3578">
        <w:rPr>
          <w:rFonts w:ascii="宋体" w:hAnsi="宋体" w:hint="eastAsia"/>
          <w:sz w:val="28"/>
          <w:szCs w:val="28"/>
        </w:rPr>
        <w:t xml:space="preserve">    目前，中国平安产险已经在全国各地建立了300多家客户服务柜面，客户在柜面可以享受专业、热情、快速的咨询、投保及理赔服务，2009年平安产险隆重推出柜面周末服务，客户更可以选择在周末上门办理业务。 </w:t>
      </w:r>
    </w:p>
    <w:p w:rsidR="00F201D4" w:rsidRPr="007E3578" w:rsidRDefault="00F201D4" w:rsidP="00F201D4">
      <w:pPr>
        <w:widowControl/>
        <w:numPr>
          <w:ilvl w:val="0"/>
          <w:numId w:val="5"/>
        </w:numPr>
        <w:jc w:val="left"/>
        <w:rPr>
          <w:rFonts w:ascii="宋体" w:hAnsi="宋体"/>
          <w:b/>
          <w:bCs/>
          <w:sz w:val="28"/>
          <w:szCs w:val="28"/>
        </w:rPr>
      </w:pPr>
      <w:r w:rsidRPr="007E3578">
        <w:rPr>
          <w:rFonts w:ascii="宋体" w:hAnsi="宋体" w:hint="eastAsia"/>
          <w:sz w:val="28"/>
          <w:szCs w:val="28"/>
        </w:rPr>
        <w:lastRenderedPageBreak/>
        <w:t xml:space="preserve"> </w:t>
      </w:r>
      <w:r w:rsidRPr="007E3578">
        <w:rPr>
          <w:rFonts w:ascii="宋体" w:hAnsi="宋体" w:hint="eastAsia"/>
          <w:b/>
          <w:bCs/>
          <w:sz w:val="28"/>
          <w:szCs w:val="28"/>
        </w:rPr>
        <w:t>7X24小时救援服务</w:t>
      </w:r>
    </w:p>
    <w:p w:rsidR="00F201D4" w:rsidRPr="007E3578" w:rsidRDefault="00F201D4" w:rsidP="00F201D4">
      <w:pPr>
        <w:widowControl/>
        <w:jc w:val="left"/>
        <w:rPr>
          <w:rFonts w:ascii="宋体" w:hAnsi="宋体"/>
          <w:sz w:val="28"/>
          <w:szCs w:val="28"/>
        </w:rPr>
      </w:pPr>
      <w:r w:rsidRPr="007E3578">
        <w:rPr>
          <w:rFonts w:ascii="宋体" w:hAnsi="宋体" w:hint="eastAsia"/>
          <w:sz w:val="28"/>
          <w:szCs w:val="28"/>
        </w:rPr>
        <w:t xml:space="preserve">   当您车辆事故或抛锚无法行驶时，您只需要拨打</w:t>
      </w:r>
      <w:r w:rsidR="00BB4C03">
        <w:rPr>
          <w:rFonts w:ascii="宋体" w:hAnsi="宋体" w:hint="eastAsia"/>
          <w:sz w:val="28"/>
          <w:szCs w:val="28"/>
        </w:rPr>
        <w:t>95511</w:t>
      </w:r>
      <w:r w:rsidRPr="007E3578">
        <w:rPr>
          <w:rFonts w:ascii="宋体" w:hAnsi="宋体" w:hint="eastAsia"/>
          <w:sz w:val="28"/>
          <w:szCs w:val="28"/>
        </w:rPr>
        <w:t xml:space="preserve">，平安将为您联系提供7*24小时全天候专业汽车救援服务。（施救费用自理） </w:t>
      </w:r>
    </w:p>
    <w:p w:rsidR="00F201D4" w:rsidRPr="007E3578" w:rsidRDefault="00F201D4" w:rsidP="00F201D4">
      <w:pPr>
        <w:widowControl/>
        <w:numPr>
          <w:ilvl w:val="0"/>
          <w:numId w:val="6"/>
        </w:numPr>
        <w:jc w:val="left"/>
        <w:rPr>
          <w:rFonts w:ascii="宋体" w:hAnsi="宋体"/>
          <w:b/>
          <w:bCs/>
          <w:sz w:val="28"/>
          <w:szCs w:val="28"/>
        </w:rPr>
      </w:pPr>
      <w:r w:rsidRPr="007E3578">
        <w:rPr>
          <w:rFonts w:ascii="宋体" w:hAnsi="宋体" w:hint="eastAsia"/>
          <w:sz w:val="28"/>
          <w:szCs w:val="28"/>
        </w:rPr>
        <w:t xml:space="preserve"> </w:t>
      </w:r>
      <w:r w:rsidRPr="007E3578">
        <w:rPr>
          <w:rFonts w:ascii="宋体" w:hAnsi="宋体" w:hint="eastAsia"/>
          <w:b/>
          <w:bCs/>
          <w:sz w:val="28"/>
          <w:szCs w:val="28"/>
        </w:rPr>
        <w:t>全国统一的VIP客户服务体系</w:t>
      </w:r>
    </w:p>
    <w:p w:rsidR="00F201D4" w:rsidRPr="007E3578" w:rsidRDefault="00F201D4" w:rsidP="00F201D4">
      <w:pPr>
        <w:widowControl/>
        <w:jc w:val="left"/>
        <w:rPr>
          <w:rFonts w:ascii="宋体" w:hAnsi="宋体"/>
          <w:sz w:val="28"/>
          <w:szCs w:val="28"/>
        </w:rPr>
      </w:pPr>
      <w:r w:rsidRPr="007E3578">
        <w:rPr>
          <w:rFonts w:ascii="宋体" w:hAnsi="宋体" w:hint="eastAsia"/>
          <w:sz w:val="28"/>
          <w:szCs w:val="28"/>
        </w:rPr>
        <w:t xml:space="preserve">    平安VIP俱乐部以</w:t>
      </w:r>
      <w:r w:rsidRPr="007E3578">
        <w:rPr>
          <w:rFonts w:ascii="宋体" w:hAnsi="宋体"/>
          <w:sz w:val="28"/>
          <w:szCs w:val="28"/>
        </w:rPr>
        <w:t>“</w:t>
      </w:r>
      <w:r w:rsidRPr="007E3578">
        <w:rPr>
          <w:rFonts w:ascii="宋体" w:hAnsi="宋体" w:hint="eastAsia"/>
          <w:sz w:val="28"/>
          <w:szCs w:val="28"/>
        </w:rPr>
        <w:t>健康财富 尊崇礼遇</w:t>
      </w:r>
      <w:r w:rsidRPr="007E3578">
        <w:rPr>
          <w:rFonts w:ascii="宋体" w:hAnsi="宋体"/>
          <w:sz w:val="28"/>
          <w:szCs w:val="28"/>
        </w:rPr>
        <w:t>”</w:t>
      </w:r>
      <w:r w:rsidRPr="007E3578">
        <w:rPr>
          <w:rFonts w:ascii="宋体" w:hAnsi="宋体" w:hint="eastAsia"/>
          <w:sz w:val="28"/>
          <w:szCs w:val="28"/>
        </w:rPr>
        <w:t>为主旨，整合中国平安集团综合金融服务优势，竭诚为会员提供平安集团旗下寿险、产险、证券、信托、银行等子公司的第一手金融资讯，以及专业的理财规划和快捷的绿色通道服务，让会员时时刻刻领先一步。同时，平安VIP俱乐部也为会员提供一系列尊贵礼遇，让会员安享品位生活。平安产险VIP客户除享受集团统一提供的服务外，特针对产险VIP客户推出</w:t>
      </w:r>
      <w:r w:rsidRPr="007E3578">
        <w:rPr>
          <w:rFonts w:ascii="宋体" w:hAnsi="宋体"/>
          <w:sz w:val="28"/>
          <w:szCs w:val="28"/>
        </w:rPr>
        <w:t>“</w:t>
      </w:r>
      <w:r w:rsidRPr="007E3578">
        <w:rPr>
          <w:rFonts w:ascii="宋体" w:hAnsi="宋体" w:hint="eastAsia"/>
          <w:sz w:val="28"/>
          <w:szCs w:val="28"/>
        </w:rPr>
        <w:t>三代办</w:t>
      </w:r>
      <w:r w:rsidRPr="007E3578">
        <w:rPr>
          <w:rFonts w:ascii="宋体" w:hAnsi="宋体"/>
          <w:sz w:val="28"/>
          <w:szCs w:val="28"/>
        </w:rPr>
        <w:t>”</w:t>
      </w:r>
      <w:r w:rsidRPr="007E3578">
        <w:rPr>
          <w:rFonts w:ascii="宋体" w:hAnsi="宋体" w:hint="eastAsia"/>
          <w:sz w:val="28"/>
          <w:szCs w:val="28"/>
        </w:rPr>
        <w:t>和免费非事故救援服务。</w:t>
      </w:r>
    </w:p>
    <w:bookmarkStart w:id="41" w:name="_Toc390103070"/>
    <w:p w:rsidR="00F201D4" w:rsidRPr="00A06E1D" w:rsidRDefault="009E5E4B" w:rsidP="00903583">
      <w:pPr>
        <w:pStyle w:val="3"/>
        <w:spacing w:before="0" w:after="0" w:line="360" w:lineRule="auto"/>
        <w:rPr>
          <w:rFonts w:ascii="宋体" w:hAnsi="宋体"/>
          <w:sz w:val="30"/>
          <w:szCs w:val="30"/>
        </w:rPr>
      </w:pPr>
      <w:r>
        <w:rPr>
          <w:rFonts w:ascii="宋体" w:hAnsi="宋体"/>
          <w:noProof/>
          <w:sz w:val="30"/>
          <w:szCs w:val="30"/>
        </w:rPr>
        <mc:AlternateContent>
          <mc:Choice Requires="wpg">
            <w:drawing>
              <wp:anchor distT="0" distB="0" distL="114300" distR="114300" simplePos="0" relativeHeight="251669504" behindDoc="0" locked="0" layoutInCell="1" allowOverlap="1" wp14:anchorId="7E36771C" wp14:editId="0A8477DE">
                <wp:simplePos x="0" y="0"/>
                <wp:positionH relativeFrom="column">
                  <wp:posOffset>-76200</wp:posOffset>
                </wp:positionH>
                <wp:positionV relativeFrom="paragraph">
                  <wp:posOffset>364490</wp:posOffset>
                </wp:positionV>
                <wp:extent cx="5486400" cy="4058920"/>
                <wp:effectExtent l="0" t="0" r="19050" b="17780"/>
                <wp:wrapNone/>
                <wp:docPr id="13" name="组合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4058920"/>
                          <a:chOff x="1620" y="3624"/>
                          <a:chExt cx="8640" cy="7267"/>
                        </a:xfrm>
                      </wpg:grpSpPr>
                      <wps:wsp>
                        <wps:cNvPr id="14" name="Rectangle 21"/>
                        <wps:cNvSpPr>
                          <a:spLocks noChangeArrowheads="1"/>
                        </wps:cNvSpPr>
                        <wps:spPr bwMode="auto">
                          <a:xfrm>
                            <a:off x="3240" y="3624"/>
                            <a:ext cx="7020" cy="1501"/>
                          </a:xfrm>
                          <a:prstGeom prst="rect">
                            <a:avLst/>
                          </a:prstGeom>
                          <a:solidFill>
                            <a:srgbClr val="FFFFFF"/>
                          </a:solidFill>
                          <a:ln w="9525">
                            <a:solidFill>
                              <a:srgbClr val="FFFFFF"/>
                            </a:solidFill>
                            <a:miter lim="800000"/>
                            <a:headEnd/>
                            <a:tailEnd/>
                          </a:ln>
                        </wps:spPr>
                        <wps:txbx>
                          <w:txbxContent>
                            <w:p w:rsidR="008F476F" w:rsidRPr="00730932" w:rsidRDefault="008F476F" w:rsidP="00F201D4">
                              <w:pPr>
                                <w:spacing w:line="300" w:lineRule="exact"/>
                                <w:rPr>
                                  <w:rFonts w:ascii="宋体" w:hAnsi="宋体"/>
                                  <w:bCs/>
                                  <w:sz w:val="18"/>
                                  <w:szCs w:val="18"/>
                                </w:rPr>
                              </w:pPr>
                              <w:r w:rsidRPr="004A51BE">
                                <w:rPr>
                                  <w:rFonts w:ascii="宋体" w:hAnsi="宋体"/>
                                  <w:b/>
                                  <w:bCs/>
                                  <w:sz w:val="18"/>
                                  <w:szCs w:val="18"/>
                                </w:rPr>
                                <w:t>专业论坛，对话双赢</w:t>
                              </w:r>
                              <w:r>
                                <w:rPr>
                                  <w:rFonts w:ascii="宋体" w:hAnsi="宋体" w:hint="eastAsia"/>
                                  <w:b/>
                                  <w:bCs/>
                                  <w:sz w:val="18"/>
                                  <w:szCs w:val="18"/>
                                </w:rPr>
                                <w:t>：</w:t>
                              </w:r>
                              <w:r w:rsidRPr="00730932">
                                <w:rPr>
                                  <w:rFonts w:ascii="宋体" w:hAnsi="宋体"/>
                                  <w:bCs/>
                                  <w:sz w:val="18"/>
                                  <w:szCs w:val="18"/>
                                </w:rPr>
                                <w:t>客户论坛活动是平安产险“专业、价值”的品牌活动之一，从行业的特点出发，举办各类论坛对话活动，特邀行业专家进行专业风险管理的报告，为各行业的优秀企业创造交流和沟通的机会，达到平安与客户的双赢。</w:t>
                              </w:r>
                            </w:p>
                          </w:txbxContent>
                        </wps:txbx>
                        <wps:bodyPr rot="0" vert="horz" wrap="square" lIns="91440" tIns="45720" rIns="91440" bIns="45720" anchor="t" anchorCtr="0" upright="1">
                          <a:noAutofit/>
                        </wps:bodyPr>
                      </wps:wsp>
                      <pic:pic xmlns:pic="http://schemas.openxmlformats.org/drawingml/2006/picture">
                        <pic:nvPicPr>
                          <pic:cNvPr id="15" name="Picture 22" descr="kefujie_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1620" y="3774"/>
                            <a:ext cx="1260" cy="12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23" descr="kefujie_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1620" y="5184"/>
                            <a:ext cx="1260" cy="12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24" descr="kefujie_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1620" y="6588"/>
                            <a:ext cx="1260" cy="121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25" descr="kefujie_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1620" y="9396"/>
                            <a:ext cx="1260" cy="121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26" descr="kefujie_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620" y="7992"/>
                            <a:ext cx="1260" cy="1212"/>
                          </a:xfrm>
                          <a:prstGeom prst="rect">
                            <a:avLst/>
                          </a:prstGeom>
                          <a:noFill/>
                          <a:extLst>
                            <a:ext uri="{909E8E84-426E-40DD-AFC4-6F175D3DCCD1}">
                              <a14:hiddenFill xmlns:a14="http://schemas.microsoft.com/office/drawing/2010/main">
                                <a:solidFill>
                                  <a:srgbClr val="FFFFFF"/>
                                </a:solidFill>
                              </a14:hiddenFill>
                            </a:ext>
                          </a:extLst>
                        </pic:spPr>
                      </pic:pic>
                      <wps:wsp>
                        <wps:cNvPr id="20" name="Rectangle 27"/>
                        <wps:cNvSpPr>
                          <a:spLocks noChangeArrowheads="1"/>
                        </wps:cNvSpPr>
                        <wps:spPr bwMode="auto">
                          <a:xfrm>
                            <a:off x="3240" y="5028"/>
                            <a:ext cx="7020" cy="1501"/>
                          </a:xfrm>
                          <a:prstGeom prst="rect">
                            <a:avLst/>
                          </a:prstGeom>
                          <a:solidFill>
                            <a:srgbClr val="FFFFFF"/>
                          </a:solidFill>
                          <a:ln w="9525">
                            <a:solidFill>
                              <a:srgbClr val="FFFFFF"/>
                            </a:solidFill>
                            <a:miter lim="800000"/>
                            <a:headEnd/>
                            <a:tailEnd/>
                          </a:ln>
                        </wps:spPr>
                        <wps:txbx>
                          <w:txbxContent>
                            <w:p w:rsidR="008F476F" w:rsidRPr="00E102D6" w:rsidRDefault="008F476F" w:rsidP="00F201D4">
                              <w:pPr>
                                <w:spacing w:line="300" w:lineRule="exact"/>
                                <w:rPr>
                                  <w:rFonts w:ascii="宋体" w:hAnsi="宋体"/>
                                  <w:bCs/>
                                  <w:sz w:val="18"/>
                                  <w:szCs w:val="18"/>
                                </w:rPr>
                              </w:pPr>
                              <w:r w:rsidRPr="00E102D6">
                                <w:rPr>
                                  <w:rFonts w:ascii="宋体" w:hAnsi="宋体"/>
                                  <w:bCs/>
                                  <w:sz w:val="18"/>
                                  <w:szCs w:val="18"/>
                                </w:rPr>
                                <w:t>客户回访</w:t>
                              </w:r>
                              <w:r w:rsidRPr="004A51BE">
                                <w:rPr>
                                  <w:rFonts w:ascii="宋体" w:hAnsi="宋体"/>
                                  <w:b/>
                                  <w:bCs/>
                                  <w:sz w:val="18"/>
                                  <w:szCs w:val="18"/>
                                </w:rPr>
                                <w:t>，节日送情</w:t>
                              </w:r>
                              <w:r>
                                <w:rPr>
                                  <w:rFonts w:ascii="宋体" w:hAnsi="宋体" w:hint="eastAsia"/>
                                  <w:b/>
                                  <w:bCs/>
                                  <w:sz w:val="18"/>
                                  <w:szCs w:val="18"/>
                                </w:rPr>
                                <w:t>：</w:t>
                              </w:r>
                              <w:r w:rsidRPr="009B1699">
                                <w:rPr>
                                  <w:rFonts w:ascii="宋体" w:hAnsi="宋体"/>
                                  <w:bCs/>
                                  <w:sz w:val="18"/>
                                  <w:szCs w:val="18"/>
                                </w:rPr>
                                <w:t>客户服务节期间，平安人将上门听取客户的意见和建议，为客户送上节日的祝福，我们还会根据各地的风土人情，举办丰富多彩的联谊活动，与客户朋友共同分享佳节的快乐。</w:t>
                              </w:r>
                              <w:r w:rsidRPr="00E102D6">
                                <w:rPr>
                                  <w:rFonts w:ascii="宋体" w:hAnsi="宋体"/>
                                  <w:bCs/>
                                  <w:sz w:val="18"/>
                                  <w:szCs w:val="18"/>
                                </w:rPr>
                                <w:t xml:space="preserve"> </w:t>
                              </w:r>
                            </w:p>
                          </w:txbxContent>
                        </wps:txbx>
                        <wps:bodyPr rot="0" vert="horz" wrap="square" lIns="91440" tIns="45720" rIns="91440" bIns="45720" anchor="t" anchorCtr="0" upright="1">
                          <a:noAutofit/>
                        </wps:bodyPr>
                      </wps:wsp>
                      <wps:wsp>
                        <wps:cNvPr id="21" name="Rectangle 28"/>
                        <wps:cNvSpPr>
                          <a:spLocks noChangeArrowheads="1"/>
                        </wps:cNvSpPr>
                        <wps:spPr bwMode="auto">
                          <a:xfrm>
                            <a:off x="3240" y="6744"/>
                            <a:ext cx="7020" cy="1201"/>
                          </a:xfrm>
                          <a:prstGeom prst="rect">
                            <a:avLst/>
                          </a:prstGeom>
                          <a:solidFill>
                            <a:srgbClr val="FFFFFF"/>
                          </a:solidFill>
                          <a:ln w="9525">
                            <a:solidFill>
                              <a:srgbClr val="FFFFFF"/>
                            </a:solidFill>
                            <a:miter lim="800000"/>
                            <a:headEnd/>
                            <a:tailEnd/>
                          </a:ln>
                        </wps:spPr>
                        <wps:txbx>
                          <w:txbxContent>
                            <w:p w:rsidR="008F476F" w:rsidRPr="004A51BE" w:rsidRDefault="008F476F" w:rsidP="00F201D4">
                              <w:pPr>
                                <w:spacing w:line="300" w:lineRule="exact"/>
                                <w:rPr>
                                  <w:rFonts w:ascii="宋体" w:hAnsi="宋体"/>
                                  <w:bCs/>
                                  <w:sz w:val="18"/>
                                  <w:szCs w:val="18"/>
                                </w:rPr>
                              </w:pPr>
                              <w:r w:rsidRPr="004A51BE">
                                <w:rPr>
                                  <w:rFonts w:ascii="宋体" w:hAnsi="宋体"/>
                                  <w:b/>
                                  <w:bCs/>
                                  <w:sz w:val="18"/>
                                  <w:szCs w:val="18"/>
                                </w:rPr>
                                <w:t>平安驾驶万里行系列活动</w:t>
                              </w:r>
                              <w:r w:rsidRPr="004A51BE">
                                <w:rPr>
                                  <w:rFonts w:ascii="宋体" w:hAnsi="宋体"/>
                                  <w:bCs/>
                                  <w:sz w:val="18"/>
                                  <w:szCs w:val="18"/>
                                </w:rPr>
                                <w:t>：安全驾驶手册、安全知识讲座</w:t>
                              </w:r>
                              <w:r>
                                <w:rPr>
                                  <w:rFonts w:ascii="宋体" w:hAnsi="宋体" w:hint="eastAsia"/>
                                  <w:bCs/>
                                  <w:sz w:val="18"/>
                                  <w:szCs w:val="18"/>
                                </w:rPr>
                                <w:t>、</w:t>
                              </w:r>
                              <w:r w:rsidRPr="004A51BE">
                                <w:rPr>
                                  <w:rFonts w:ascii="宋体" w:hAnsi="宋体"/>
                                  <w:bCs/>
                                  <w:sz w:val="18"/>
                                  <w:szCs w:val="18"/>
                                </w:rPr>
                                <w:t>自驾游、抽奖活动、保险进社区……将为</w:t>
                              </w:r>
                              <w:r w:rsidRPr="004A51BE">
                                <w:rPr>
                                  <w:rFonts w:ascii="宋体" w:hAnsi="宋体" w:hint="eastAsia"/>
                                  <w:bCs/>
                                  <w:sz w:val="18"/>
                                  <w:szCs w:val="18"/>
                                </w:rPr>
                                <w:t>个人客户</w:t>
                              </w:r>
                              <w:r w:rsidRPr="004A51BE">
                                <w:rPr>
                                  <w:rFonts w:ascii="宋体" w:hAnsi="宋体"/>
                                  <w:bCs/>
                                  <w:sz w:val="18"/>
                                  <w:szCs w:val="18"/>
                                </w:rPr>
                                <w:t>带来</w:t>
                              </w:r>
                              <w:r w:rsidRPr="004A51BE">
                                <w:rPr>
                                  <w:rFonts w:ascii="宋体" w:hAnsi="宋体" w:hint="eastAsia"/>
                                  <w:bCs/>
                                  <w:sz w:val="18"/>
                                  <w:szCs w:val="18"/>
                                </w:rPr>
                                <w:t>丰富多彩的活动</w:t>
                              </w:r>
                              <w:r w:rsidRPr="004A51BE">
                                <w:rPr>
                                  <w:rFonts w:ascii="宋体" w:hAnsi="宋体"/>
                                  <w:bCs/>
                                  <w:sz w:val="18"/>
                                  <w:szCs w:val="18"/>
                                </w:rPr>
                                <w:t>，让您切实体验到平安无处不在</w:t>
                              </w:r>
                              <w:r>
                                <w:rPr>
                                  <w:rFonts w:ascii="宋体" w:hAnsi="宋体" w:hint="eastAsia"/>
                                  <w:bCs/>
                                  <w:sz w:val="18"/>
                                  <w:szCs w:val="18"/>
                                </w:rPr>
                                <w:t>。</w:t>
                              </w:r>
                            </w:p>
                          </w:txbxContent>
                        </wps:txbx>
                        <wps:bodyPr rot="0" vert="horz" wrap="square" lIns="91440" tIns="45720" rIns="91440" bIns="45720" anchor="t" anchorCtr="0" upright="1">
                          <a:noAutofit/>
                        </wps:bodyPr>
                      </wps:wsp>
                      <wps:wsp>
                        <wps:cNvPr id="22" name="Rectangle 29"/>
                        <wps:cNvSpPr>
                          <a:spLocks noChangeArrowheads="1"/>
                        </wps:cNvSpPr>
                        <wps:spPr bwMode="auto">
                          <a:xfrm>
                            <a:off x="3240" y="7992"/>
                            <a:ext cx="7020" cy="1201"/>
                          </a:xfrm>
                          <a:prstGeom prst="rect">
                            <a:avLst/>
                          </a:prstGeom>
                          <a:solidFill>
                            <a:srgbClr val="FFFFFF"/>
                          </a:solidFill>
                          <a:ln w="9525">
                            <a:solidFill>
                              <a:srgbClr val="FFFFFF"/>
                            </a:solidFill>
                            <a:miter lim="800000"/>
                            <a:headEnd/>
                            <a:tailEnd/>
                          </a:ln>
                        </wps:spPr>
                        <wps:txbx>
                          <w:txbxContent>
                            <w:p w:rsidR="008F476F" w:rsidRPr="004A51BE" w:rsidRDefault="008F476F" w:rsidP="00F201D4">
                              <w:pPr>
                                <w:spacing w:line="360" w:lineRule="auto"/>
                                <w:rPr>
                                  <w:rFonts w:ascii="宋体" w:hAnsi="宋体"/>
                                  <w:bCs/>
                                  <w:sz w:val="18"/>
                                  <w:szCs w:val="18"/>
                                </w:rPr>
                              </w:pPr>
                              <w:r w:rsidRPr="004A51BE">
                                <w:rPr>
                                  <w:rFonts w:ascii="宋体" w:hAnsi="宋体" w:hint="eastAsia"/>
                                  <w:b/>
                                  <w:bCs/>
                                  <w:sz w:val="18"/>
                                  <w:szCs w:val="18"/>
                                </w:rPr>
                                <w:t>VIP活动：</w:t>
                              </w:r>
                              <w:r w:rsidRPr="004A51BE">
                                <w:rPr>
                                  <w:rFonts w:ascii="宋体" w:hAnsi="宋体"/>
                                  <w:bCs/>
                                  <w:sz w:val="18"/>
                                  <w:szCs w:val="18"/>
                                </w:rPr>
                                <w:t>为了感恩回馈VIP客户，</w:t>
                              </w:r>
                              <w:r>
                                <w:rPr>
                                  <w:rFonts w:ascii="宋体" w:hAnsi="宋体" w:hint="eastAsia"/>
                                  <w:bCs/>
                                  <w:sz w:val="18"/>
                                  <w:szCs w:val="18"/>
                                </w:rPr>
                                <w:t>平安</w:t>
                              </w:r>
                              <w:r w:rsidRPr="004A51BE">
                                <w:rPr>
                                  <w:rFonts w:ascii="宋体" w:hAnsi="宋体"/>
                                  <w:bCs/>
                                  <w:sz w:val="18"/>
                                  <w:szCs w:val="18"/>
                                </w:rPr>
                                <w:t>客服节举办VIP专场电影、VIP客户答谢会等大型活动，同时在各地开展免费代办违章、年检服务、安全驾驶比赛等系列活动！</w:t>
                              </w:r>
                            </w:p>
                          </w:txbxContent>
                        </wps:txbx>
                        <wps:bodyPr rot="0" vert="horz" wrap="square" lIns="91440" tIns="45720" rIns="91440" bIns="45720" anchor="t" anchorCtr="0" upright="1">
                          <a:noAutofit/>
                        </wps:bodyPr>
                      </wps:wsp>
                      <wps:wsp>
                        <wps:cNvPr id="23" name="Rectangle 30"/>
                        <wps:cNvSpPr>
                          <a:spLocks noChangeArrowheads="1"/>
                        </wps:cNvSpPr>
                        <wps:spPr bwMode="auto">
                          <a:xfrm>
                            <a:off x="3240" y="9240"/>
                            <a:ext cx="7020" cy="1651"/>
                          </a:xfrm>
                          <a:prstGeom prst="rect">
                            <a:avLst/>
                          </a:prstGeom>
                          <a:solidFill>
                            <a:srgbClr val="FFFFFF"/>
                          </a:solidFill>
                          <a:ln w="9525">
                            <a:solidFill>
                              <a:srgbClr val="FFFFFF"/>
                            </a:solidFill>
                            <a:miter lim="800000"/>
                            <a:headEnd/>
                            <a:tailEnd/>
                          </a:ln>
                        </wps:spPr>
                        <wps:txbx>
                          <w:txbxContent>
                            <w:p w:rsidR="008F476F" w:rsidRDefault="008F476F" w:rsidP="00F201D4">
                              <w:pPr>
                                <w:pStyle w:val="a6"/>
                                <w:rPr>
                                  <w:rFonts w:ascii="Verdana" w:hAnsi="Verdana"/>
                                  <w:color w:val="666666"/>
                                  <w:sz w:val="18"/>
                                  <w:szCs w:val="18"/>
                                </w:rPr>
                              </w:pPr>
                              <w:r w:rsidRPr="00CF3961">
                                <w:rPr>
                                  <w:rFonts w:cs="Times New Roman"/>
                                  <w:b/>
                                  <w:bCs/>
                                  <w:kern w:val="2"/>
                                  <w:sz w:val="18"/>
                                  <w:szCs w:val="18"/>
                                </w:rPr>
                                <w:t>内部服务人员技能比赛</w:t>
                              </w:r>
                              <w:r>
                                <w:rPr>
                                  <w:rFonts w:cs="Times New Roman" w:hint="eastAsia"/>
                                  <w:b/>
                                  <w:bCs/>
                                  <w:kern w:val="2"/>
                                  <w:sz w:val="18"/>
                                  <w:szCs w:val="18"/>
                                </w:rPr>
                                <w:t>：</w:t>
                              </w:r>
                              <w:r w:rsidRPr="00CF3961">
                                <w:rPr>
                                  <w:rFonts w:cs="Times New Roman"/>
                                  <w:bCs/>
                                  <w:kern w:val="2"/>
                                  <w:sz w:val="18"/>
                                  <w:szCs w:val="18"/>
                                </w:rPr>
                                <w:t>内部服务技能比赛将作为本届客服节内部服务人员提升技能的重头戏，通过内部技能的提升来促进服务水平的提高，为客户提供更满意的服务。内部服务评比举行车险万元承诺服务时效比拼、理赔人员服务技能现场比赛以及百名出单服务之星评选，充分体现平安产险以客户为中心，通过提升服务技能，提升客户的满意度。</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3" o:spid="_x0000_s1038" style="position:absolute;left:0;text-align:left;margin-left:-6pt;margin-top:28.7pt;width:6in;height:319.6pt;z-index:251669504" coordorigin="1620,3624" coordsize="8640,72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">
                <v:rect id="Rectangle 21" o:spid="_x0000_s1039" style="position:absolute;left:3240;top:3624;width:7020;height:1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Hdb8A&#10;AADbAAAADwAAAGRycy9kb3ducmV2LnhtbERPS4vCMBC+C/6HMII3TRVZpBpl1S568OBr70My25Zt&#10;JqXJavXXbwTB23x8z5kvW1uJKzW+dKxgNExAEGtnSs4VXM5fgykIH5ANVo5JwZ08LBfdzhxT4258&#10;pOsp5CKGsE9RQRFCnUrpdUEW/dDVxJH7cY3FEGGTS9PgLYbbSo6T5ENaLDk2FFjTuiD9e/qzCg6I&#10;m8Njq/Uqu+8nGa2/M3KVUv1e+zkDEagNb/HLvTNx/gSev8QD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4d1vwAAANsAAAAPAAAAAAAAAAAAAAAAAJgCAABkcnMvZG93bnJl&#10;di54bWxQSwUGAAAAAAQABAD1AAAAhAMAAAAA&#10;" strokecolor="white">
                  <v:textbox>
                    <w:txbxContent>
                      <w:p w:rsidR="00AB7A83" w:rsidRPr="00730932" w:rsidRDefault="00AB7A83" w:rsidP="00F201D4">
                        <w:pPr>
                          <w:spacing w:line="300" w:lineRule="exact"/>
                          <w:rPr>
                            <w:rFonts w:ascii="宋体" w:hAnsi="宋体"/>
                            <w:bCs/>
                            <w:sz w:val="18"/>
                            <w:szCs w:val="18"/>
                          </w:rPr>
                        </w:pPr>
                        <w:r w:rsidRPr="004A51BE">
                          <w:rPr>
                            <w:rFonts w:ascii="宋体" w:hAnsi="宋体"/>
                            <w:b/>
                            <w:bCs/>
                            <w:sz w:val="18"/>
                            <w:szCs w:val="18"/>
                          </w:rPr>
                          <w:t>专业论坛，对话双赢</w:t>
                        </w:r>
                        <w:r>
                          <w:rPr>
                            <w:rFonts w:ascii="宋体" w:hAnsi="宋体" w:hint="eastAsia"/>
                            <w:b/>
                            <w:bCs/>
                            <w:sz w:val="18"/>
                            <w:szCs w:val="18"/>
                          </w:rPr>
                          <w:t>：</w:t>
                        </w:r>
                        <w:r w:rsidRPr="00730932">
                          <w:rPr>
                            <w:rFonts w:ascii="宋体" w:hAnsi="宋体"/>
                            <w:bCs/>
                            <w:sz w:val="18"/>
                            <w:szCs w:val="18"/>
                          </w:rPr>
                          <w:t>客户论坛活动是平安产险“专业、价值”的品牌活动之一，从行业的特点出发，举办各类论坛对话活动，特邀行业专家进行专业风险管理的报告，为各行业的优秀企业创造交流和沟通的机会，达到平安与客户的双赢。</w:t>
                        </w:r>
                      </w:p>
                    </w:txbxContent>
                  </v:textbox>
                </v:rect>
                <v:shape id="Picture 22" o:spid="_x0000_s1040" type="#_x0000_t75" alt="kefujie_1" style="position:absolute;left:1620;top:3774;width:1260;height:12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QcEeTCAAAA2wAAAA8AAABkcnMvZG93bnJldi54bWxET9uKwjAQfV/wH8II+yKauuAi1SgqKIKU&#10;9Qo+Ds3YFptJaaKtf79ZEPZtDuc603lrSvGk2hWWFQwHEQji1OqCMwXn07o/BuE8ssbSMil4kYP5&#10;rPMxxVjbhg/0PPpMhBB2MSrIva9iKV2ak0E3sBVx4G62NugDrDOpa2xCuCnlVxR9S4MFh4YcK1rl&#10;lN6PD6PAL7ebVveq5S65NNefTbJfnZNMqc9uu5iA8NT6f/HbvdVh/gj+fgkHyNk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kHBHkwgAAANsAAAAPAAAAAAAAAAAAAAAAAJ8C&#10;AABkcnMvZG93bnJldi54bWxQSwUGAAAAAAQABAD3AAAAjgMAAAAA&#10;">
                  <v:imagedata r:id="rId31" o:title="kefujie_1"/>
                </v:shape>
                <v:shape id="Picture 23" o:spid="_x0000_s1041" type="#_x0000_t75" alt="kefujie_2" style="position:absolute;left:1620;top:5184;width:1260;height:12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iV5vjAAAAA2wAAAA8AAABkcnMvZG93bnJldi54bWxET82KwjAQvgu+QxjBm6YqiHSNIoogCx7s&#10;+gBjM5sUm0lpYu369JsFYW/z8f3Oetu7WnTUhsqzgtk0A0Fcel2xUXD9Ok5WIEJE1lh7JgU/FGC7&#10;GQ7WmGv/5At1RTQihXDIUYGNscmlDKUlh2HqG+LEffvWYUywNVK3+EzhrpbzLFtKhxWnBosN7S2V&#10;9+LhFHTyfDWHbN64xa24L+yneZ1XO6XGo373ASJSH//Fb/dJp/lL+PslHSA3v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JXm+MAAAADbAAAADwAAAAAAAAAAAAAAAACfAgAA&#10;ZHJzL2Rvd25yZXYueG1sUEsFBgAAAAAEAAQA9wAAAIwDAAAAAA==&#10;">
                  <v:imagedata r:id="rId32" o:title="kefujie_2"/>
                </v:shape>
                <v:shape id="Picture 24" o:spid="_x0000_s1042" type="#_x0000_t75" alt="kefujie_3" style="position:absolute;left:1620;top:6588;width:1260;height:12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nKY7BAAAA2wAAAA8AAABkcnMvZG93bnJldi54bWxET01rwkAQvRf8D8sI3ppNNdQaXUUsBY+N&#10;CiW3MTtmQ7OzIbvV9N+7hYK3ebzPWW0G24or9b5xrOAlSUEQV043XCs4HT+e30D4gKyxdUwKfsnD&#10;Zj16WmGu3Y0Luh5CLWII+xwVmBC6XEpfGbLoE9cRR+7ieoshwr6WusdbDLetnKbpq7TYcGww2NHO&#10;UPV9+LEKFtszf3U029G8LN7xszRZNjVKTcbDdgki0BAe4n/3Xsf5c/j7JR4g13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rnKY7BAAAA2wAAAA8AAAAAAAAAAAAAAAAAnwIA&#10;AGRycy9kb3ducmV2LnhtbFBLBQYAAAAABAAEAPcAAACNAwAAAAA=&#10;">
                  <v:imagedata r:id="rId33" o:title="kefujie_3"/>
                </v:shape>
                <v:shape id="Picture 25" o:spid="_x0000_s1043" type="#_x0000_t75" alt="kefujie_4" style="position:absolute;left:1620;top:9396;width:1260;height:12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zP7LDAAAA2wAAAA8AAABkcnMvZG93bnJldi54bWxEj81LxEAMxe+C/8MQwYu4Uz+QUnd2ET9A&#10;vFlFr7ET28FOpnbibP3vzUHYW8J7ee+X9XaJoyk055DYwdmqAkPcJR+4d/D68nBag8mC7HFMTA5+&#10;KcN2c3iwxsanHT9TaaU3GsK5QQeDyNRYm7uBIuZVmohV+0xzRNF17q2fcafhcbTnVXVlIwbWhgEn&#10;uh2o+2p/ooO3j3ByeVF/y337HqR+iuWuSHHu+Gi5uQYjtMje/H/96BVfYfUXHcBu/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HM/ssMAAADbAAAADwAAAAAAAAAAAAAAAACf&#10;AgAAZHJzL2Rvd25yZXYueG1sUEsFBgAAAAAEAAQA9wAAAI8DAAAAAA==&#10;">
                  <v:imagedata r:id="rId34" o:title="kefujie_4"/>
                </v:shape>
                <v:shape id="Picture 26" o:spid="_x0000_s1044" type="#_x0000_t75" alt="kefujie_5" style="position:absolute;left:1620;top:7992;width:1260;height:12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U8lDLAAAAA2wAAAA8AAABkcnMvZG93bnJldi54bWxET8uqwjAQ3V/wH8II7q6pLnxUo4jgA9xc&#10;n+BuaMa22ExKE239+xtBcDeH85zpvDGFeFLlcssKet0IBHFidc6pgtNx9TsC4TyyxsIyKXiRg/ms&#10;9TPFWNua9/Q8+FSEEHYxKsi8L2MpXZKRQde1JXHgbrYy6AOsUqkrrEO4KWQ/igbSYM6hIcOSlhkl&#10;98PDKJA9W7LemPt1XR/Xi/Pf7rW9DJXqtJvFBISnxn/FH/dWh/ljeP8SDpCz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TyUMsAAAADbAAAADwAAAAAAAAAAAAAAAACfAgAA&#10;ZHJzL2Rvd25yZXYueG1sUEsFBgAAAAAEAAQA9wAAAIwDAAAAAA==&#10;">
                  <v:imagedata r:id="rId35" o:title="kefujie_5"/>
                </v:shape>
                <v:rect id="Rectangle 27" o:spid="_x0000_s1045" style="position:absolute;left:3240;top:5028;width:7020;height:1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BLy74A&#10;AADbAAAADwAAAGRycy9kb3ducmV2LnhtbERPy4rCMBTdC/5DuII7TZVhGKpRfHTQhQuf+0tybYvN&#10;TWmiVr9+shBmeTjv6by1lXhQ40vHCkbDBASxdqbkXMH59Dv4AeEDssHKMSl4kYf5rNuZYmrckw/0&#10;OIZcxBD2KSooQqhTKb0uyKIfupo4clfXWAwRNrk0DT5juK3kOEm+pcWSY0OBNa0K0rfj3SrYI673&#10;743Wy+y1+8podcnIVUr1e+1iAiJQG/7FH/fWKBjH9fFL/AFy9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5QS8u+AAAA2wAAAA8AAAAAAAAAAAAAAAAAmAIAAGRycy9kb3ducmV2&#10;LnhtbFBLBQYAAAAABAAEAPUAAACDAwAAAAA=&#10;" strokecolor="white">
                  <v:textbox>
                    <w:txbxContent>
                      <w:p w:rsidR="00AB7A83" w:rsidRPr="00E102D6" w:rsidRDefault="00AB7A83" w:rsidP="00F201D4">
                        <w:pPr>
                          <w:spacing w:line="300" w:lineRule="exact"/>
                          <w:rPr>
                            <w:rFonts w:ascii="宋体" w:hAnsi="宋体"/>
                            <w:bCs/>
                            <w:sz w:val="18"/>
                            <w:szCs w:val="18"/>
                          </w:rPr>
                        </w:pPr>
                        <w:r w:rsidRPr="00E102D6">
                          <w:rPr>
                            <w:rFonts w:ascii="宋体" w:hAnsi="宋体"/>
                            <w:bCs/>
                            <w:sz w:val="18"/>
                            <w:szCs w:val="18"/>
                          </w:rPr>
                          <w:t>客户回访</w:t>
                        </w:r>
                        <w:r w:rsidRPr="004A51BE">
                          <w:rPr>
                            <w:rFonts w:ascii="宋体" w:hAnsi="宋体"/>
                            <w:b/>
                            <w:bCs/>
                            <w:sz w:val="18"/>
                            <w:szCs w:val="18"/>
                          </w:rPr>
                          <w:t>，节日送情</w:t>
                        </w:r>
                        <w:r>
                          <w:rPr>
                            <w:rFonts w:ascii="宋体" w:hAnsi="宋体" w:hint="eastAsia"/>
                            <w:b/>
                            <w:bCs/>
                            <w:sz w:val="18"/>
                            <w:szCs w:val="18"/>
                          </w:rPr>
                          <w:t>：</w:t>
                        </w:r>
                        <w:r w:rsidRPr="009B1699">
                          <w:rPr>
                            <w:rFonts w:ascii="宋体" w:hAnsi="宋体"/>
                            <w:bCs/>
                            <w:sz w:val="18"/>
                            <w:szCs w:val="18"/>
                          </w:rPr>
                          <w:t>客户服务节期间，平安人将上门听取客户的意见和建议，为客户送上节日的祝福，我们还会根据各地的风土人情，举办丰富多彩的联谊活动，与客户朋友共同分享佳节的快乐。</w:t>
                        </w:r>
                        <w:r w:rsidRPr="00E102D6">
                          <w:rPr>
                            <w:rFonts w:ascii="宋体" w:hAnsi="宋体"/>
                            <w:bCs/>
                            <w:sz w:val="18"/>
                            <w:szCs w:val="18"/>
                          </w:rPr>
                          <w:t xml:space="preserve"> </w:t>
                        </w:r>
                      </w:p>
                    </w:txbxContent>
                  </v:textbox>
                </v:rect>
                <v:rect id="Rectangle 28" o:spid="_x0000_s1046" style="position:absolute;left:3240;top:6744;width:7020;height:1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zuUMMA&#10;AADbAAAADwAAAGRycy9kb3ducmV2LnhtbESPQWvCQBSE74L/YXmCN90YpEjqKm2M2EMPqW3vj93X&#10;JDT7NmRXTfrruwWhx2FmvmG2+8G24kq9bxwrWC0TEMTamYYrBR/vx8UGhA/IBlvHpGAkD/vddLLF&#10;zLgbv9H1HCoRIewzVFCH0GVSel2TRb90HXH0vlxvMUTZV9L0eItw28o0SR6kxYbjQo0d5TXp7/PF&#10;KigRD+XPSevnYnxdF5R/FuRapeaz4ekRRKAh/Ifv7RejIF3B35f4A+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zuUMMAAADbAAAADwAAAAAAAAAAAAAAAACYAgAAZHJzL2Rv&#10;d25yZXYueG1sUEsFBgAAAAAEAAQA9QAAAIgDAAAAAA==&#10;" strokecolor="white">
                  <v:textbox>
                    <w:txbxContent>
                      <w:p w:rsidR="00AB7A83" w:rsidRPr="004A51BE" w:rsidRDefault="00AB7A83" w:rsidP="00F201D4">
                        <w:pPr>
                          <w:spacing w:line="300" w:lineRule="exact"/>
                          <w:rPr>
                            <w:rFonts w:ascii="宋体" w:hAnsi="宋体"/>
                            <w:bCs/>
                            <w:sz w:val="18"/>
                            <w:szCs w:val="18"/>
                          </w:rPr>
                        </w:pPr>
                        <w:r w:rsidRPr="004A51BE">
                          <w:rPr>
                            <w:rFonts w:ascii="宋体" w:hAnsi="宋体"/>
                            <w:b/>
                            <w:bCs/>
                            <w:sz w:val="18"/>
                            <w:szCs w:val="18"/>
                          </w:rPr>
                          <w:t>平安驾驶万里行系列活动</w:t>
                        </w:r>
                        <w:r w:rsidRPr="004A51BE">
                          <w:rPr>
                            <w:rFonts w:ascii="宋体" w:hAnsi="宋体"/>
                            <w:bCs/>
                            <w:sz w:val="18"/>
                            <w:szCs w:val="18"/>
                          </w:rPr>
                          <w:t>：安全驾驶手册、安全知识讲座</w:t>
                        </w:r>
                        <w:r>
                          <w:rPr>
                            <w:rFonts w:ascii="宋体" w:hAnsi="宋体" w:hint="eastAsia"/>
                            <w:bCs/>
                            <w:sz w:val="18"/>
                            <w:szCs w:val="18"/>
                          </w:rPr>
                          <w:t>、</w:t>
                        </w:r>
                        <w:r w:rsidRPr="004A51BE">
                          <w:rPr>
                            <w:rFonts w:ascii="宋体" w:hAnsi="宋体"/>
                            <w:bCs/>
                            <w:sz w:val="18"/>
                            <w:szCs w:val="18"/>
                          </w:rPr>
                          <w:t>自驾游、抽奖活动、保险进社区……将为</w:t>
                        </w:r>
                        <w:r w:rsidRPr="004A51BE">
                          <w:rPr>
                            <w:rFonts w:ascii="宋体" w:hAnsi="宋体" w:hint="eastAsia"/>
                            <w:bCs/>
                            <w:sz w:val="18"/>
                            <w:szCs w:val="18"/>
                          </w:rPr>
                          <w:t>个人客户</w:t>
                        </w:r>
                        <w:r w:rsidRPr="004A51BE">
                          <w:rPr>
                            <w:rFonts w:ascii="宋体" w:hAnsi="宋体"/>
                            <w:bCs/>
                            <w:sz w:val="18"/>
                            <w:szCs w:val="18"/>
                          </w:rPr>
                          <w:t>带来</w:t>
                        </w:r>
                        <w:r w:rsidRPr="004A51BE">
                          <w:rPr>
                            <w:rFonts w:ascii="宋体" w:hAnsi="宋体" w:hint="eastAsia"/>
                            <w:bCs/>
                            <w:sz w:val="18"/>
                            <w:szCs w:val="18"/>
                          </w:rPr>
                          <w:t>丰富多彩的活动</w:t>
                        </w:r>
                        <w:r w:rsidRPr="004A51BE">
                          <w:rPr>
                            <w:rFonts w:ascii="宋体" w:hAnsi="宋体"/>
                            <w:bCs/>
                            <w:sz w:val="18"/>
                            <w:szCs w:val="18"/>
                          </w:rPr>
                          <w:t>，让您切实体验到平安无处不在</w:t>
                        </w:r>
                        <w:r>
                          <w:rPr>
                            <w:rFonts w:ascii="宋体" w:hAnsi="宋体" w:hint="eastAsia"/>
                            <w:bCs/>
                            <w:sz w:val="18"/>
                            <w:szCs w:val="18"/>
                          </w:rPr>
                          <w:t>。</w:t>
                        </w:r>
                      </w:p>
                    </w:txbxContent>
                  </v:textbox>
                </v:rect>
                <v:rect id="Rectangle 29" o:spid="_x0000_s1047" style="position:absolute;left:3240;top:7992;width:7020;height:1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5wJ8IA&#10;AADbAAAADwAAAGRycy9kb3ducmV2LnhtbESPQWvCQBSE70L/w/IK3nRjECnRVdRG9NCDtXp/7D6T&#10;YPZtyG41+uvdQsHjMDPfMLNFZ2txpdZXjhWMhgkIYu1MxYWC489m8AHCB2SDtWNScCcPi/lbb4aZ&#10;cTf+pushFCJC2GeooAyhyaT0uiSLfuga4uidXWsxRNkW0rR4i3BbyzRJJtJixXGhxIbWJenL4dcq&#10;2CN+7h9brVf5/Wuc0/qUk6uV6r93yymIQF14hf/bO6MgTeHvS/wBcv4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znAnwgAAANsAAAAPAAAAAAAAAAAAAAAAAJgCAABkcnMvZG93&#10;bnJldi54bWxQSwUGAAAAAAQABAD1AAAAhwMAAAAA&#10;" strokecolor="white">
                  <v:textbox>
                    <w:txbxContent>
                      <w:p w:rsidR="00AB7A83" w:rsidRPr="004A51BE" w:rsidRDefault="00AB7A83" w:rsidP="00F201D4">
                        <w:pPr>
                          <w:spacing w:line="360" w:lineRule="auto"/>
                          <w:rPr>
                            <w:rFonts w:ascii="宋体" w:hAnsi="宋体"/>
                            <w:bCs/>
                            <w:sz w:val="18"/>
                            <w:szCs w:val="18"/>
                          </w:rPr>
                        </w:pPr>
                        <w:r w:rsidRPr="004A51BE">
                          <w:rPr>
                            <w:rFonts w:ascii="宋体" w:hAnsi="宋体" w:hint="eastAsia"/>
                            <w:b/>
                            <w:bCs/>
                            <w:sz w:val="18"/>
                            <w:szCs w:val="18"/>
                          </w:rPr>
                          <w:t>VIP活动：</w:t>
                        </w:r>
                        <w:r w:rsidRPr="004A51BE">
                          <w:rPr>
                            <w:rFonts w:ascii="宋体" w:hAnsi="宋体"/>
                            <w:bCs/>
                            <w:sz w:val="18"/>
                            <w:szCs w:val="18"/>
                          </w:rPr>
                          <w:t>为了感恩回馈VIP客户，</w:t>
                        </w:r>
                        <w:r>
                          <w:rPr>
                            <w:rFonts w:ascii="宋体" w:hAnsi="宋体" w:hint="eastAsia"/>
                            <w:bCs/>
                            <w:sz w:val="18"/>
                            <w:szCs w:val="18"/>
                          </w:rPr>
                          <w:t>平安</w:t>
                        </w:r>
                        <w:r w:rsidRPr="004A51BE">
                          <w:rPr>
                            <w:rFonts w:ascii="宋体" w:hAnsi="宋体"/>
                            <w:bCs/>
                            <w:sz w:val="18"/>
                            <w:szCs w:val="18"/>
                          </w:rPr>
                          <w:t>客服节举办VIP专场电影、VIP客户答谢会等大型活动，同时在各地开展免费代办违章、年检服务、安全驾驶比赛等系列活动！</w:t>
                        </w:r>
                      </w:p>
                    </w:txbxContent>
                  </v:textbox>
                </v:rect>
                <v:rect id="Rectangle 30" o:spid="_x0000_s1048" style="position:absolute;left:3240;top:9240;width:7020;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LVvMQA&#10;AADbAAAADwAAAGRycy9kb3ducmV2LnhtbESPT2vCQBTE74V+h+UJ3upGLUWim2A1Yg89WP/cH7vP&#10;JJh9G7Krxn76bqHQ4zAzv2EWeW8bcaPO144VjEcJCGLtTM2lguNh8zID4QOywcYxKXiQhzx7flpg&#10;atydv+i2D6WIEPYpKqhCaFMpva7Ioh+5ljh6Z9dZDFF2pTQd3iPcNnKSJG/SYs1xocKWVhXpy/5q&#10;FewQ17vvrdbvxePztaDVqSDXKDUc9Ms5iEB9+A//tT+MgskUfr/EHyC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C1bzEAAAA2wAAAA8AAAAAAAAAAAAAAAAAmAIAAGRycy9k&#10;b3ducmV2LnhtbFBLBQYAAAAABAAEAPUAAACJAwAAAAA=&#10;" strokecolor="white">
                  <v:textbox>
                    <w:txbxContent>
                      <w:p w:rsidR="00AB7A83" w:rsidRDefault="00AB7A83" w:rsidP="00F201D4">
                        <w:pPr>
                          <w:pStyle w:val="a6"/>
                          <w:rPr>
                            <w:rFonts w:ascii="Verdana" w:hAnsi="Verdana"/>
                            <w:color w:val="666666"/>
                            <w:sz w:val="18"/>
                            <w:szCs w:val="18"/>
                          </w:rPr>
                        </w:pPr>
                        <w:r w:rsidRPr="00CF3961">
                          <w:rPr>
                            <w:rFonts w:cs="Times New Roman"/>
                            <w:b/>
                            <w:bCs/>
                            <w:kern w:val="2"/>
                            <w:sz w:val="18"/>
                            <w:szCs w:val="18"/>
                          </w:rPr>
                          <w:t>内部服务人员技能比赛</w:t>
                        </w:r>
                        <w:r>
                          <w:rPr>
                            <w:rFonts w:cs="Times New Roman" w:hint="eastAsia"/>
                            <w:b/>
                            <w:bCs/>
                            <w:kern w:val="2"/>
                            <w:sz w:val="18"/>
                            <w:szCs w:val="18"/>
                          </w:rPr>
                          <w:t>：</w:t>
                        </w:r>
                        <w:r w:rsidRPr="00CF3961">
                          <w:rPr>
                            <w:rFonts w:cs="Times New Roman"/>
                            <w:bCs/>
                            <w:kern w:val="2"/>
                            <w:sz w:val="18"/>
                            <w:szCs w:val="18"/>
                          </w:rPr>
                          <w:t>内部服务技能比赛将作为本届客服节内部服务人员提升技能的重头戏，通过内部技能的提升来促进服务水平的提高，为客户提供更满意的服务。内部服务评比举行车险万元承诺服务时效比拼、理赔人员服务技能现场比赛以及百名出单服务之星评选，充分体现平安产险以客户为中心，通过提升服务技能，提升客户的满意度。</w:t>
                        </w:r>
                      </w:p>
                    </w:txbxContent>
                  </v:textbox>
                </v:rect>
              </v:group>
            </w:pict>
          </mc:Fallback>
        </mc:AlternateContent>
      </w:r>
      <w:bookmarkStart w:id="42" w:name="_Toc339613756"/>
      <w:bookmarkStart w:id="43" w:name="_Toc341777635"/>
      <w:r w:rsidR="00F201D4" w:rsidRPr="00A06E1D">
        <w:rPr>
          <w:rFonts w:ascii="宋体" w:hAnsi="宋体" w:hint="eastAsia"/>
          <w:sz w:val="30"/>
          <w:szCs w:val="30"/>
        </w:rPr>
        <w:t>2.客户服务</w:t>
      </w:r>
      <w:r w:rsidR="00F201D4">
        <w:rPr>
          <w:rFonts w:ascii="宋体" w:hAnsi="宋体" w:hint="eastAsia"/>
          <w:sz w:val="30"/>
          <w:szCs w:val="30"/>
        </w:rPr>
        <w:t>内容</w:t>
      </w:r>
      <w:r w:rsidR="00F201D4" w:rsidRPr="00A06E1D">
        <w:rPr>
          <w:rFonts w:ascii="宋体" w:hAnsi="宋体" w:hint="eastAsia"/>
          <w:sz w:val="30"/>
          <w:szCs w:val="30"/>
        </w:rPr>
        <w:t>简介</w:t>
      </w:r>
      <w:bookmarkEnd w:id="41"/>
      <w:bookmarkEnd w:id="42"/>
      <w:bookmarkEnd w:id="43"/>
    </w:p>
    <w:p w:rsidR="00F201D4" w:rsidRDefault="00F201D4" w:rsidP="00F201D4">
      <w:pPr>
        <w:spacing w:line="360" w:lineRule="auto"/>
        <w:ind w:firstLineChars="100" w:firstLine="210"/>
        <w:rPr>
          <w:rFonts w:ascii="宋体" w:hAnsi="宋体"/>
          <w:bCs/>
          <w:sz w:val="28"/>
          <w:szCs w:val="28"/>
        </w:rPr>
      </w:pPr>
      <w:r>
        <w:rPr>
          <w:rFonts w:hint="eastAsia"/>
        </w:rPr>
        <w:t xml:space="preserve">                      </w:t>
      </w:r>
    </w:p>
    <w:p w:rsidR="00F201D4" w:rsidRDefault="00F201D4" w:rsidP="00F201D4">
      <w:pPr>
        <w:spacing w:line="360" w:lineRule="auto"/>
        <w:rPr>
          <w:rFonts w:ascii="宋体" w:hAnsi="宋体"/>
          <w:bCs/>
          <w:sz w:val="28"/>
          <w:szCs w:val="28"/>
        </w:rPr>
      </w:pPr>
    </w:p>
    <w:p w:rsidR="00F201D4" w:rsidRDefault="00F201D4" w:rsidP="00F201D4">
      <w:pPr>
        <w:spacing w:line="360" w:lineRule="auto"/>
        <w:rPr>
          <w:rFonts w:ascii="宋体" w:hAnsi="宋体"/>
          <w:bCs/>
          <w:sz w:val="28"/>
          <w:szCs w:val="28"/>
        </w:rPr>
      </w:pPr>
    </w:p>
    <w:p w:rsidR="00F201D4" w:rsidRDefault="00F201D4" w:rsidP="00F201D4">
      <w:pPr>
        <w:spacing w:line="360" w:lineRule="auto"/>
        <w:rPr>
          <w:rFonts w:ascii="宋体" w:hAnsi="宋体"/>
          <w:bCs/>
          <w:sz w:val="28"/>
          <w:szCs w:val="28"/>
        </w:rPr>
      </w:pPr>
    </w:p>
    <w:p w:rsidR="00F201D4" w:rsidRDefault="00F201D4" w:rsidP="00F201D4">
      <w:pPr>
        <w:spacing w:line="360" w:lineRule="auto"/>
        <w:rPr>
          <w:rFonts w:ascii="宋体" w:hAnsi="宋体"/>
          <w:bCs/>
          <w:sz w:val="28"/>
          <w:szCs w:val="28"/>
        </w:rPr>
      </w:pPr>
    </w:p>
    <w:p w:rsidR="00F201D4" w:rsidRDefault="00F201D4" w:rsidP="00F201D4">
      <w:pPr>
        <w:spacing w:line="360" w:lineRule="auto"/>
        <w:rPr>
          <w:rFonts w:ascii="宋体" w:hAnsi="宋体"/>
          <w:bCs/>
          <w:sz w:val="28"/>
          <w:szCs w:val="28"/>
        </w:rPr>
      </w:pPr>
    </w:p>
    <w:p w:rsidR="00F201D4" w:rsidRDefault="00F201D4" w:rsidP="00F201D4">
      <w:pPr>
        <w:spacing w:line="360" w:lineRule="auto"/>
        <w:rPr>
          <w:rFonts w:ascii="宋体" w:hAnsi="宋体"/>
          <w:bCs/>
          <w:sz w:val="28"/>
          <w:szCs w:val="28"/>
        </w:rPr>
      </w:pPr>
    </w:p>
    <w:p w:rsidR="00F201D4" w:rsidRDefault="00F201D4" w:rsidP="00F201D4">
      <w:pPr>
        <w:spacing w:line="360" w:lineRule="auto"/>
        <w:rPr>
          <w:rFonts w:ascii="宋体" w:hAnsi="宋体"/>
          <w:bCs/>
          <w:sz w:val="28"/>
          <w:szCs w:val="28"/>
        </w:rPr>
      </w:pPr>
    </w:p>
    <w:p w:rsidR="00F201D4" w:rsidRDefault="00F201D4" w:rsidP="00F201D4">
      <w:pPr>
        <w:widowControl/>
        <w:jc w:val="left"/>
        <w:rPr>
          <w:rFonts w:ascii="宋体" w:hAnsi="宋体"/>
          <w:b/>
          <w:bCs/>
          <w:color w:val="FF0000"/>
          <w:kern w:val="0"/>
          <w:sz w:val="30"/>
          <w:szCs w:val="30"/>
        </w:rPr>
      </w:pPr>
      <w:bookmarkStart w:id="44" w:name="_Toc339613758"/>
      <w:r>
        <w:rPr>
          <w:rFonts w:ascii="宋体" w:hAnsi="宋体"/>
          <w:color w:val="FF0000"/>
          <w:sz w:val="30"/>
          <w:szCs w:val="30"/>
        </w:rPr>
        <w:br w:type="page"/>
      </w:r>
    </w:p>
    <w:p w:rsidR="00F201D4" w:rsidRDefault="00F201D4" w:rsidP="000205FF">
      <w:pPr>
        <w:pStyle w:val="2"/>
        <w:spacing w:line="360" w:lineRule="auto"/>
      </w:pPr>
      <w:bookmarkStart w:id="45" w:name="_Toc390103071"/>
      <w:bookmarkEnd w:id="44"/>
      <w:r w:rsidRPr="000205FF">
        <w:rPr>
          <w:rFonts w:hint="eastAsia"/>
        </w:rPr>
        <w:lastRenderedPageBreak/>
        <w:t>三、公司财务能力及偿付能力</w:t>
      </w:r>
      <w:bookmarkEnd w:id="45"/>
    </w:p>
    <w:p w:rsidR="00F201D4" w:rsidRDefault="00F201D4" w:rsidP="00F201D4">
      <w:pPr>
        <w:jc w:val="center"/>
        <w:rPr>
          <w:b/>
          <w:bCs/>
          <w:sz w:val="28"/>
        </w:rPr>
      </w:pPr>
      <w:r>
        <w:rPr>
          <w:b/>
          <w:bCs/>
          <w:sz w:val="28"/>
        </w:rPr>
        <w:t>资产状况、承保及偿付能力一览表</w:t>
      </w:r>
    </w:p>
    <w:p w:rsidR="00F201D4" w:rsidRPr="00C079DB" w:rsidRDefault="00F201D4" w:rsidP="00F201D4">
      <w:pPr>
        <w:pStyle w:val="a8"/>
        <w:spacing w:line="360" w:lineRule="auto"/>
        <w:jc w:val="center"/>
        <w:rPr>
          <w:rFonts w:ascii="宋体" w:hAnsi="宋体"/>
          <w:b/>
          <w:bCs/>
          <w:color w:val="000000"/>
          <w:szCs w:val="24"/>
        </w:rPr>
      </w:pPr>
      <w:r>
        <w:rPr>
          <w:rFonts w:ascii="仿宋_GB2312" w:eastAsia="仿宋_GB2312" w:hint="eastAsia"/>
          <w:color w:val="000000"/>
          <w:szCs w:val="24"/>
        </w:rPr>
        <w:t xml:space="preserve">                                              </w:t>
      </w:r>
      <w:r>
        <w:rPr>
          <w:rFonts w:ascii="仿宋_GB2312" w:eastAsia="仿宋_GB2312" w:hint="eastAsia"/>
          <w:b/>
          <w:bCs/>
          <w:color w:val="000000"/>
          <w:szCs w:val="24"/>
        </w:rPr>
        <w:t xml:space="preserve">       </w:t>
      </w:r>
      <w:r w:rsidRPr="00C079DB">
        <w:rPr>
          <w:rFonts w:ascii="宋体" w:hAnsi="宋体" w:hint="eastAsia"/>
          <w:b/>
          <w:bCs/>
          <w:color w:val="000000"/>
          <w:szCs w:val="24"/>
        </w:rPr>
        <w:t>单位：万元</w:t>
      </w:r>
    </w:p>
    <w:tbl>
      <w:tblPr>
        <w:tblW w:w="827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080"/>
        <w:gridCol w:w="1426"/>
        <w:gridCol w:w="1800"/>
        <w:gridCol w:w="1980"/>
        <w:gridCol w:w="1991"/>
      </w:tblGrid>
      <w:tr w:rsidR="00F201D4" w:rsidTr="00F201D4">
        <w:trPr>
          <w:trHeight w:val="345"/>
          <w:jc w:val="center"/>
        </w:trPr>
        <w:tc>
          <w:tcPr>
            <w:tcW w:w="2506" w:type="dxa"/>
            <w:gridSpan w:val="2"/>
            <w:tcBorders>
              <w:top w:val="single" w:sz="12" w:space="0" w:color="auto"/>
              <w:bottom w:val="single" w:sz="2" w:space="0" w:color="auto"/>
            </w:tcBorders>
            <w:shd w:val="clear" w:color="auto" w:fill="99CCFF"/>
            <w:tcMar>
              <w:top w:w="15" w:type="dxa"/>
              <w:left w:w="15" w:type="dxa"/>
              <w:bottom w:w="0" w:type="dxa"/>
              <w:right w:w="15" w:type="dxa"/>
            </w:tcMar>
            <w:vAlign w:val="bottom"/>
          </w:tcPr>
          <w:p w:rsidR="00F201D4" w:rsidRPr="00535D18" w:rsidRDefault="00F201D4" w:rsidP="00F201D4">
            <w:pPr>
              <w:jc w:val="center"/>
              <w:rPr>
                <w:rFonts w:ascii="仿宋_GB2312" w:eastAsia="仿宋_GB2312" w:hAnsi="宋体"/>
                <w:b/>
              </w:rPr>
            </w:pPr>
            <w:r w:rsidRPr="00535D18">
              <w:rPr>
                <w:rFonts w:ascii="仿宋_GB2312" w:eastAsia="仿宋_GB2312" w:hAnsi="宋体" w:hint="eastAsia"/>
                <w:b/>
              </w:rPr>
              <w:t>项目</w:t>
            </w:r>
          </w:p>
        </w:tc>
        <w:tc>
          <w:tcPr>
            <w:tcW w:w="1800" w:type="dxa"/>
            <w:tcBorders>
              <w:top w:val="single" w:sz="12" w:space="0" w:color="auto"/>
              <w:bottom w:val="single" w:sz="2" w:space="0" w:color="auto"/>
            </w:tcBorders>
            <w:shd w:val="clear" w:color="auto" w:fill="99CCFF"/>
            <w:tcMar>
              <w:top w:w="15" w:type="dxa"/>
              <w:left w:w="15" w:type="dxa"/>
              <w:bottom w:w="0" w:type="dxa"/>
              <w:right w:w="15" w:type="dxa"/>
            </w:tcMar>
            <w:vAlign w:val="center"/>
          </w:tcPr>
          <w:p w:rsidR="00F201D4" w:rsidRPr="00535D18" w:rsidRDefault="00F201D4" w:rsidP="00F201D4">
            <w:pPr>
              <w:jc w:val="center"/>
              <w:rPr>
                <w:b/>
              </w:rPr>
            </w:pPr>
            <w:r>
              <w:rPr>
                <w:rFonts w:hint="eastAsia"/>
                <w:b/>
              </w:rPr>
              <w:t>2010</w:t>
            </w:r>
            <w:r>
              <w:rPr>
                <w:rFonts w:hint="eastAsia"/>
                <w:b/>
              </w:rPr>
              <w:t>年</w:t>
            </w:r>
          </w:p>
        </w:tc>
        <w:tc>
          <w:tcPr>
            <w:tcW w:w="1980" w:type="dxa"/>
            <w:tcBorders>
              <w:top w:val="single" w:sz="12" w:space="0" w:color="auto"/>
              <w:bottom w:val="single" w:sz="2" w:space="0" w:color="auto"/>
            </w:tcBorders>
            <w:shd w:val="clear" w:color="auto" w:fill="99CCFF"/>
            <w:tcMar>
              <w:top w:w="15" w:type="dxa"/>
              <w:left w:w="15" w:type="dxa"/>
              <w:bottom w:w="0" w:type="dxa"/>
              <w:right w:w="15" w:type="dxa"/>
            </w:tcMar>
            <w:vAlign w:val="center"/>
          </w:tcPr>
          <w:p w:rsidR="00F201D4" w:rsidRPr="00535D18" w:rsidRDefault="00F201D4" w:rsidP="00F201D4">
            <w:pPr>
              <w:jc w:val="center"/>
              <w:rPr>
                <w:b/>
              </w:rPr>
            </w:pPr>
            <w:r>
              <w:rPr>
                <w:rFonts w:hint="eastAsia"/>
                <w:b/>
              </w:rPr>
              <w:t>2011</w:t>
            </w:r>
            <w:r>
              <w:rPr>
                <w:rFonts w:hint="eastAsia"/>
                <w:b/>
              </w:rPr>
              <w:t>年</w:t>
            </w:r>
          </w:p>
        </w:tc>
        <w:tc>
          <w:tcPr>
            <w:tcW w:w="1991" w:type="dxa"/>
            <w:tcBorders>
              <w:top w:val="single" w:sz="12" w:space="0" w:color="auto"/>
              <w:bottom w:val="single" w:sz="2" w:space="0" w:color="auto"/>
            </w:tcBorders>
            <w:shd w:val="clear" w:color="auto" w:fill="99CCFF"/>
            <w:tcMar>
              <w:top w:w="15" w:type="dxa"/>
              <w:left w:w="15" w:type="dxa"/>
              <w:bottom w:w="0" w:type="dxa"/>
              <w:right w:w="15" w:type="dxa"/>
            </w:tcMar>
            <w:vAlign w:val="center"/>
          </w:tcPr>
          <w:p w:rsidR="00F201D4" w:rsidRPr="00535D18" w:rsidRDefault="00F201D4" w:rsidP="00F201D4">
            <w:pPr>
              <w:jc w:val="center"/>
              <w:rPr>
                <w:b/>
              </w:rPr>
            </w:pPr>
            <w:r>
              <w:rPr>
                <w:rFonts w:hint="eastAsia"/>
                <w:b/>
              </w:rPr>
              <w:t>2012</w:t>
            </w:r>
            <w:r>
              <w:rPr>
                <w:rFonts w:hint="eastAsia"/>
                <w:b/>
              </w:rPr>
              <w:t>年</w:t>
            </w:r>
          </w:p>
        </w:tc>
      </w:tr>
      <w:tr w:rsidR="00F201D4" w:rsidTr="00F201D4">
        <w:trPr>
          <w:cantSplit/>
          <w:trHeight w:val="315"/>
          <w:jc w:val="center"/>
        </w:trPr>
        <w:tc>
          <w:tcPr>
            <w:tcW w:w="1080" w:type="dxa"/>
            <w:vMerge w:val="restart"/>
            <w:tcBorders>
              <w:top w:val="single" w:sz="2" w:space="0" w:color="auto"/>
            </w:tcBorders>
            <w:shd w:val="clear" w:color="auto" w:fill="FFFFFF"/>
            <w:tcMar>
              <w:top w:w="15" w:type="dxa"/>
              <w:left w:w="15" w:type="dxa"/>
              <w:bottom w:w="0" w:type="dxa"/>
              <w:right w:w="15" w:type="dxa"/>
            </w:tcMar>
            <w:vAlign w:val="center"/>
          </w:tcPr>
          <w:p w:rsidR="00F201D4" w:rsidRPr="00535D18" w:rsidRDefault="00F201D4" w:rsidP="00F201D4">
            <w:pPr>
              <w:jc w:val="center"/>
              <w:rPr>
                <w:rFonts w:ascii="仿宋_GB2312" w:eastAsia="仿宋_GB2312" w:hAnsi="宋体"/>
                <w:b/>
              </w:rPr>
            </w:pPr>
            <w:r w:rsidRPr="00535D18">
              <w:rPr>
                <w:rFonts w:ascii="仿宋_GB2312" w:eastAsia="仿宋_GB2312" w:hAnsi="宋体" w:hint="eastAsia"/>
                <w:b/>
              </w:rPr>
              <w:t>资产状况</w:t>
            </w:r>
          </w:p>
        </w:tc>
        <w:tc>
          <w:tcPr>
            <w:tcW w:w="1426" w:type="dxa"/>
            <w:tcBorders>
              <w:top w:val="single" w:sz="2" w:space="0" w:color="auto"/>
              <w:bottom w:val="single" w:sz="2" w:space="0" w:color="auto"/>
            </w:tcBorders>
            <w:shd w:val="clear" w:color="auto" w:fill="FFFFFF"/>
            <w:tcMar>
              <w:top w:w="15" w:type="dxa"/>
              <w:left w:w="15" w:type="dxa"/>
              <w:bottom w:w="0" w:type="dxa"/>
              <w:right w:w="15" w:type="dxa"/>
            </w:tcMar>
            <w:vAlign w:val="bottom"/>
          </w:tcPr>
          <w:p w:rsidR="00F201D4" w:rsidRDefault="00F201D4" w:rsidP="00F201D4">
            <w:pPr>
              <w:jc w:val="center"/>
              <w:rPr>
                <w:rFonts w:ascii="仿宋_GB2312" w:eastAsia="仿宋_GB2312" w:hAnsi="宋体"/>
              </w:rPr>
            </w:pPr>
            <w:r>
              <w:rPr>
                <w:rFonts w:ascii="仿宋_GB2312" w:eastAsia="仿宋_GB2312" w:hAnsi="宋体" w:hint="eastAsia"/>
              </w:rPr>
              <w:t>总资产</w:t>
            </w:r>
          </w:p>
        </w:tc>
        <w:tc>
          <w:tcPr>
            <w:tcW w:w="1800" w:type="dxa"/>
            <w:tcBorders>
              <w:top w:val="single" w:sz="2" w:space="0" w:color="auto"/>
              <w:bottom w:val="single" w:sz="2" w:space="0" w:color="auto"/>
            </w:tcBorders>
            <w:shd w:val="clear" w:color="auto" w:fill="FFFFFF"/>
            <w:tcMar>
              <w:top w:w="15" w:type="dxa"/>
              <w:left w:w="15" w:type="dxa"/>
              <w:bottom w:w="0" w:type="dxa"/>
              <w:right w:w="15" w:type="dxa"/>
            </w:tcMar>
            <w:vAlign w:val="center"/>
          </w:tcPr>
          <w:p w:rsidR="00F201D4" w:rsidRDefault="00F201D4" w:rsidP="00F201D4">
            <w:pPr>
              <w:jc w:val="right"/>
              <w:rPr>
                <w:rFonts w:ascii="宋体" w:hAnsi="宋体"/>
              </w:rPr>
            </w:pPr>
            <w:r>
              <w:rPr>
                <w:rFonts w:ascii="宋体" w:hAnsi="宋体" w:hint="eastAsia"/>
              </w:rPr>
              <w:t>7</w:t>
            </w:r>
            <w:r>
              <w:rPr>
                <w:rFonts w:ascii="宋体" w:hAnsi="宋体"/>
              </w:rPr>
              <w:t>,</w:t>
            </w:r>
            <w:r>
              <w:rPr>
                <w:rFonts w:ascii="宋体" w:hAnsi="宋体" w:hint="eastAsia"/>
              </w:rPr>
              <w:t>886</w:t>
            </w:r>
            <w:r>
              <w:rPr>
                <w:rFonts w:ascii="宋体" w:hAnsi="宋体"/>
              </w:rPr>
              <w:t>,</w:t>
            </w:r>
            <w:r>
              <w:rPr>
                <w:rFonts w:ascii="宋体" w:hAnsi="宋体" w:hint="eastAsia"/>
              </w:rPr>
              <w:t>113.73</w:t>
            </w:r>
          </w:p>
        </w:tc>
        <w:tc>
          <w:tcPr>
            <w:tcW w:w="1980" w:type="dxa"/>
            <w:tcBorders>
              <w:top w:val="single" w:sz="2" w:space="0" w:color="auto"/>
              <w:bottom w:val="single" w:sz="2" w:space="0" w:color="auto"/>
            </w:tcBorders>
            <w:shd w:val="clear" w:color="auto" w:fill="FFFFFF"/>
            <w:tcMar>
              <w:top w:w="15" w:type="dxa"/>
              <w:left w:w="15" w:type="dxa"/>
              <w:bottom w:w="0" w:type="dxa"/>
              <w:right w:w="15" w:type="dxa"/>
            </w:tcMar>
            <w:vAlign w:val="center"/>
          </w:tcPr>
          <w:p w:rsidR="00F201D4" w:rsidRDefault="00F201D4" w:rsidP="00F201D4">
            <w:pPr>
              <w:jc w:val="right"/>
              <w:rPr>
                <w:rFonts w:ascii="宋体" w:hAnsi="宋体"/>
              </w:rPr>
            </w:pPr>
            <w:r>
              <w:rPr>
                <w:rFonts w:ascii="宋体" w:hAnsi="宋体" w:hint="eastAsia"/>
              </w:rPr>
              <w:t>10</w:t>
            </w:r>
            <w:r>
              <w:rPr>
                <w:rFonts w:ascii="宋体" w:hAnsi="宋体"/>
              </w:rPr>
              <w:t>,</w:t>
            </w:r>
            <w:r>
              <w:rPr>
                <w:rFonts w:ascii="宋体" w:hAnsi="宋体" w:hint="eastAsia"/>
              </w:rPr>
              <w:t>864</w:t>
            </w:r>
            <w:r>
              <w:rPr>
                <w:rFonts w:ascii="宋体" w:hAnsi="宋体"/>
              </w:rPr>
              <w:t>,</w:t>
            </w:r>
            <w:r>
              <w:rPr>
                <w:rFonts w:ascii="宋体" w:hAnsi="宋体" w:hint="eastAsia"/>
              </w:rPr>
              <w:t>833.77</w:t>
            </w:r>
          </w:p>
        </w:tc>
        <w:tc>
          <w:tcPr>
            <w:tcW w:w="1991" w:type="dxa"/>
            <w:tcBorders>
              <w:top w:val="single" w:sz="2" w:space="0" w:color="auto"/>
              <w:bottom w:val="single" w:sz="2" w:space="0" w:color="auto"/>
            </w:tcBorders>
            <w:shd w:val="clear" w:color="auto" w:fill="FFFFFF"/>
            <w:tcMar>
              <w:top w:w="15" w:type="dxa"/>
              <w:left w:w="15" w:type="dxa"/>
              <w:bottom w:w="0" w:type="dxa"/>
              <w:right w:w="15" w:type="dxa"/>
            </w:tcMar>
            <w:vAlign w:val="center"/>
          </w:tcPr>
          <w:p w:rsidR="00F201D4" w:rsidRDefault="00F201D4" w:rsidP="00F201D4">
            <w:pPr>
              <w:jc w:val="right"/>
              <w:rPr>
                <w:rFonts w:ascii="宋体" w:hAnsi="宋体"/>
              </w:rPr>
            </w:pPr>
            <w:r>
              <w:rPr>
                <w:rFonts w:ascii="宋体" w:hAnsi="宋体" w:hint="eastAsia"/>
              </w:rPr>
              <w:t>13</w:t>
            </w:r>
            <w:r>
              <w:rPr>
                <w:rFonts w:ascii="宋体" w:hAnsi="宋体"/>
              </w:rPr>
              <w:t>,</w:t>
            </w:r>
            <w:r>
              <w:rPr>
                <w:rFonts w:ascii="宋体" w:hAnsi="宋体" w:hint="eastAsia"/>
              </w:rPr>
              <w:t>493</w:t>
            </w:r>
            <w:r>
              <w:rPr>
                <w:rFonts w:ascii="宋体" w:hAnsi="宋体"/>
              </w:rPr>
              <w:t>,</w:t>
            </w:r>
            <w:r>
              <w:rPr>
                <w:rFonts w:ascii="宋体" w:hAnsi="宋体" w:hint="eastAsia"/>
              </w:rPr>
              <w:t>372.28</w:t>
            </w:r>
          </w:p>
        </w:tc>
      </w:tr>
      <w:tr w:rsidR="00F201D4" w:rsidTr="00F201D4">
        <w:trPr>
          <w:cantSplit/>
          <w:trHeight w:val="315"/>
          <w:jc w:val="center"/>
        </w:trPr>
        <w:tc>
          <w:tcPr>
            <w:tcW w:w="0" w:type="auto"/>
            <w:vMerge/>
            <w:shd w:val="clear" w:color="auto" w:fill="FFFFFF"/>
            <w:vAlign w:val="center"/>
          </w:tcPr>
          <w:p w:rsidR="00F201D4" w:rsidRPr="00535D18" w:rsidRDefault="00F201D4" w:rsidP="00F201D4">
            <w:pPr>
              <w:rPr>
                <w:rFonts w:ascii="仿宋_GB2312" w:eastAsia="仿宋_GB2312" w:hAnsi="宋体"/>
                <w:b/>
              </w:rPr>
            </w:pPr>
          </w:p>
        </w:tc>
        <w:tc>
          <w:tcPr>
            <w:tcW w:w="1426" w:type="dxa"/>
            <w:tcBorders>
              <w:top w:val="single" w:sz="2" w:space="0" w:color="auto"/>
              <w:bottom w:val="single" w:sz="2" w:space="0" w:color="auto"/>
            </w:tcBorders>
            <w:shd w:val="clear" w:color="auto" w:fill="FFFFFF"/>
            <w:tcMar>
              <w:top w:w="15" w:type="dxa"/>
              <w:left w:w="15" w:type="dxa"/>
              <w:bottom w:w="0" w:type="dxa"/>
              <w:right w:w="15" w:type="dxa"/>
            </w:tcMar>
            <w:vAlign w:val="bottom"/>
          </w:tcPr>
          <w:p w:rsidR="00F201D4" w:rsidRDefault="00F201D4" w:rsidP="00F201D4">
            <w:pPr>
              <w:jc w:val="center"/>
              <w:rPr>
                <w:rFonts w:ascii="仿宋_GB2312" w:eastAsia="仿宋_GB2312" w:hAnsi="宋体"/>
              </w:rPr>
            </w:pPr>
            <w:r>
              <w:rPr>
                <w:rFonts w:ascii="仿宋_GB2312" w:eastAsia="仿宋_GB2312" w:hAnsi="宋体" w:hint="eastAsia"/>
              </w:rPr>
              <w:t>负债率</w:t>
            </w:r>
          </w:p>
        </w:tc>
        <w:tc>
          <w:tcPr>
            <w:tcW w:w="1800" w:type="dxa"/>
            <w:tcBorders>
              <w:top w:val="single" w:sz="2" w:space="0" w:color="auto"/>
              <w:bottom w:val="single" w:sz="2" w:space="0" w:color="auto"/>
            </w:tcBorders>
            <w:shd w:val="clear" w:color="auto" w:fill="FFFFFF"/>
            <w:tcMar>
              <w:top w:w="15" w:type="dxa"/>
              <w:left w:w="15" w:type="dxa"/>
              <w:bottom w:w="0" w:type="dxa"/>
              <w:right w:w="15" w:type="dxa"/>
            </w:tcMar>
            <w:vAlign w:val="center"/>
          </w:tcPr>
          <w:p w:rsidR="00F201D4" w:rsidRDefault="00F201D4" w:rsidP="00F201D4">
            <w:pPr>
              <w:jc w:val="right"/>
              <w:rPr>
                <w:rFonts w:ascii="宋体" w:hAnsi="宋体"/>
              </w:rPr>
            </w:pPr>
            <w:r>
              <w:rPr>
                <w:rFonts w:ascii="宋体" w:hAnsi="宋体" w:hint="eastAsia"/>
              </w:rPr>
              <w:t>78.39%</w:t>
            </w:r>
          </w:p>
        </w:tc>
        <w:tc>
          <w:tcPr>
            <w:tcW w:w="1980" w:type="dxa"/>
            <w:tcBorders>
              <w:top w:val="single" w:sz="2" w:space="0" w:color="auto"/>
              <w:bottom w:val="single" w:sz="2" w:space="0" w:color="auto"/>
            </w:tcBorders>
            <w:shd w:val="clear" w:color="auto" w:fill="FFFFFF"/>
            <w:tcMar>
              <w:top w:w="15" w:type="dxa"/>
              <w:left w:w="15" w:type="dxa"/>
              <w:bottom w:w="0" w:type="dxa"/>
              <w:right w:w="15" w:type="dxa"/>
            </w:tcMar>
            <w:vAlign w:val="center"/>
          </w:tcPr>
          <w:p w:rsidR="00F201D4" w:rsidRDefault="00F201D4" w:rsidP="00F201D4">
            <w:pPr>
              <w:jc w:val="right"/>
              <w:rPr>
                <w:rFonts w:ascii="宋体" w:hAnsi="宋体"/>
              </w:rPr>
            </w:pPr>
            <w:r>
              <w:rPr>
                <w:rFonts w:ascii="宋体" w:hAnsi="宋体" w:hint="eastAsia"/>
              </w:rPr>
              <w:t>79.73%</w:t>
            </w:r>
          </w:p>
        </w:tc>
        <w:tc>
          <w:tcPr>
            <w:tcW w:w="1991" w:type="dxa"/>
            <w:tcBorders>
              <w:top w:val="single" w:sz="2" w:space="0" w:color="auto"/>
              <w:bottom w:val="single" w:sz="2" w:space="0" w:color="auto"/>
            </w:tcBorders>
            <w:shd w:val="clear" w:color="auto" w:fill="FFFFFF"/>
            <w:tcMar>
              <w:top w:w="15" w:type="dxa"/>
              <w:left w:w="15" w:type="dxa"/>
              <w:bottom w:w="0" w:type="dxa"/>
              <w:right w:w="15" w:type="dxa"/>
            </w:tcMar>
            <w:vAlign w:val="center"/>
          </w:tcPr>
          <w:p w:rsidR="00F201D4" w:rsidRDefault="00F201D4" w:rsidP="00F201D4">
            <w:pPr>
              <w:jc w:val="right"/>
              <w:rPr>
                <w:rFonts w:ascii="宋体" w:hAnsi="宋体"/>
              </w:rPr>
            </w:pPr>
            <w:r>
              <w:rPr>
                <w:rFonts w:ascii="宋体" w:hAnsi="宋体" w:hint="eastAsia"/>
              </w:rPr>
              <w:t>80.11%</w:t>
            </w:r>
          </w:p>
        </w:tc>
      </w:tr>
      <w:tr w:rsidR="00F201D4" w:rsidTr="00F201D4">
        <w:trPr>
          <w:cantSplit/>
          <w:trHeight w:val="315"/>
          <w:jc w:val="center"/>
        </w:trPr>
        <w:tc>
          <w:tcPr>
            <w:tcW w:w="0" w:type="auto"/>
            <w:vMerge/>
            <w:shd w:val="clear" w:color="auto" w:fill="FFFFFF"/>
            <w:vAlign w:val="center"/>
          </w:tcPr>
          <w:p w:rsidR="00F201D4" w:rsidRPr="00535D18" w:rsidRDefault="00F201D4" w:rsidP="00F201D4">
            <w:pPr>
              <w:rPr>
                <w:rFonts w:ascii="仿宋_GB2312" w:eastAsia="仿宋_GB2312" w:hAnsi="宋体"/>
                <w:b/>
              </w:rPr>
            </w:pPr>
          </w:p>
        </w:tc>
        <w:tc>
          <w:tcPr>
            <w:tcW w:w="1426" w:type="dxa"/>
            <w:tcBorders>
              <w:top w:val="single" w:sz="2" w:space="0" w:color="auto"/>
              <w:bottom w:val="single" w:sz="2" w:space="0" w:color="auto"/>
            </w:tcBorders>
            <w:shd w:val="clear" w:color="auto" w:fill="FFFFFF"/>
            <w:tcMar>
              <w:top w:w="15" w:type="dxa"/>
              <w:left w:w="15" w:type="dxa"/>
              <w:bottom w:w="0" w:type="dxa"/>
              <w:right w:w="15" w:type="dxa"/>
            </w:tcMar>
            <w:vAlign w:val="bottom"/>
          </w:tcPr>
          <w:p w:rsidR="00F201D4" w:rsidRDefault="00F201D4" w:rsidP="00F201D4">
            <w:pPr>
              <w:jc w:val="center"/>
              <w:rPr>
                <w:rFonts w:ascii="仿宋_GB2312" w:eastAsia="仿宋_GB2312" w:hAnsi="宋体"/>
              </w:rPr>
            </w:pPr>
            <w:r>
              <w:rPr>
                <w:rFonts w:ascii="仿宋_GB2312" w:eastAsia="仿宋_GB2312" w:hAnsi="宋体" w:hint="eastAsia"/>
              </w:rPr>
              <w:t>净利润</w:t>
            </w:r>
          </w:p>
        </w:tc>
        <w:tc>
          <w:tcPr>
            <w:tcW w:w="1800" w:type="dxa"/>
            <w:tcBorders>
              <w:top w:val="single" w:sz="2" w:space="0" w:color="auto"/>
              <w:bottom w:val="single" w:sz="2" w:space="0" w:color="auto"/>
            </w:tcBorders>
            <w:shd w:val="clear" w:color="auto" w:fill="FFFFFF"/>
            <w:tcMar>
              <w:top w:w="15" w:type="dxa"/>
              <w:left w:w="15" w:type="dxa"/>
              <w:bottom w:w="0" w:type="dxa"/>
              <w:right w:w="15" w:type="dxa"/>
            </w:tcMar>
            <w:vAlign w:val="center"/>
          </w:tcPr>
          <w:p w:rsidR="00F201D4" w:rsidRDefault="00F201D4" w:rsidP="00F201D4">
            <w:pPr>
              <w:jc w:val="right"/>
              <w:rPr>
                <w:rFonts w:ascii="宋体" w:hAnsi="宋体"/>
              </w:rPr>
            </w:pPr>
            <w:r>
              <w:rPr>
                <w:rFonts w:ascii="宋体" w:hAnsi="宋体" w:hint="eastAsia"/>
              </w:rPr>
              <w:t>386</w:t>
            </w:r>
            <w:r>
              <w:rPr>
                <w:rFonts w:ascii="宋体" w:hAnsi="宋体"/>
              </w:rPr>
              <w:t>,</w:t>
            </w:r>
            <w:r>
              <w:rPr>
                <w:rFonts w:ascii="宋体" w:hAnsi="宋体" w:hint="eastAsia"/>
              </w:rPr>
              <w:t>545.80</w:t>
            </w:r>
          </w:p>
        </w:tc>
        <w:tc>
          <w:tcPr>
            <w:tcW w:w="1980" w:type="dxa"/>
            <w:tcBorders>
              <w:top w:val="single" w:sz="2" w:space="0" w:color="auto"/>
              <w:bottom w:val="single" w:sz="2" w:space="0" w:color="auto"/>
            </w:tcBorders>
            <w:shd w:val="clear" w:color="auto" w:fill="FFFFFF"/>
            <w:tcMar>
              <w:top w:w="15" w:type="dxa"/>
              <w:left w:w="15" w:type="dxa"/>
              <w:bottom w:w="0" w:type="dxa"/>
              <w:right w:w="15" w:type="dxa"/>
            </w:tcMar>
            <w:vAlign w:val="center"/>
          </w:tcPr>
          <w:p w:rsidR="00F201D4" w:rsidRDefault="00F201D4" w:rsidP="00F201D4">
            <w:pPr>
              <w:jc w:val="right"/>
              <w:rPr>
                <w:rFonts w:ascii="宋体" w:hAnsi="宋体"/>
              </w:rPr>
            </w:pPr>
            <w:r>
              <w:rPr>
                <w:rFonts w:ascii="宋体" w:hAnsi="宋体" w:hint="eastAsia"/>
              </w:rPr>
              <w:t>501</w:t>
            </w:r>
            <w:r>
              <w:rPr>
                <w:rFonts w:ascii="宋体" w:hAnsi="宋体"/>
              </w:rPr>
              <w:t>,</w:t>
            </w:r>
            <w:r>
              <w:rPr>
                <w:rFonts w:ascii="宋体" w:hAnsi="宋体" w:hint="eastAsia"/>
              </w:rPr>
              <w:t>056.77</w:t>
            </w:r>
          </w:p>
        </w:tc>
        <w:tc>
          <w:tcPr>
            <w:tcW w:w="1991" w:type="dxa"/>
            <w:tcBorders>
              <w:top w:val="single" w:sz="2" w:space="0" w:color="auto"/>
              <w:bottom w:val="single" w:sz="2" w:space="0" w:color="auto"/>
            </w:tcBorders>
            <w:shd w:val="clear" w:color="auto" w:fill="FFFFFF"/>
            <w:tcMar>
              <w:top w:w="15" w:type="dxa"/>
              <w:left w:w="15" w:type="dxa"/>
              <w:bottom w:w="0" w:type="dxa"/>
              <w:right w:w="15" w:type="dxa"/>
            </w:tcMar>
            <w:vAlign w:val="center"/>
          </w:tcPr>
          <w:p w:rsidR="00F201D4" w:rsidRDefault="00F201D4" w:rsidP="00F201D4">
            <w:pPr>
              <w:jc w:val="right"/>
              <w:rPr>
                <w:rFonts w:ascii="宋体" w:hAnsi="宋体"/>
              </w:rPr>
            </w:pPr>
            <w:r>
              <w:rPr>
                <w:rFonts w:ascii="宋体" w:hAnsi="宋体" w:hint="eastAsia"/>
              </w:rPr>
              <w:t>463</w:t>
            </w:r>
            <w:r>
              <w:rPr>
                <w:rFonts w:ascii="宋体" w:hAnsi="宋体"/>
              </w:rPr>
              <w:t>,</w:t>
            </w:r>
            <w:r>
              <w:rPr>
                <w:rFonts w:ascii="宋体" w:hAnsi="宋体" w:hint="eastAsia"/>
              </w:rPr>
              <w:t>503.63</w:t>
            </w:r>
          </w:p>
        </w:tc>
      </w:tr>
      <w:tr w:rsidR="00F201D4" w:rsidTr="00F201D4">
        <w:trPr>
          <w:cantSplit/>
          <w:trHeight w:val="315"/>
          <w:jc w:val="center"/>
        </w:trPr>
        <w:tc>
          <w:tcPr>
            <w:tcW w:w="0" w:type="auto"/>
            <w:vMerge/>
            <w:tcBorders>
              <w:bottom w:val="single" w:sz="2" w:space="0" w:color="auto"/>
            </w:tcBorders>
            <w:shd w:val="clear" w:color="auto" w:fill="FFFFFF"/>
            <w:vAlign w:val="center"/>
          </w:tcPr>
          <w:p w:rsidR="00F201D4" w:rsidRPr="00535D18" w:rsidRDefault="00F201D4" w:rsidP="00F201D4">
            <w:pPr>
              <w:rPr>
                <w:rFonts w:ascii="仿宋_GB2312" w:eastAsia="仿宋_GB2312" w:hAnsi="宋体"/>
                <w:b/>
              </w:rPr>
            </w:pPr>
          </w:p>
        </w:tc>
        <w:tc>
          <w:tcPr>
            <w:tcW w:w="1426" w:type="dxa"/>
            <w:tcBorders>
              <w:top w:val="single" w:sz="2" w:space="0" w:color="auto"/>
              <w:bottom w:val="single" w:sz="2" w:space="0" w:color="auto"/>
            </w:tcBorders>
            <w:shd w:val="clear" w:color="auto" w:fill="FFFFFF"/>
            <w:tcMar>
              <w:top w:w="15" w:type="dxa"/>
              <w:left w:w="15" w:type="dxa"/>
              <w:bottom w:w="0" w:type="dxa"/>
              <w:right w:w="15" w:type="dxa"/>
            </w:tcMar>
            <w:vAlign w:val="bottom"/>
          </w:tcPr>
          <w:p w:rsidR="00F201D4" w:rsidRDefault="00F201D4" w:rsidP="00F201D4">
            <w:pPr>
              <w:jc w:val="center"/>
              <w:rPr>
                <w:rFonts w:ascii="仿宋_GB2312" w:eastAsia="仿宋_GB2312" w:hAnsi="宋体"/>
              </w:rPr>
            </w:pPr>
            <w:r>
              <w:rPr>
                <w:rFonts w:ascii="仿宋_GB2312" w:eastAsia="仿宋_GB2312" w:hAnsi="宋体" w:hint="eastAsia"/>
              </w:rPr>
              <w:t>营业收入</w:t>
            </w:r>
          </w:p>
        </w:tc>
        <w:tc>
          <w:tcPr>
            <w:tcW w:w="1800" w:type="dxa"/>
            <w:tcBorders>
              <w:top w:val="single" w:sz="2" w:space="0" w:color="auto"/>
              <w:bottom w:val="single" w:sz="2" w:space="0" w:color="auto"/>
            </w:tcBorders>
            <w:shd w:val="clear" w:color="auto" w:fill="FFFFFF"/>
            <w:tcMar>
              <w:top w:w="15" w:type="dxa"/>
              <w:left w:w="15" w:type="dxa"/>
              <w:bottom w:w="0" w:type="dxa"/>
              <w:right w:w="15" w:type="dxa"/>
            </w:tcMar>
            <w:vAlign w:val="center"/>
          </w:tcPr>
          <w:p w:rsidR="00F201D4" w:rsidRDefault="00F201D4" w:rsidP="00F201D4">
            <w:pPr>
              <w:jc w:val="right"/>
              <w:rPr>
                <w:rFonts w:ascii="宋体" w:hAnsi="宋体"/>
              </w:rPr>
            </w:pPr>
            <w:r>
              <w:rPr>
                <w:rFonts w:ascii="宋体" w:hAnsi="宋体" w:hint="eastAsia"/>
              </w:rPr>
              <w:t>4</w:t>
            </w:r>
            <w:r>
              <w:rPr>
                <w:rFonts w:ascii="宋体" w:hAnsi="宋体"/>
              </w:rPr>
              <w:t>,</w:t>
            </w:r>
            <w:r>
              <w:rPr>
                <w:rFonts w:ascii="宋体" w:hAnsi="宋体" w:hint="eastAsia"/>
              </w:rPr>
              <w:t>780</w:t>
            </w:r>
            <w:r>
              <w:rPr>
                <w:rFonts w:ascii="宋体" w:hAnsi="宋体"/>
              </w:rPr>
              <w:t>,</w:t>
            </w:r>
            <w:r>
              <w:rPr>
                <w:rFonts w:ascii="宋体" w:hAnsi="宋体" w:hint="eastAsia"/>
              </w:rPr>
              <w:t>617.14</w:t>
            </w:r>
          </w:p>
        </w:tc>
        <w:tc>
          <w:tcPr>
            <w:tcW w:w="1980" w:type="dxa"/>
            <w:tcBorders>
              <w:top w:val="single" w:sz="2" w:space="0" w:color="auto"/>
              <w:bottom w:val="single" w:sz="2" w:space="0" w:color="auto"/>
            </w:tcBorders>
            <w:shd w:val="clear" w:color="auto" w:fill="FFFFFF"/>
            <w:tcMar>
              <w:top w:w="15" w:type="dxa"/>
              <w:left w:w="15" w:type="dxa"/>
              <w:bottom w:w="0" w:type="dxa"/>
              <w:right w:w="15" w:type="dxa"/>
            </w:tcMar>
            <w:vAlign w:val="center"/>
          </w:tcPr>
          <w:p w:rsidR="00F201D4" w:rsidRDefault="00F201D4" w:rsidP="00F201D4">
            <w:pPr>
              <w:jc w:val="right"/>
              <w:rPr>
                <w:rFonts w:ascii="宋体" w:hAnsi="宋体"/>
              </w:rPr>
            </w:pPr>
            <w:r>
              <w:rPr>
                <w:rFonts w:ascii="宋体" w:hAnsi="宋体" w:hint="eastAsia"/>
              </w:rPr>
              <w:t>6</w:t>
            </w:r>
            <w:r>
              <w:rPr>
                <w:rFonts w:ascii="宋体" w:hAnsi="宋体"/>
              </w:rPr>
              <w:t>,</w:t>
            </w:r>
            <w:r>
              <w:rPr>
                <w:rFonts w:ascii="宋体" w:hAnsi="宋体" w:hint="eastAsia"/>
              </w:rPr>
              <w:t>669</w:t>
            </w:r>
            <w:r>
              <w:rPr>
                <w:rFonts w:ascii="宋体" w:hAnsi="宋体"/>
              </w:rPr>
              <w:t>,</w:t>
            </w:r>
            <w:r>
              <w:rPr>
                <w:rFonts w:ascii="宋体" w:hAnsi="宋体" w:hint="eastAsia"/>
              </w:rPr>
              <w:t>502.31</w:t>
            </w:r>
          </w:p>
        </w:tc>
        <w:tc>
          <w:tcPr>
            <w:tcW w:w="1991" w:type="dxa"/>
            <w:tcBorders>
              <w:top w:val="single" w:sz="2" w:space="0" w:color="auto"/>
              <w:bottom w:val="single" w:sz="2" w:space="0" w:color="auto"/>
            </w:tcBorders>
            <w:shd w:val="clear" w:color="auto" w:fill="FFFFFF"/>
            <w:tcMar>
              <w:top w:w="15" w:type="dxa"/>
              <w:left w:w="15" w:type="dxa"/>
              <w:bottom w:w="0" w:type="dxa"/>
              <w:right w:w="15" w:type="dxa"/>
            </w:tcMar>
            <w:vAlign w:val="center"/>
          </w:tcPr>
          <w:p w:rsidR="00F201D4" w:rsidRDefault="00F201D4" w:rsidP="00F201D4">
            <w:pPr>
              <w:jc w:val="right"/>
              <w:rPr>
                <w:rFonts w:ascii="宋体" w:hAnsi="宋体"/>
              </w:rPr>
            </w:pPr>
            <w:r>
              <w:rPr>
                <w:rFonts w:ascii="宋体" w:hAnsi="宋体" w:hint="eastAsia"/>
              </w:rPr>
              <w:t>8</w:t>
            </w:r>
            <w:r>
              <w:rPr>
                <w:rFonts w:ascii="宋体" w:hAnsi="宋体"/>
              </w:rPr>
              <w:t>,</w:t>
            </w:r>
            <w:r>
              <w:rPr>
                <w:rFonts w:ascii="宋体" w:hAnsi="宋体" w:hint="eastAsia"/>
              </w:rPr>
              <w:t>249</w:t>
            </w:r>
            <w:r>
              <w:rPr>
                <w:rFonts w:ascii="宋体" w:hAnsi="宋体"/>
              </w:rPr>
              <w:t>,</w:t>
            </w:r>
            <w:r>
              <w:rPr>
                <w:rFonts w:ascii="宋体" w:hAnsi="宋体" w:hint="eastAsia"/>
              </w:rPr>
              <w:t>150.04</w:t>
            </w:r>
          </w:p>
        </w:tc>
      </w:tr>
      <w:tr w:rsidR="00F201D4" w:rsidTr="00F201D4">
        <w:trPr>
          <w:cantSplit/>
          <w:trHeight w:val="315"/>
          <w:jc w:val="center"/>
        </w:trPr>
        <w:tc>
          <w:tcPr>
            <w:tcW w:w="1080" w:type="dxa"/>
            <w:vMerge w:val="restart"/>
            <w:tcBorders>
              <w:top w:val="single" w:sz="2" w:space="0" w:color="auto"/>
            </w:tcBorders>
            <w:shd w:val="clear" w:color="auto" w:fill="FFFFFF"/>
            <w:tcMar>
              <w:top w:w="15" w:type="dxa"/>
              <w:left w:w="15" w:type="dxa"/>
              <w:bottom w:w="0" w:type="dxa"/>
              <w:right w:w="15" w:type="dxa"/>
            </w:tcMar>
            <w:vAlign w:val="center"/>
          </w:tcPr>
          <w:p w:rsidR="00F201D4" w:rsidRPr="00535D18" w:rsidRDefault="00F201D4" w:rsidP="00F201D4">
            <w:pPr>
              <w:jc w:val="center"/>
              <w:rPr>
                <w:rFonts w:ascii="仿宋_GB2312" w:eastAsia="仿宋_GB2312" w:hAnsi="宋体"/>
                <w:b/>
              </w:rPr>
            </w:pPr>
            <w:r w:rsidRPr="00535D18">
              <w:rPr>
                <w:rFonts w:ascii="仿宋_GB2312" w:eastAsia="仿宋_GB2312" w:hAnsi="宋体" w:hint="eastAsia"/>
                <w:b/>
              </w:rPr>
              <w:t>偿付能力</w:t>
            </w:r>
          </w:p>
        </w:tc>
        <w:tc>
          <w:tcPr>
            <w:tcW w:w="1426" w:type="dxa"/>
            <w:tcBorders>
              <w:top w:val="single" w:sz="2" w:space="0" w:color="auto"/>
              <w:bottom w:val="single" w:sz="2" w:space="0" w:color="auto"/>
            </w:tcBorders>
            <w:shd w:val="clear" w:color="auto" w:fill="FFFFFF"/>
            <w:tcMar>
              <w:top w:w="15" w:type="dxa"/>
              <w:left w:w="15" w:type="dxa"/>
              <w:bottom w:w="0" w:type="dxa"/>
              <w:right w:w="15" w:type="dxa"/>
            </w:tcMar>
            <w:vAlign w:val="bottom"/>
          </w:tcPr>
          <w:p w:rsidR="00F201D4" w:rsidRDefault="00F201D4" w:rsidP="00F201D4">
            <w:pPr>
              <w:jc w:val="center"/>
              <w:rPr>
                <w:rFonts w:ascii="仿宋_GB2312" w:eastAsia="仿宋_GB2312" w:hAnsi="宋体"/>
              </w:rPr>
            </w:pPr>
            <w:r>
              <w:rPr>
                <w:rFonts w:ascii="仿宋_GB2312" w:eastAsia="仿宋_GB2312" w:hAnsi="宋体" w:hint="eastAsia"/>
              </w:rPr>
              <w:t>资本金</w:t>
            </w:r>
          </w:p>
        </w:tc>
        <w:tc>
          <w:tcPr>
            <w:tcW w:w="1800" w:type="dxa"/>
            <w:tcBorders>
              <w:top w:val="single" w:sz="2" w:space="0" w:color="auto"/>
              <w:bottom w:val="single" w:sz="2" w:space="0" w:color="auto"/>
            </w:tcBorders>
            <w:shd w:val="clear" w:color="auto" w:fill="FFFFFF"/>
            <w:tcMar>
              <w:top w:w="15" w:type="dxa"/>
              <w:left w:w="15" w:type="dxa"/>
              <w:bottom w:w="0" w:type="dxa"/>
              <w:right w:w="15" w:type="dxa"/>
            </w:tcMar>
            <w:vAlign w:val="center"/>
          </w:tcPr>
          <w:p w:rsidR="00F201D4" w:rsidRDefault="00F201D4" w:rsidP="00F201D4">
            <w:pPr>
              <w:jc w:val="right"/>
              <w:rPr>
                <w:rFonts w:ascii="宋体" w:hAnsi="宋体"/>
              </w:rPr>
            </w:pPr>
            <w:r>
              <w:rPr>
                <w:rFonts w:ascii="宋体" w:hAnsi="宋体" w:hint="eastAsia"/>
              </w:rPr>
              <w:t>1</w:t>
            </w:r>
            <w:r>
              <w:rPr>
                <w:rFonts w:ascii="宋体" w:hAnsi="宋体"/>
              </w:rPr>
              <w:t>,</w:t>
            </w:r>
            <w:r>
              <w:rPr>
                <w:rFonts w:ascii="宋体" w:hAnsi="宋体" w:hint="eastAsia"/>
              </w:rPr>
              <w:t>200</w:t>
            </w:r>
            <w:r>
              <w:rPr>
                <w:rFonts w:ascii="宋体" w:hAnsi="宋体"/>
              </w:rPr>
              <w:t>,</w:t>
            </w:r>
            <w:r>
              <w:rPr>
                <w:rFonts w:ascii="宋体" w:hAnsi="宋体" w:hint="eastAsia"/>
              </w:rPr>
              <w:t>000</w:t>
            </w:r>
          </w:p>
        </w:tc>
        <w:tc>
          <w:tcPr>
            <w:tcW w:w="1980" w:type="dxa"/>
            <w:tcBorders>
              <w:top w:val="single" w:sz="2" w:space="0" w:color="auto"/>
              <w:bottom w:val="single" w:sz="2" w:space="0" w:color="auto"/>
            </w:tcBorders>
            <w:shd w:val="clear" w:color="auto" w:fill="FFFFFF"/>
            <w:tcMar>
              <w:top w:w="15" w:type="dxa"/>
              <w:left w:w="15" w:type="dxa"/>
              <w:bottom w:w="0" w:type="dxa"/>
              <w:right w:w="15" w:type="dxa"/>
            </w:tcMar>
            <w:vAlign w:val="center"/>
          </w:tcPr>
          <w:p w:rsidR="00F201D4" w:rsidRDefault="00F201D4" w:rsidP="00F201D4">
            <w:pPr>
              <w:jc w:val="right"/>
              <w:rPr>
                <w:rFonts w:ascii="宋体" w:hAnsi="宋体"/>
              </w:rPr>
            </w:pPr>
            <w:r>
              <w:rPr>
                <w:rFonts w:ascii="宋体" w:hAnsi="宋体" w:hint="eastAsia"/>
              </w:rPr>
              <w:t>1</w:t>
            </w:r>
            <w:r>
              <w:rPr>
                <w:rFonts w:ascii="宋体" w:hAnsi="宋体"/>
              </w:rPr>
              <w:t>,</w:t>
            </w:r>
            <w:r>
              <w:rPr>
                <w:rFonts w:ascii="宋体" w:hAnsi="宋体" w:hint="eastAsia"/>
              </w:rPr>
              <w:t>700</w:t>
            </w:r>
            <w:r>
              <w:rPr>
                <w:rFonts w:ascii="宋体" w:hAnsi="宋体"/>
              </w:rPr>
              <w:t>,</w:t>
            </w:r>
            <w:r>
              <w:rPr>
                <w:rFonts w:ascii="宋体" w:hAnsi="宋体" w:hint="eastAsia"/>
              </w:rPr>
              <w:t>000</w:t>
            </w:r>
          </w:p>
        </w:tc>
        <w:tc>
          <w:tcPr>
            <w:tcW w:w="1991" w:type="dxa"/>
            <w:tcBorders>
              <w:top w:val="single" w:sz="2" w:space="0" w:color="auto"/>
              <w:bottom w:val="single" w:sz="2" w:space="0" w:color="auto"/>
            </w:tcBorders>
            <w:shd w:val="clear" w:color="auto" w:fill="FFFFFF"/>
            <w:tcMar>
              <w:top w:w="15" w:type="dxa"/>
              <w:left w:w="15" w:type="dxa"/>
              <w:bottom w:w="0" w:type="dxa"/>
              <w:right w:w="15" w:type="dxa"/>
            </w:tcMar>
            <w:vAlign w:val="center"/>
          </w:tcPr>
          <w:p w:rsidR="00F201D4" w:rsidRDefault="00F201D4" w:rsidP="00F201D4">
            <w:pPr>
              <w:jc w:val="right"/>
              <w:rPr>
                <w:rFonts w:ascii="宋体" w:hAnsi="宋体"/>
              </w:rPr>
            </w:pPr>
            <w:r>
              <w:rPr>
                <w:rFonts w:ascii="宋体" w:hAnsi="宋体" w:hint="eastAsia"/>
              </w:rPr>
              <w:t>1</w:t>
            </w:r>
            <w:r>
              <w:rPr>
                <w:rFonts w:ascii="宋体" w:hAnsi="宋体"/>
              </w:rPr>
              <w:t>,</w:t>
            </w:r>
            <w:r>
              <w:rPr>
                <w:rFonts w:ascii="宋体" w:hAnsi="宋体" w:hint="eastAsia"/>
              </w:rPr>
              <w:t>700</w:t>
            </w:r>
            <w:r>
              <w:rPr>
                <w:rFonts w:ascii="宋体" w:hAnsi="宋体"/>
              </w:rPr>
              <w:t>,</w:t>
            </w:r>
            <w:r>
              <w:rPr>
                <w:rFonts w:ascii="宋体" w:hAnsi="宋体" w:hint="eastAsia"/>
              </w:rPr>
              <w:t>000</w:t>
            </w:r>
          </w:p>
        </w:tc>
      </w:tr>
      <w:tr w:rsidR="00F201D4" w:rsidTr="00F201D4">
        <w:trPr>
          <w:cantSplit/>
          <w:trHeight w:val="315"/>
          <w:jc w:val="center"/>
        </w:trPr>
        <w:tc>
          <w:tcPr>
            <w:tcW w:w="0" w:type="auto"/>
            <w:vMerge/>
            <w:shd w:val="clear" w:color="auto" w:fill="FFFFFF"/>
            <w:vAlign w:val="center"/>
          </w:tcPr>
          <w:p w:rsidR="00F201D4" w:rsidRPr="00535D18" w:rsidRDefault="00F201D4" w:rsidP="00F201D4">
            <w:pPr>
              <w:rPr>
                <w:rFonts w:ascii="仿宋_GB2312" w:eastAsia="仿宋_GB2312" w:hAnsi="宋体"/>
                <w:b/>
              </w:rPr>
            </w:pPr>
          </w:p>
        </w:tc>
        <w:tc>
          <w:tcPr>
            <w:tcW w:w="1426" w:type="dxa"/>
            <w:tcBorders>
              <w:top w:val="single" w:sz="2" w:space="0" w:color="auto"/>
              <w:bottom w:val="single" w:sz="2" w:space="0" w:color="auto"/>
            </w:tcBorders>
            <w:shd w:val="clear" w:color="auto" w:fill="FFFFFF"/>
            <w:tcMar>
              <w:top w:w="15" w:type="dxa"/>
              <w:left w:w="15" w:type="dxa"/>
              <w:bottom w:w="0" w:type="dxa"/>
              <w:right w:w="15" w:type="dxa"/>
            </w:tcMar>
            <w:vAlign w:val="bottom"/>
          </w:tcPr>
          <w:p w:rsidR="00F201D4" w:rsidRDefault="00F201D4" w:rsidP="00F201D4">
            <w:pPr>
              <w:jc w:val="center"/>
              <w:rPr>
                <w:rFonts w:ascii="仿宋_GB2312" w:eastAsia="仿宋_GB2312" w:hAnsi="宋体"/>
              </w:rPr>
            </w:pPr>
            <w:r>
              <w:rPr>
                <w:rFonts w:ascii="仿宋_GB2312" w:eastAsia="仿宋_GB2312" w:hAnsi="宋体" w:hint="eastAsia"/>
              </w:rPr>
              <w:t>公积金</w:t>
            </w:r>
          </w:p>
        </w:tc>
        <w:tc>
          <w:tcPr>
            <w:tcW w:w="1800" w:type="dxa"/>
            <w:tcBorders>
              <w:top w:val="single" w:sz="2" w:space="0" w:color="auto"/>
              <w:bottom w:val="single" w:sz="2" w:space="0" w:color="auto"/>
            </w:tcBorders>
            <w:shd w:val="clear" w:color="auto" w:fill="FFFFFF"/>
            <w:tcMar>
              <w:top w:w="15" w:type="dxa"/>
              <w:left w:w="15" w:type="dxa"/>
              <w:bottom w:w="0" w:type="dxa"/>
              <w:right w:w="15" w:type="dxa"/>
            </w:tcMar>
            <w:vAlign w:val="center"/>
          </w:tcPr>
          <w:p w:rsidR="00F201D4" w:rsidRPr="00361754" w:rsidRDefault="00F201D4" w:rsidP="00F201D4">
            <w:pPr>
              <w:jc w:val="right"/>
              <w:rPr>
                <w:rFonts w:ascii="宋体" w:hAnsi="宋体"/>
              </w:rPr>
            </w:pPr>
            <w:r>
              <w:rPr>
                <w:rFonts w:ascii="宋体" w:hAnsi="宋体" w:hint="eastAsia"/>
              </w:rPr>
              <w:t>215</w:t>
            </w:r>
            <w:r w:rsidRPr="00361754">
              <w:rPr>
                <w:rFonts w:ascii="宋体" w:hAnsi="宋体"/>
              </w:rPr>
              <w:t>,</w:t>
            </w:r>
            <w:r>
              <w:rPr>
                <w:rFonts w:ascii="宋体" w:hAnsi="宋体" w:hint="eastAsia"/>
              </w:rPr>
              <w:t>878.42</w:t>
            </w:r>
          </w:p>
        </w:tc>
        <w:tc>
          <w:tcPr>
            <w:tcW w:w="1980" w:type="dxa"/>
            <w:tcBorders>
              <w:top w:val="single" w:sz="2" w:space="0" w:color="auto"/>
              <w:bottom w:val="single" w:sz="2" w:space="0" w:color="auto"/>
            </w:tcBorders>
            <w:shd w:val="clear" w:color="auto" w:fill="FFFFFF"/>
            <w:tcMar>
              <w:top w:w="15" w:type="dxa"/>
              <w:left w:w="15" w:type="dxa"/>
              <w:bottom w:w="0" w:type="dxa"/>
              <w:right w:w="15" w:type="dxa"/>
            </w:tcMar>
            <w:vAlign w:val="center"/>
          </w:tcPr>
          <w:p w:rsidR="00F201D4" w:rsidRPr="00361754" w:rsidRDefault="00F201D4" w:rsidP="00F201D4">
            <w:pPr>
              <w:jc w:val="right"/>
              <w:rPr>
                <w:rFonts w:ascii="宋体" w:hAnsi="宋体"/>
              </w:rPr>
            </w:pPr>
            <w:r>
              <w:rPr>
                <w:rFonts w:ascii="宋体" w:hAnsi="宋体" w:hint="eastAsia"/>
              </w:rPr>
              <w:t>258</w:t>
            </w:r>
            <w:r w:rsidRPr="00361754">
              <w:rPr>
                <w:rFonts w:ascii="宋体" w:hAnsi="宋体"/>
              </w:rPr>
              <w:t>,</w:t>
            </w:r>
            <w:r>
              <w:rPr>
                <w:rFonts w:ascii="宋体" w:hAnsi="宋体" w:hint="eastAsia"/>
              </w:rPr>
              <w:t>965.58</w:t>
            </w:r>
          </w:p>
        </w:tc>
        <w:tc>
          <w:tcPr>
            <w:tcW w:w="1991" w:type="dxa"/>
            <w:tcBorders>
              <w:top w:val="single" w:sz="2" w:space="0" w:color="auto"/>
              <w:bottom w:val="single" w:sz="2" w:space="0" w:color="auto"/>
            </w:tcBorders>
            <w:shd w:val="clear" w:color="auto" w:fill="FFFFFF"/>
            <w:tcMar>
              <w:top w:w="15" w:type="dxa"/>
              <w:left w:w="15" w:type="dxa"/>
              <w:bottom w:w="0" w:type="dxa"/>
              <w:right w:w="15" w:type="dxa"/>
            </w:tcMar>
            <w:vAlign w:val="center"/>
          </w:tcPr>
          <w:p w:rsidR="00F201D4" w:rsidRPr="00361754" w:rsidRDefault="00F201D4" w:rsidP="00F201D4">
            <w:pPr>
              <w:jc w:val="right"/>
              <w:rPr>
                <w:rFonts w:ascii="宋体" w:hAnsi="宋体"/>
              </w:rPr>
            </w:pPr>
            <w:r w:rsidRPr="00FA7699">
              <w:rPr>
                <w:rFonts w:ascii="宋体" w:hAnsi="宋体" w:hint="eastAsia"/>
              </w:rPr>
              <w:t>5,455,28.21</w:t>
            </w:r>
          </w:p>
        </w:tc>
      </w:tr>
      <w:tr w:rsidR="00F201D4" w:rsidRPr="00361754" w:rsidTr="00F201D4">
        <w:trPr>
          <w:cantSplit/>
          <w:trHeight w:val="355"/>
          <w:jc w:val="center"/>
        </w:trPr>
        <w:tc>
          <w:tcPr>
            <w:tcW w:w="0" w:type="auto"/>
            <w:vMerge/>
            <w:shd w:val="clear" w:color="auto" w:fill="FFFFFF"/>
            <w:vAlign w:val="center"/>
          </w:tcPr>
          <w:p w:rsidR="00F201D4" w:rsidRPr="00535D18" w:rsidRDefault="00F201D4" w:rsidP="00F201D4">
            <w:pPr>
              <w:rPr>
                <w:rFonts w:ascii="仿宋_GB2312" w:eastAsia="仿宋_GB2312" w:hAnsi="宋体"/>
                <w:b/>
              </w:rPr>
            </w:pPr>
          </w:p>
        </w:tc>
        <w:tc>
          <w:tcPr>
            <w:tcW w:w="1426" w:type="dxa"/>
            <w:tcBorders>
              <w:top w:val="single" w:sz="2" w:space="0" w:color="auto"/>
              <w:bottom w:val="single" w:sz="2" w:space="0" w:color="auto"/>
            </w:tcBorders>
            <w:shd w:val="clear" w:color="auto" w:fill="FFFFFF"/>
            <w:tcMar>
              <w:top w:w="15" w:type="dxa"/>
              <w:left w:w="15" w:type="dxa"/>
              <w:bottom w:w="0" w:type="dxa"/>
              <w:right w:w="15" w:type="dxa"/>
            </w:tcMar>
            <w:vAlign w:val="bottom"/>
          </w:tcPr>
          <w:p w:rsidR="00F201D4" w:rsidRDefault="00F201D4" w:rsidP="00F201D4">
            <w:pPr>
              <w:jc w:val="center"/>
              <w:rPr>
                <w:rFonts w:ascii="仿宋_GB2312" w:eastAsia="仿宋_GB2312" w:hAnsi="宋体"/>
              </w:rPr>
            </w:pPr>
            <w:r>
              <w:rPr>
                <w:rFonts w:ascii="仿宋_GB2312" w:eastAsia="仿宋_GB2312" w:hAnsi="宋体" w:hint="eastAsia"/>
              </w:rPr>
              <w:t>实际偿付能力</w:t>
            </w:r>
          </w:p>
        </w:tc>
        <w:tc>
          <w:tcPr>
            <w:tcW w:w="1800" w:type="dxa"/>
            <w:tcBorders>
              <w:top w:val="single" w:sz="2" w:space="0" w:color="auto"/>
              <w:bottom w:val="single" w:sz="2" w:space="0" w:color="auto"/>
            </w:tcBorders>
            <w:shd w:val="clear" w:color="auto" w:fill="FFFFFF"/>
            <w:tcMar>
              <w:top w:w="15" w:type="dxa"/>
              <w:left w:w="15" w:type="dxa"/>
              <w:bottom w:w="0" w:type="dxa"/>
              <w:right w:w="15" w:type="dxa"/>
            </w:tcMar>
            <w:vAlign w:val="center"/>
          </w:tcPr>
          <w:p w:rsidR="00F201D4" w:rsidRPr="00361754" w:rsidRDefault="00F201D4" w:rsidP="00F201D4">
            <w:pPr>
              <w:jc w:val="right"/>
              <w:rPr>
                <w:rFonts w:ascii="宋体" w:hAnsi="宋体"/>
              </w:rPr>
            </w:pPr>
            <w:r>
              <w:rPr>
                <w:rFonts w:ascii="宋体" w:hAnsi="宋体" w:hint="eastAsia"/>
              </w:rPr>
              <w:t>1</w:t>
            </w:r>
            <w:r w:rsidRPr="00361754">
              <w:rPr>
                <w:rFonts w:ascii="宋体" w:hAnsi="宋体"/>
              </w:rPr>
              <w:t>,</w:t>
            </w:r>
            <w:r>
              <w:rPr>
                <w:rFonts w:ascii="宋体" w:hAnsi="宋体" w:hint="eastAsia"/>
              </w:rPr>
              <w:t>500</w:t>
            </w:r>
            <w:r w:rsidRPr="00361754">
              <w:rPr>
                <w:rFonts w:ascii="宋体" w:hAnsi="宋体"/>
              </w:rPr>
              <w:t>,</w:t>
            </w:r>
            <w:r>
              <w:rPr>
                <w:rFonts w:ascii="宋体" w:hAnsi="宋体" w:hint="eastAsia"/>
              </w:rPr>
              <w:t>200.00</w:t>
            </w:r>
          </w:p>
        </w:tc>
        <w:tc>
          <w:tcPr>
            <w:tcW w:w="1980" w:type="dxa"/>
            <w:tcBorders>
              <w:top w:val="single" w:sz="2" w:space="0" w:color="auto"/>
              <w:bottom w:val="single" w:sz="2" w:space="0" w:color="auto"/>
            </w:tcBorders>
            <w:shd w:val="clear" w:color="auto" w:fill="FFFFFF"/>
            <w:tcMar>
              <w:top w:w="15" w:type="dxa"/>
              <w:left w:w="15" w:type="dxa"/>
              <w:bottom w:w="0" w:type="dxa"/>
              <w:right w:w="15" w:type="dxa"/>
            </w:tcMar>
            <w:vAlign w:val="center"/>
          </w:tcPr>
          <w:p w:rsidR="00F201D4" w:rsidRPr="00361754" w:rsidRDefault="00F201D4" w:rsidP="00F201D4">
            <w:pPr>
              <w:jc w:val="right"/>
              <w:rPr>
                <w:rFonts w:ascii="宋体" w:hAnsi="宋体"/>
              </w:rPr>
            </w:pPr>
            <w:r w:rsidRPr="00317424">
              <w:rPr>
                <w:rFonts w:ascii="宋体" w:hAnsi="宋体"/>
              </w:rPr>
              <w:t>1,817</w:t>
            </w:r>
            <w:r w:rsidRPr="00361754">
              <w:rPr>
                <w:rFonts w:ascii="宋体" w:hAnsi="宋体"/>
              </w:rPr>
              <w:t>,</w:t>
            </w:r>
            <w:r>
              <w:rPr>
                <w:rFonts w:ascii="宋体" w:hAnsi="宋体" w:hint="eastAsia"/>
              </w:rPr>
              <w:t>367.00</w:t>
            </w:r>
          </w:p>
        </w:tc>
        <w:tc>
          <w:tcPr>
            <w:tcW w:w="1991" w:type="dxa"/>
            <w:tcBorders>
              <w:top w:val="single" w:sz="2" w:space="0" w:color="auto"/>
              <w:bottom w:val="single" w:sz="2" w:space="0" w:color="auto"/>
            </w:tcBorders>
            <w:shd w:val="clear" w:color="auto" w:fill="FFFFFF"/>
            <w:tcMar>
              <w:top w:w="15" w:type="dxa"/>
              <w:left w:w="15" w:type="dxa"/>
              <w:bottom w:w="0" w:type="dxa"/>
              <w:right w:w="15" w:type="dxa"/>
            </w:tcMar>
            <w:vAlign w:val="center"/>
          </w:tcPr>
          <w:p w:rsidR="00F201D4" w:rsidRPr="005D593E" w:rsidRDefault="00F201D4" w:rsidP="00F201D4">
            <w:pPr>
              <w:jc w:val="right"/>
              <w:rPr>
                <w:rFonts w:ascii="宋体" w:hAnsi="宋体"/>
              </w:rPr>
            </w:pPr>
            <w:r w:rsidRPr="005D593E">
              <w:rPr>
                <w:rFonts w:ascii="宋体" w:hAnsi="宋体" w:hint="eastAsia"/>
              </w:rPr>
              <w:t>2</w:t>
            </w:r>
            <w:r w:rsidRPr="005D593E">
              <w:rPr>
                <w:rFonts w:ascii="宋体" w:hAnsi="宋体"/>
              </w:rPr>
              <w:t>,</w:t>
            </w:r>
            <w:r w:rsidRPr="005D593E">
              <w:rPr>
                <w:rFonts w:ascii="宋体" w:hAnsi="宋体" w:hint="eastAsia"/>
              </w:rPr>
              <w:t>322</w:t>
            </w:r>
            <w:r w:rsidRPr="005D593E">
              <w:rPr>
                <w:rFonts w:ascii="宋体" w:hAnsi="宋体"/>
              </w:rPr>
              <w:t>,</w:t>
            </w:r>
            <w:r w:rsidRPr="005D593E">
              <w:rPr>
                <w:rFonts w:ascii="宋体" w:hAnsi="宋体" w:hint="eastAsia"/>
              </w:rPr>
              <w:t>362.00</w:t>
            </w:r>
          </w:p>
        </w:tc>
      </w:tr>
      <w:tr w:rsidR="00F201D4" w:rsidTr="00F201D4">
        <w:trPr>
          <w:cantSplit/>
          <w:trHeight w:val="444"/>
          <w:jc w:val="center"/>
        </w:trPr>
        <w:tc>
          <w:tcPr>
            <w:tcW w:w="0" w:type="auto"/>
            <w:vMerge/>
            <w:shd w:val="clear" w:color="auto" w:fill="FFFFFF"/>
            <w:vAlign w:val="center"/>
          </w:tcPr>
          <w:p w:rsidR="00F201D4" w:rsidRPr="00535D18" w:rsidRDefault="00F201D4" w:rsidP="00F201D4">
            <w:pPr>
              <w:rPr>
                <w:rFonts w:ascii="仿宋_GB2312" w:eastAsia="仿宋_GB2312" w:hAnsi="宋体"/>
                <w:b/>
              </w:rPr>
            </w:pPr>
          </w:p>
        </w:tc>
        <w:tc>
          <w:tcPr>
            <w:tcW w:w="1426" w:type="dxa"/>
            <w:tcBorders>
              <w:top w:val="single" w:sz="2" w:space="0" w:color="auto"/>
              <w:bottom w:val="single" w:sz="2" w:space="0" w:color="auto"/>
            </w:tcBorders>
            <w:shd w:val="clear" w:color="auto" w:fill="FFFFFF"/>
            <w:tcMar>
              <w:top w:w="15" w:type="dxa"/>
              <w:left w:w="15" w:type="dxa"/>
              <w:bottom w:w="0" w:type="dxa"/>
              <w:right w:w="15" w:type="dxa"/>
            </w:tcMar>
            <w:vAlign w:val="bottom"/>
          </w:tcPr>
          <w:p w:rsidR="00F201D4" w:rsidRDefault="00F201D4" w:rsidP="00F201D4">
            <w:pPr>
              <w:jc w:val="center"/>
              <w:rPr>
                <w:rFonts w:ascii="仿宋_GB2312" w:eastAsia="仿宋_GB2312" w:hAnsi="宋体"/>
              </w:rPr>
            </w:pPr>
            <w:r>
              <w:rPr>
                <w:rFonts w:ascii="仿宋_GB2312" w:eastAsia="仿宋_GB2312" w:hAnsi="宋体" w:hint="eastAsia"/>
              </w:rPr>
              <w:t>最低偿付能力</w:t>
            </w:r>
          </w:p>
        </w:tc>
        <w:tc>
          <w:tcPr>
            <w:tcW w:w="1800" w:type="dxa"/>
            <w:tcBorders>
              <w:top w:val="single" w:sz="2" w:space="0" w:color="auto"/>
              <w:bottom w:val="single" w:sz="2" w:space="0" w:color="auto"/>
            </w:tcBorders>
            <w:shd w:val="clear" w:color="auto" w:fill="FFFFFF"/>
            <w:tcMar>
              <w:top w:w="15" w:type="dxa"/>
              <w:left w:w="15" w:type="dxa"/>
              <w:bottom w:w="0" w:type="dxa"/>
              <w:right w:w="15" w:type="dxa"/>
            </w:tcMar>
            <w:vAlign w:val="center"/>
          </w:tcPr>
          <w:p w:rsidR="00F201D4" w:rsidRDefault="00F201D4" w:rsidP="00F201D4">
            <w:pPr>
              <w:jc w:val="right"/>
              <w:rPr>
                <w:rFonts w:ascii="宋体" w:hAnsi="宋体"/>
              </w:rPr>
            </w:pPr>
            <w:r>
              <w:rPr>
                <w:rFonts w:ascii="宋体" w:hAnsi="宋体" w:hint="eastAsia"/>
              </w:rPr>
              <w:t>835</w:t>
            </w:r>
            <w:r w:rsidRPr="00361754">
              <w:rPr>
                <w:rFonts w:ascii="宋体" w:hAnsi="宋体"/>
              </w:rPr>
              <w:t>,</w:t>
            </w:r>
            <w:r>
              <w:rPr>
                <w:rFonts w:ascii="宋体" w:hAnsi="宋体" w:hint="eastAsia"/>
              </w:rPr>
              <w:t>255.00</w:t>
            </w:r>
          </w:p>
        </w:tc>
        <w:tc>
          <w:tcPr>
            <w:tcW w:w="1980" w:type="dxa"/>
            <w:tcBorders>
              <w:top w:val="single" w:sz="2" w:space="0" w:color="auto"/>
              <w:bottom w:val="single" w:sz="2" w:space="0" w:color="auto"/>
            </w:tcBorders>
            <w:shd w:val="clear" w:color="auto" w:fill="FFFFFF"/>
            <w:tcMar>
              <w:top w:w="15" w:type="dxa"/>
              <w:left w:w="15" w:type="dxa"/>
              <w:bottom w:w="0" w:type="dxa"/>
              <w:right w:w="15" w:type="dxa"/>
            </w:tcMar>
            <w:vAlign w:val="center"/>
          </w:tcPr>
          <w:p w:rsidR="00F201D4" w:rsidRDefault="00F201D4" w:rsidP="00F201D4">
            <w:pPr>
              <w:jc w:val="right"/>
              <w:rPr>
                <w:rFonts w:ascii="宋体" w:hAnsi="宋体"/>
              </w:rPr>
            </w:pPr>
            <w:r w:rsidRPr="00317424">
              <w:rPr>
                <w:rFonts w:ascii="宋体" w:hAnsi="宋体"/>
              </w:rPr>
              <w:t>1</w:t>
            </w:r>
            <w:r w:rsidRPr="00361754">
              <w:rPr>
                <w:rFonts w:ascii="宋体" w:hAnsi="宋体"/>
              </w:rPr>
              <w:t>,</w:t>
            </w:r>
            <w:r w:rsidRPr="00317424">
              <w:rPr>
                <w:rFonts w:ascii="宋体" w:hAnsi="宋体"/>
              </w:rPr>
              <w:t>094</w:t>
            </w:r>
            <w:r w:rsidRPr="00361754">
              <w:rPr>
                <w:rFonts w:ascii="宋体" w:hAnsi="宋体"/>
              </w:rPr>
              <w:t>,</w:t>
            </w:r>
            <w:r>
              <w:rPr>
                <w:rFonts w:ascii="宋体" w:hAnsi="宋体" w:hint="eastAsia"/>
              </w:rPr>
              <w:t>292</w:t>
            </w:r>
            <w:r w:rsidRPr="00317424">
              <w:rPr>
                <w:rFonts w:ascii="宋体" w:hAnsi="宋体" w:hint="eastAsia"/>
              </w:rPr>
              <w:t>.00</w:t>
            </w:r>
          </w:p>
        </w:tc>
        <w:tc>
          <w:tcPr>
            <w:tcW w:w="1991" w:type="dxa"/>
            <w:tcBorders>
              <w:top w:val="single" w:sz="2" w:space="0" w:color="auto"/>
              <w:bottom w:val="single" w:sz="2" w:space="0" w:color="auto"/>
            </w:tcBorders>
            <w:shd w:val="clear" w:color="auto" w:fill="FFFFFF"/>
            <w:tcMar>
              <w:top w:w="15" w:type="dxa"/>
              <w:left w:w="15" w:type="dxa"/>
              <w:bottom w:w="0" w:type="dxa"/>
              <w:right w:w="15" w:type="dxa"/>
            </w:tcMar>
            <w:vAlign w:val="center"/>
          </w:tcPr>
          <w:p w:rsidR="00F201D4" w:rsidRPr="005D593E" w:rsidRDefault="00F201D4" w:rsidP="00F201D4">
            <w:pPr>
              <w:jc w:val="right"/>
              <w:rPr>
                <w:rFonts w:ascii="宋体" w:hAnsi="宋体"/>
              </w:rPr>
            </w:pPr>
            <w:r w:rsidRPr="005D593E">
              <w:rPr>
                <w:rFonts w:ascii="宋体" w:hAnsi="宋体" w:hint="eastAsia"/>
              </w:rPr>
              <w:t>1</w:t>
            </w:r>
            <w:r w:rsidRPr="005D593E">
              <w:rPr>
                <w:rFonts w:ascii="宋体" w:hAnsi="宋体"/>
              </w:rPr>
              <w:t>,</w:t>
            </w:r>
            <w:r w:rsidRPr="005D593E">
              <w:rPr>
                <w:rFonts w:ascii="宋体" w:hAnsi="宋体" w:hint="eastAsia"/>
              </w:rPr>
              <w:t>298</w:t>
            </w:r>
            <w:r w:rsidRPr="005D593E">
              <w:rPr>
                <w:rFonts w:ascii="宋体" w:hAnsi="宋体"/>
              </w:rPr>
              <w:t>,</w:t>
            </w:r>
            <w:r w:rsidRPr="005D593E">
              <w:rPr>
                <w:rFonts w:ascii="宋体" w:hAnsi="宋体" w:hint="eastAsia"/>
              </w:rPr>
              <w:t>313.00</w:t>
            </w:r>
          </w:p>
        </w:tc>
      </w:tr>
      <w:tr w:rsidR="00F201D4" w:rsidTr="00F201D4">
        <w:trPr>
          <w:cantSplit/>
          <w:trHeight w:val="451"/>
          <w:jc w:val="center"/>
        </w:trPr>
        <w:tc>
          <w:tcPr>
            <w:tcW w:w="0" w:type="auto"/>
            <w:vMerge/>
            <w:tcBorders>
              <w:bottom w:val="single" w:sz="2" w:space="0" w:color="auto"/>
            </w:tcBorders>
            <w:shd w:val="clear" w:color="auto" w:fill="FFFFFF"/>
            <w:vAlign w:val="center"/>
          </w:tcPr>
          <w:p w:rsidR="00F201D4" w:rsidRPr="00535D18" w:rsidRDefault="00F201D4" w:rsidP="00F201D4">
            <w:pPr>
              <w:rPr>
                <w:rFonts w:ascii="仿宋_GB2312" w:eastAsia="仿宋_GB2312" w:hAnsi="宋体"/>
                <w:b/>
              </w:rPr>
            </w:pPr>
          </w:p>
        </w:tc>
        <w:tc>
          <w:tcPr>
            <w:tcW w:w="1426" w:type="dxa"/>
            <w:tcBorders>
              <w:top w:val="single" w:sz="2" w:space="0" w:color="auto"/>
              <w:bottom w:val="single" w:sz="2" w:space="0" w:color="auto"/>
            </w:tcBorders>
            <w:shd w:val="clear" w:color="auto" w:fill="FFFFFF"/>
            <w:tcMar>
              <w:top w:w="15" w:type="dxa"/>
              <w:left w:w="15" w:type="dxa"/>
              <w:bottom w:w="0" w:type="dxa"/>
              <w:right w:w="15" w:type="dxa"/>
            </w:tcMar>
            <w:vAlign w:val="bottom"/>
          </w:tcPr>
          <w:p w:rsidR="00F201D4" w:rsidRDefault="00F201D4" w:rsidP="00F201D4">
            <w:pPr>
              <w:jc w:val="center"/>
              <w:rPr>
                <w:rFonts w:ascii="仿宋_GB2312" w:eastAsia="仿宋_GB2312" w:hAnsi="宋体"/>
              </w:rPr>
            </w:pPr>
            <w:r>
              <w:rPr>
                <w:rFonts w:ascii="仿宋_GB2312" w:eastAsia="仿宋_GB2312" w:hAnsi="宋体" w:hint="eastAsia"/>
              </w:rPr>
              <w:t>准备金</w:t>
            </w:r>
          </w:p>
        </w:tc>
        <w:tc>
          <w:tcPr>
            <w:tcW w:w="1800" w:type="dxa"/>
            <w:tcBorders>
              <w:top w:val="single" w:sz="2" w:space="0" w:color="auto"/>
              <w:bottom w:val="single" w:sz="2" w:space="0" w:color="auto"/>
            </w:tcBorders>
            <w:shd w:val="clear" w:color="auto" w:fill="FFFFFF"/>
            <w:tcMar>
              <w:top w:w="15" w:type="dxa"/>
              <w:left w:w="15" w:type="dxa"/>
              <w:bottom w:w="0" w:type="dxa"/>
              <w:right w:w="15" w:type="dxa"/>
            </w:tcMar>
            <w:vAlign w:val="center"/>
          </w:tcPr>
          <w:p w:rsidR="00F201D4" w:rsidRDefault="00F201D4" w:rsidP="00F201D4">
            <w:pPr>
              <w:jc w:val="right"/>
              <w:rPr>
                <w:rFonts w:ascii="宋体" w:hAnsi="宋体"/>
              </w:rPr>
            </w:pPr>
            <w:r>
              <w:rPr>
                <w:rFonts w:ascii="宋体" w:hAnsi="宋体" w:hint="eastAsia"/>
              </w:rPr>
              <w:t>4</w:t>
            </w:r>
            <w:r w:rsidRPr="00361754">
              <w:rPr>
                <w:rFonts w:ascii="宋体" w:hAnsi="宋体"/>
              </w:rPr>
              <w:t>,</w:t>
            </w:r>
            <w:r>
              <w:rPr>
                <w:rFonts w:ascii="宋体" w:hAnsi="宋体" w:hint="eastAsia"/>
              </w:rPr>
              <w:t>559</w:t>
            </w:r>
            <w:r w:rsidRPr="00361754">
              <w:rPr>
                <w:rFonts w:ascii="宋体" w:hAnsi="宋体"/>
              </w:rPr>
              <w:t>,</w:t>
            </w:r>
            <w:r>
              <w:rPr>
                <w:rFonts w:ascii="宋体" w:hAnsi="宋体" w:hint="eastAsia"/>
              </w:rPr>
              <w:t>233.38</w:t>
            </w:r>
          </w:p>
        </w:tc>
        <w:tc>
          <w:tcPr>
            <w:tcW w:w="1980" w:type="dxa"/>
            <w:tcBorders>
              <w:top w:val="single" w:sz="2" w:space="0" w:color="auto"/>
              <w:bottom w:val="single" w:sz="2" w:space="0" w:color="auto"/>
            </w:tcBorders>
            <w:shd w:val="clear" w:color="auto" w:fill="FFFFFF"/>
            <w:tcMar>
              <w:top w:w="15" w:type="dxa"/>
              <w:left w:w="15" w:type="dxa"/>
              <w:bottom w:w="0" w:type="dxa"/>
              <w:right w:w="15" w:type="dxa"/>
            </w:tcMar>
            <w:vAlign w:val="center"/>
          </w:tcPr>
          <w:p w:rsidR="00F201D4" w:rsidRPr="00586F82" w:rsidRDefault="00F201D4" w:rsidP="00F201D4">
            <w:pPr>
              <w:jc w:val="right"/>
              <w:rPr>
                <w:rFonts w:ascii="宋体" w:hAnsi="宋体"/>
              </w:rPr>
            </w:pPr>
            <w:r>
              <w:rPr>
                <w:rFonts w:ascii="宋体" w:hAnsi="宋体" w:hint="eastAsia"/>
              </w:rPr>
              <w:t>6</w:t>
            </w:r>
            <w:r w:rsidRPr="00361754">
              <w:rPr>
                <w:rFonts w:ascii="宋体" w:hAnsi="宋体"/>
              </w:rPr>
              <w:t>,</w:t>
            </w:r>
            <w:r>
              <w:rPr>
                <w:rFonts w:ascii="宋体" w:hAnsi="宋体" w:hint="eastAsia"/>
              </w:rPr>
              <w:t>418</w:t>
            </w:r>
            <w:r w:rsidRPr="00361754">
              <w:rPr>
                <w:rFonts w:ascii="宋体" w:hAnsi="宋体"/>
              </w:rPr>
              <w:t>,</w:t>
            </w:r>
            <w:r>
              <w:rPr>
                <w:rFonts w:ascii="宋体" w:hAnsi="宋体" w:hint="eastAsia"/>
              </w:rPr>
              <w:t>4</w:t>
            </w:r>
            <w:r w:rsidRPr="00586F82">
              <w:rPr>
                <w:rFonts w:ascii="宋体" w:hAnsi="宋体" w:hint="eastAsia"/>
              </w:rPr>
              <w:t>44.26</w:t>
            </w:r>
          </w:p>
        </w:tc>
        <w:tc>
          <w:tcPr>
            <w:tcW w:w="1991" w:type="dxa"/>
            <w:tcBorders>
              <w:top w:val="single" w:sz="2" w:space="0" w:color="auto"/>
              <w:bottom w:val="single" w:sz="2" w:space="0" w:color="auto"/>
            </w:tcBorders>
            <w:shd w:val="clear" w:color="auto" w:fill="FFFFFF"/>
            <w:tcMar>
              <w:top w:w="15" w:type="dxa"/>
              <w:left w:w="15" w:type="dxa"/>
              <w:bottom w:w="0" w:type="dxa"/>
              <w:right w:w="15" w:type="dxa"/>
            </w:tcMar>
            <w:vAlign w:val="center"/>
          </w:tcPr>
          <w:p w:rsidR="00F201D4" w:rsidRPr="00586F82" w:rsidRDefault="00F201D4" w:rsidP="00F201D4">
            <w:pPr>
              <w:jc w:val="right"/>
              <w:rPr>
                <w:rFonts w:ascii="宋体" w:hAnsi="宋体"/>
              </w:rPr>
            </w:pPr>
            <w:r>
              <w:rPr>
                <w:rFonts w:ascii="宋体" w:hAnsi="宋体" w:hint="eastAsia"/>
              </w:rPr>
              <w:t>7</w:t>
            </w:r>
            <w:r w:rsidRPr="00361754">
              <w:rPr>
                <w:rFonts w:ascii="宋体" w:hAnsi="宋体"/>
              </w:rPr>
              <w:t>,</w:t>
            </w:r>
            <w:r>
              <w:rPr>
                <w:rFonts w:ascii="宋体" w:hAnsi="宋体" w:hint="eastAsia"/>
              </w:rPr>
              <w:t>793</w:t>
            </w:r>
            <w:r w:rsidRPr="00361754">
              <w:rPr>
                <w:rFonts w:ascii="宋体" w:hAnsi="宋体"/>
              </w:rPr>
              <w:t>,</w:t>
            </w:r>
            <w:r>
              <w:rPr>
                <w:rFonts w:ascii="宋体" w:hAnsi="宋体" w:hint="eastAsia"/>
              </w:rPr>
              <w:t>169.47</w:t>
            </w:r>
          </w:p>
        </w:tc>
      </w:tr>
    </w:tbl>
    <w:p w:rsidR="00F201D4" w:rsidRPr="00101A79" w:rsidRDefault="00F201D4" w:rsidP="00F201D4">
      <w:pPr>
        <w:pStyle w:val="a8"/>
        <w:spacing w:line="360" w:lineRule="auto"/>
        <w:ind w:firstLine="0"/>
        <w:jc w:val="center"/>
        <w:rPr>
          <w:rFonts w:ascii="宋体" w:hAnsi="宋体"/>
          <w:b/>
          <w:color w:val="000000"/>
          <w:sz w:val="28"/>
          <w:szCs w:val="24"/>
        </w:rPr>
      </w:pPr>
      <w:r w:rsidRPr="00101A79">
        <w:rPr>
          <w:rFonts w:ascii="宋体" w:hAnsi="宋体" w:hint="eastAsia"/>
          <w:b/>
          <w:color w:val="000000"/>
          <w:sz w:val="28"/>
          <w:szCs w:val="24"/>
        </w:rPr>
        <w:t>平安</w:t>
      </w:r>
      <w:r w:rsidRPr="00101A79">
        <w:rPr>
          <w:rFonts w:ascii="宋体" w:hAnsi="宋体"/>
          <w:b/>
          <w:color w:val="000000"/>
          <w:sz w:val="28"/>
          <w:szCs w:val="24"/>
        </w:rPr>
        <w:t>承保能力以及偿付能力的计算公式及相关数据</w:t>
      </w:r>
      <w:r w:rsidRPr="00101A79">
        <w:rPr>
          <w:rFonts w:ascii="宋体" w:hAnsi="宋体" w:hint="eastAsia"/>
          <w:b/>
          <w:color w:val="000000"/>
          <w:sz w:val="28"/>
          <w:szCs w:val="24"/>
        </w:rPr>
        <w:t>：</w:t>
      </w:r>
    </w:p>
    <w:p w:rsidR="00F201D4" w:rsidRPr="00C079DB" w:rsidRDefault="00F201D4" w:rsidP="00F201D4">
      <w:pPr>
        <w:jc w:val="center"/>
        <w:rPr>
          <w:b/>
          <w:bCs/>
          <w:sz w:val="28"/>
        </w:rPr>
      </w:pPr>
      <w:r>
        <w:rPr>
          <w:rFonts w:hint="eastAsia"/>
          <w:b/>
          <w:bCs/>
          <w:sz w:val="28"/>
        </w:rPr>
        <w:t>平安产险承保能力计算</w:t>
      </w:r>
    </w:p>
    <w:tbl>
      <w:tblPr>
        <w:tblW w:w="8483" w:type="dxa"/>
        <w:tblInd w:w="-18" w:type="dxa"/>
        <w:tblCellMar>
          <w:left w:w="0" w:type="dxa"/>
          <w:right w:w="0" w:type="dxa"/>
        </w:tblCellMar>
        <w:tblLook w:val="0000" w:firstRow="0" w:lastRow="0" w:firstColumn="0" w:lastColumn="0" w:noHBand="0" w:noVBand="0"/>
      </w:tblPr>
      <w:tblGrid>
        <w:gridCol w:w="1840"/>
        <w:gridCol w:w="2200"/>
        <w:gridCol w:w="4443"/>
      </w:tblGrid>
      <w:tr w:rsidR="00F201D4" w:rsidTr="00F201D4">
        <w:trPr>
          <w:trHeight w:val="421"/>
        </w:trPr>
        <w:tc>
          <w:tcPr>
            <w:tcW w:w="1840" w:type="dxa"/>
            <w:tcBorders>
              <w:top w:val="single" w:sz="12" w:space="0" w:color="auto"/>
              <w:left w:val="single" w:sz="12" w:space="0" w:color="auto"/>
              <w:bottom w:val="single" w:sz="2" w:space="0" w:color="auto"/>
              <w:right w:val="single" w:sz="2" w:space="0" w:color="auto"/>
            </w:tcBorders>
            <w:shd w:val="clear" w:color="auto" w:fill="99CCFF"/>
            <w:tcMar>
              <w:top w:w="14" w:type="dxa"/>
              <w:left w:w="14" w:type="dxa"/>
              <w:bottom w:w="0" w:type="dxa"/>
              <w:right w:w="14" w:type="dxa"/>
            </w:tcMar>
            <w:vAlign w:val="center"/>
          </w:tcPr>
          <w:p w:rsidR="00F201D4" w:rsidRDefault="00F201D4" w:rsidP="00F201D4">
            <w:pPr>
              <w:jc w:val="center"/>
              <w:rPr>
                <w:rFonts w:ascii="宋体" w:hAnsi="宋体"/>
                <w:b/>
                <w:bCs/>
                <w:szCs w:val="28"/>
              </w:rPr>
            </w:pPr>
            <w:r>
              <w:rPr>
                <w:rFonts w:ascii="宋体" w:hAnsi="宋体" w:hint="eastAsia"/>
                <w:b/>
                <w:bCs/>
                <w:szCs w:val="28"/>
              </w:rPr>
              <w:t>再保形式</w:t>
            </w:r>
          </w:p>
        </w:tc>
        <w:tc>
          <w:tcPr>
            <w:tcW w:w="2200" w:type="dxa"/>
            <w:tcBorders>
              <w:top w:val="single" w:sz="12" w:space="0" w:color="auto"/>
              <w:left w:val="single" w:sz="2" w:space="0" w:color="auto"/>
              <w:bottom w:val="single" w:sz="2" w:space="0" w:color="auto"/>
              <w:right w:val="single" w:sz="2" w:space="0" w:color="auto"/>
            </w:tcBorders>
            <w:shd w:val="clear" w:color="auto" w:fill="99CCFF"/>
            <w:tcMar>
              <w:top w:w="14" w:type="dxa"/>
              <w:left w:w="14" w:type="dxa"/>
              <w:bottom w:w="0" w:type="dxa"/>
              <w:right w:w="14" w:type="dxa"/>
            </w:tcMar>
            <w:vAlign w:val="center"/>
          </w:tcPr>
          <w:p w:rsidR="00F201D4" w:rsidRDefault="00F201D4" w:rsidP="00F201D4">
            <w:pPr>
              <w:jc w:val="center"/>
              <w:rPr>
                <w:rFonts w:ascii="宋体" w:hAnsi="宋体"/>
                <w:b/>
                <w:bCs/>
                <w:szCs w:val="28"/>
              </w:rPr>
            </w:pPr>
            <w:r>
              <w:rPr>
                <w:rFonts w:ascii="宋体" w:hAnsi="宋体" w:hint="eastAsia"/>
                <w:b/>
                <w:bCs/>
                <w:szCs w:val="28"/>
              </w:rPr>
              <w:t>再保接受人</w:t>
            </w:r>
          </w:p>
        </w:tc>
        <w:tc>
          <w:tcPr>
            <w:tcW w:w="4443" w:type="dxa"/>
            <w:tcBorders>
              <w:top w:val="single" w:sz="12" w:space="0" w:color="auto"/>
              <w:left w:val="single" w:sz="2" w:space="0" w:color="auto"/>
              <w:bottom w:val="single" w:sz="2" w:space="0" w:color="auto"/>
              <w:right w:val="single" w:sz="12" w:space="0" w:color="auto"/>
            </w:tcBorders>
            <w:shd w:val="clear" w:color="auto" w:fill="99CCFF"/>
            <w:tcMar>
              <w:top w:w="14" w:type="dxa"/>
              <w:left w:w="14" w:type="dxa"/>
              <w:bottom w:w="0" w:type="dxa"/>
              <w:right w:w="14" w:type="dxa"/>
            </w:tcMar>
            <w:vAlign w:val="center"/>
          </w:tcPr>
          <w:p w:rsidR="00F201D4" w:rsidRDefault="00F201D4" w:rsidP="00F201D4">
            <w:pPr>
              <w:jc w:val="center"/>
              <w:rPr>
                <w:rFonts w:ascii="宋体" w:hAnsi="宋体"/>
                <w:b/>
                <w:bCs/>
                <w:szCs w:val="28"/>
              </w:rPr>
            </w:pPr>
            <w:r>
              <w:rPr>
                <w:rFonts w:ascii="宋体" w:hAnsi="宋体" w:hint="eastAsia"/>
                <w:b/>
                <w:bCs/>
                <w:szCs w:val="28"/>
              </w:rPr>
              <w:t>比例或金额</w:t>
            </w:r>
          </w:p>
        </w:tc>
      </w:tr>
      <w:tr w:rsidR="00F201D4" w:rsidTr="00F201D4">
        <w:trPr>
          <w:trHeight w:val="421"/>
        </w:trPr>
        <w:tc>
          <w:tcPr>
            <w:tcW w:w="1840" w:type="dxa"/>
            <w:tcBorders>
              <w:top w:val="single" w:sz="2" w:space="0" w:color="auto"/>
              <w:left w:val="single" w:sz="12" w:space="0" w:color="auto"/>
              <w:bottom w:val="single" w:sz="2" w:space="0" w:color="auto"/>
              <w:right w:val="single" w:sz="2" w:space="0" w:color="auto"/>
            </w:tcBorders>
            <w:shd w:val="clear" w:color="auto" w:fill="FFFFFF"/>
            <w:tcMar>
              <w:top w:w="14" w:type="dxa"/>
              <w:left w:w="14" w:type="dxa"/>
              <w:bottom w:w="0" w:type="dxa"/>
              <w:right w:w="14" w:type="dxa"/>
            </w:tcMar>
            <w:vAlign w:val="center"/>
          </w:tcPr>
          <w:p w:rsidR="00F201D4" w:rsidRDefault="00F201D4" w:rsidP="00F201D4">
            <w:pPr>
              <w:jc w:val="center"/>
              <w:rPr>
                <w:rFonts w:ascii="宋体" w:hAnsi="宋体"/>
                <w:b/>
                <w:bCs/>
                <w:szCs w:val="28"/>
              </w:rPr>
            </w:pPr>
            <w:r>
              <w:rPr>
                <w:rFonts w:ascii="宋体" w:hAnsi="宋体" w:hint="eastAsia"/>
                <w:b/>
                <w:bCs/>
                <w:szCs w:val="28"/>
              </w:rPr>
              <w:t>最大自留额度</w:t>
            </w:r>
          </w:p>
        </w:tc>
        <w:tc>
          <w:tcPr>
            <w:tcW w:w="2200" w:type="dxa"/>
            <w:tcBorders>
              <w:top w:val="single" w:sz="2" w:space="0" w:color="auto"/>
              <w:left w:val="single" w:sz="2" w:space="0" w:color="auto"/>
              <w:bottom w:val="single" w:sz="2" w:space="0" w:color="auto"/>
              <w:right w:val="single" w:sz="2" w:space="0" w:color="auto"/>
            </w:tcBorders>
            <w:shd w:val="clear" w:color="auto" w:fill="FFFFFF"/>
            <w:tcMar>
              <w:top w:w="14" w:type="dxa"/>
              <w:left w:w="14" w:type="dxa"/>
              <w:bottom w:w="0" w:type="dxa"/>
              <w:right w:w="14" w:type="dxa"/>
            </w:tcMar>
            <w:vAlign w:val="center"/>
          </w:tcPr>
          <w:p w:rsidR="00F201D4" w:rsidRDefault="00F201D4" w:rsidP="00F201D4">
            <w:pPr>
              <w:jc w:val="center"/>
              <w:rPr>
                <w:rFonts w:ascii="宋体" w:hAnsi="宋体"/>
              </w:rPr>
            </w:pPr>
            <w:r>
              <w:rPr>
                <w:rFonts w:ascii="宋体" w:hAnsi="宋体"/>
                <w:szCs w:val="28"/>
              </w:rPr>
              <w:t>----</w:t>
            </w:r>
          </w:p>
        </w:tc>
        <w:tc>
          <w:tcPr>
            <w:tcW w:w="4443" w:type="dxa"/>
            <w:tcBorders>
              <w:top w:val="single" w:sz="2" w:space="0" w:color="auto"/>
              <w:left w:val="single" w:sz="2" w:space="0" w:color="auto"/>
              <w:bottom w:val="single" w:sz="2" w:space="0" w:color="auto"/>
              <w:right w:val="single" w:sz="12" w:space="0" w:color="auto"/>
            </w:tcBorders>
            <w:shd w:val="clear" w:color="auto" w:fill="FFFFFF"/>
            <w:tcMar>
              <w:top w:w="14" w:type="dxa"/>
              <w:left w:w="14" w:type="dxa"/>
              <w:bottom w:w="0" w:type="dxa"/>
              <w:right w:w="14" w:type="dxa"/>
            </w:tcMar>
            <w:vAlign w:val="center"/>
          </w:tcPr>
          <w:p w:rsidR="00F201D4" w:rsidRDefault="00F201D4" w:rsidP="00F201D4">
            <w:pPr>
              <w:jc w:val="center"/>
              <w:rPr>
                <w:rFonts w:ascii="宋体" w:hAnsi="宋体"/>
                <w:color w:val="000000"/>
                <w:szCs w:val="28"/>
              </w:rPr>
            </w:pPr>
            <w:r>
              <w:rPr>
                <w:rFonts w:ascii="宋体" w:hAnsi="宋体" w:hint="eastAsia"/>
                <w:color w:val="000000"/>
                <w:szCs w:val="28"/>
              </w:rPr>
              <w:t>人民币3亿</w:t>
            </w:r>
            <w:r>
              <w:rPr>
                <w:rFonts w:ascii="宋体" w:hAnsi="宋体"/>
                <w:color w:val="000000"/>
                <w:szCs w:val="28"/>
              </w:rPr>
              <w:t>元</w:t>
            </w:r>
          </w:p>
        </w:tc>
      </w:tr>
      <w:tr w:rsidR="00F201D4" w:rsidTr="00F201D4">
        <w:trPr>
          <w:trHeight w:val="421"/>
        </w:trPr>
        <w:tc>
          <w:tcPr>
            <w:tcW w:w="1840" w:type="dxa"/>
            <w:tcBorders>
              <w:top w:val="single" w:sz="2" w:space="0" w:color="auto"/>
              <w:left w:val="single" w:sz="12" w:space="0" w:color="auto"/>
              <w:bottom w:val="single" w:sz="2" w:space="0" w:color="auto"/>
              <w:right w:val="single" w:sz="2" w:space="0" w:color="auto"/>
            </w:tcBorders>
            <w:shd w:val="clear" w:color="auto" w:fill="FFFFFF"/>
            <w:tcMar>
              <w:top w:w="14" w:type="dxa"/>
              <w:left w:w="14" w:type="dxa"/>
              <w:bottom w:w="0" w:type="dxa"/>
              <w:right w:w="14" w:type="dxa"/>
            </w:tcMar>
            <w:vAlign w:val="center"/>
          </w:tcPr>
          <w:p w:rsidR="00F201D4" w:rsidRDefault="00F201D4" w:rsidP="00F201D4">
            <w:pPr>
              <w:jc w:val="center"/>
              <w:rPr>
                <w:rFonts w:ascii="宋体" w:hAnsi="宋体"/>
                <w:b/>
                <w:bCs/>
                <w:szCs w:val="28"/>
              </w:rPr>
            </w:pPr>
            <w:r>
              <w:rPr>
                <w:rFonts w:ascii="宋体" w:hAnsi="宋体" w:hint="eastAsia"/>
                <w:b/>
                <w:bCs/>
                <w:szCs w:val="28"/>
              </w:rPr>
              <w:t>法定成数分保</w:t>
            </w:r>
          </w:p>
        </w:tc>
        <w:tc>
          <w:tcPr>
            <w:tcW w:w="2200" w:type="dxa"/>
            <w:tcBorders>
              <w:top w:val="single" w:sz="2" w:space="0" w:color="auto"/>
              <w:left w:val="single" w:sz="2" w:space="0" w:color="auto"/>
              <w:bottom w:val="single" w:sz="2" w:space="0" w:color="auto"/>
              <w:right w:val="single" w:sz="2" w:space="0" w:color="auto"/>
            </w:tcBorders>
            <w:shd w:val="clear" w:color="auto" w:fill="FFFFFF"/>
            <w:tcMar>
              <w:top w:w="14" w:type="dxa"/>
              <w:left w:w="14" w:type="dxa"/>
              <w:bottom w:w="0" w:type="dxa"/>
              <w:right w:w="14" w:type="dxa"/>
            </w:tcMar>
            <w:vAlign w:val="center"/>
          </w:tcPr>
          <w:p w:rsidR="00F201D4" w:rsidRDefault="00F201D4" w:rsidP="00F201D4">
            <w:pPr>
              <w:jc w:val="center"/>
              <w:rPr>
                <w:rFonts w:ascii="宋体" w:hAnsi="宋体"/>
              </w:rPr>
            </w:pPr>
          </w:p>
        </w:tc>
        <w:tc>
          <w:tcPr>
            <w:tcW w:w="4443" w:type="dxa"/>
            <w:tcBorders>
              <w:top w:val="single" w:sz="2" w:space="0" w:color="auto"/>
              <w:left w:val="single" w:sz="2" w:space="0" w:color="auto"/>
              <w:bottom w:val="single" w:sz="2" w:space="0" w:color="auto"/>
              <w:right w:val="single" w:sz="12" w:space="0" w:color="auto"/>
            </w:tcBorders>
            <w:shd w:val="clear" w:color="auto" w:fill="FFFFFF"/>
            <w:tcMar>
              <w:top w:w="14" w:type="dxa"/>
              <w:left w:w="14" w:type="dxa"/>
              <w:bottom w:w="0" w:type="dxa"/>
              <w:right w:w="14" w:type="dxa"/>
            </w:tcMar>
            <w:vAlign w:val="center"/>
          </w:tcPr>
          <w:p w:rsidR="00F201D4" w:rsidRDefault="00F201D4" w:rsidP="00F201D4">
            <w:pPr>
              <w:jc w:val="center"/>
              <w:rPr>
                <w:rFonts w:ascii="宋体" w:hAnsi="宋体"/>
                <w:color w:val="000000"/>
                <w:szCs w:val="28"/>
              </w:rPr>
            </w:pPr>
            <w:r>
              <w:rPr>
                <w:rFonts w:ascii="宋体" w:hAnsi="宋体"/>
                <w:color w:val="000000"/>
                <w:szCs w:val="28"/>
              </w:rPr>
              <w:t>0%</w:t>
            </w:r>
          </w:p>
        </w:tc>
      </w:tr>
      <w:tr w:rsidR="00F201D4" w:rsidTr="00F201D4">
        <w:trPr>
          <w:trHeight w:val="426"/>
        </w:trPr>
        <w:tc>
          <w:tcPr>
            <w:tcW w:w="1840" w:type="dxa"/>
            <w:tcBorders>
              <w:top w:val="single" w:sz="2" w:space="0" w:color="auto"/>
              <w:left w:val="single" w:sz="12" w:space="0" w:color="auto"/>
              <w:bottom w:val="single" w:sz="2" w:space="0" w:color="auto"/>
              <w:right w:val="single" w:sz="2" w:space="0" w:color="auto"/>
            </w:tcBorders>
            <w:shd w:val="clear" w:color="auto" w:fill="FFFFFF"/>
            <w:tcMar>
              <w:top w:w="14" w:type="dxa"/>
              <w:left w:w="14" w:type="dxa"/>
              <w:bottom w:w="0" w:type="dxa"/>
              <w:right w:w="14" w:type="dxa"/>
            </w:tcMar>
            <w:vAlign w:val="center"/>
          </w:tcPr>
          <w:p w:rsidR="00F201D4" w:rsidRDefault="00F201D4" w:rsidP="00F201D4">
            <w:pPr>
              <w:jc w:val="center"/>
              <w:rPr>
                <w:rFonts w:ascii="宋体" w:hAnsi="宋体"/>
                <w:b/>
                <w:bCs/>
                <w:szCs w:val="28"/>
              </w:rPr>
            </w:pPr>
            <w:r>
              <w:rPr>
                <w:rFonts w:ascii="宋体" w:hAnsi="宋体" w:hint="eastAsia"/>
                <w:b/>
                <w:bCs/>
                <w:szCs w:val="28"/>
              </w:rPr>
              <w:t>商业成数分保</w:t>
            </w:r>
          </w:p>
        </w:tc>
        <w:tc>
          <w:tcPr>
            <w:tcW w:w="2200" w:type="dxa"/>
            <w:tcBorders>
              <w:top w:val="single" w:sz="2" w:space="0" w:color="auto"/>
              <w:left w:val="single" w:sz="2" w:space="0" w:color="auto"/>
              <w:bottom w:val="single" w:sz="2" w:space="0" w:color="auto"/>
              <w:right w:val="single" w:sz="2" w:space="0" w:color="auto"/>
            </w:tcBorders>
            <w:shd w:val="clear" w:color="auto" w:fill="FFFFFF"/>
            <w:tcMar>
              <w:top w:w="14" w:type="dxa"/>
              <w:left w:w="14" w:type="dxa"/>
              <w:bottom w:w="0" w:type="dxa"/>
              <w:right w:w="14" w:type="dxa"/>
            </w:tcMar>
            <w:vAlign w:val="center"/>
          </w:tcPr>
          <w:p w:rsidR="00F201D4" w:rsidRDefault="00F201D4" w:rsidP="00F201D4">
            <w:pPr>
              <w:jc w:val="center"/>
              <w:rPr>
                <w:rFonts w:ascii="宋体" w:hAnsi="宋体"/>
                <w:szCs w:val="28"/>
              </w:rPr>
            </w:pPr>
            <w:r>
              <w:rPr>
                <w:rFonts w:ascii="宋体" w:hAnsi="宋体" w:hint="eastAsia"/>
                <w:szCs w:val="28"/>
              </w:rPr>
              <w:t>中国财产险再保险股份有限公司</w:t>
            </w:r>
          </w:p>
        </w:tc>
        <w:tc>
          <w:tcPr>
            <w:tcW w:w="4443" w:type="dxa"/>
            <w:tcBorders>
              <w:top w:val="single" w:sz="2" w:space="0" w:color="auto"/>
              <w:left w:val="single" w:sz="2" w:space="0" w:color="auto"/>
              <w:bottom w:val="single" w:sz="2" w:space="0" w:color="auto"/>
              <w:right w:val="single" w:sz="12" w:space="0" w:color="auto"/>
            </w:tcBorders>
            <w:shd w:val="clear" w:color="auto" w:fill="FFFFFF"/>
            <w:tcMar>
              <w:top w:w="14" w:type="dxa"/>
              <w:left w:w="14" w:type="dxa"/>
              <w:bottom w:w="0" w:type="dxa"/>
              <w:right w:w="14" w:type="dxa"/>
            </w:tcMar>
            <w:vAlign w:val="center"/>
          </w:tcPr>
          <w:p w:rsidR="00F201D4" w:rsidRDefault="00F201D4" w:rsidP="00F201D4">
            <w:pPr>
              <w:jc w:val="center"/>
              <w:rPr>
                <w:rFonts w:ascii="宋体" w:hAnsi="宋体"/>
                <w:color w:val="000000"/>
                <w:szCs w:val="28"/>
              </w:rPr>
            </w:pPr>
            <w:r>
              <w:rPr>
                <w:rFonts w:ascii="宋体" w:hAnsi="宋体" w:hint="eastAsia"/>
                <w:color w:val="000000"/>
                <w:szCs w:val="28"/>
              </w:rPr>
              <w:t>26.5</w:t>
            </w:r>
            <w:r>
              <w:rPr>
                <w:rFonts w:ascii="宋体" w:hAnsi="宋体"/>
                <w:color w:val="000000"/>
                <w:szCs w:val="28"/>
              </w:rPr>
              <w:t>%</w:t>
            </w:r>
          </w:p>
        </w:tc>
      </w:tr>
      <w:tr w:rsidR="00F201D4" w:rsidTr="00F201D4">
        <w:trPr>
          <w:cantSplit/>
          <w:trHeight w:val="418"/>
        </w:trPr>
        <w:tc>
          <w:tcPr>
            <w:tcW w:w="1840" w:type="dxa"/>
            <w:tcBorders>
              <w:top w:val="single" w:sz="2" w:space="0" w:color="auto"/>
              <w:left w:val="single" w:sz="12" w:space="0" w:color="auto"/>
              <w:bottom w:val="single" w:sz="2" w:space="0" w:color="auto"/>
              <w:right w:val="single" w:sz="2" w:space="0" w:color="auto"/>
            </w:tcBorders>
            <w:shd w:val="clear" w:color="auto" w:fill="FFFFFF"/>
            <w:tcMar>
              <w:top w:w="14" w:type="dxa"/>
              <w:left w:w="14" w:type="dxa"/>
              <w:bottom w:w="0" w:type="dxa"/>
              <w:right w:w="14" w:type="dxa"/>
            </w:tcMar>
            <w:vAlign w:val="center"/>
          </w:tcPr>
          <w:p w:rsidR="00F201D4" w:rsidRDefault="00F201D4" w:rsidP="00F201D4">
            <w:pPr>
              <w:jc w:val="center"/>
              <w:rPr>
                <w:rFonts w:ascii="宋体" w:hAnsi="宋体"/>
                <w:b/>
                <w:bCs/>
                <w:szCs w:val="28"/>
              </w:rPr>
            </w:pPr>
            <w:r>
              <w:rPr>
                <w:rFonts w:ascii="宋体" w:hAnsi="宋体" w:hint="eastAsia"/>
                <w:b/>
                <w:bCs/>
                <w:szCs w:val="28"/>
              </w:rPr>
              <w:t>合约分保</w:t>
            </w:r>
          </w:p>
        </w:tc>
        <w:tc>
          <w:tcPr>
            <w:tcW w:w="2200" w:type="dxa"/>
            <w:tcBorders>
              <w:top w:val="single" w:sz="2" w:space="0" w:color="auto"/>
              <w:left w:val="single" w:sz="2" w:space="0" w:color="auto"/>
              <w:bottom w:val="single" w:sz="2" w:space="0" w:color="auto"/>
              <w:right w:val="single" w:sz="2" w:space="0" w:color="auto"/>
            </w:tcBorders>
            <w:shd w:val="clear" w:color="auto" w:fill="FFFFFF"/>
            <w:tcMar>
              <w:top w:w="14" w:type="dxa"/>
              <w:left w:w="14" w:type="dxa"/>
              <w:bottom w:w="0" w:type="dxa"/>
              <w:right w:w="14" w:type="dxa"/>
            </w:tcMar>
            <w:vAlign w:val="center"/>
          </w:tcPr>
          <w:p w:rsidR="00F201D4" w:rsidRDefault="00F201D4" w:rsidP="00F201D4">
            <w:pPr>
              <w:jc w:val="center"/>
              <w:rPr>
                <w:rFonts w:ascii="宋体" w:hAnsi="宋体"/>
                <w:szCs w:val="28"/>
              </w:rPr>
            </w:pPr>
            <w:r>
              <w:rPr>
                <w:rFonts w:ascii="宋体" w:hAnsi="宋体" w:hint="eastAsia"/>
                <w:szCs w:val="28"/>
              </w:rPr>
              <w:t>如下所述</w:t>
            </w:r>
          </w:p>
        </w:tc>
        <w:tc>
          <w:tcPr>
            <w:tcW w:w="4443" w:type="dxa"/>
            <w:tcBorders>
              <w:top w:val="single" w:sz="2" w:space="0" w:color="auto"/>
              <w:left w:val="single" w:sz="2" w:space="0" w:color="auto"/>
              <w:bottom w:val="single" w:sz="2" w:space="0" w:color="auto"/>
              <w:right w:val="single" w:sz="12" w:space="0" w:color="auto"/>
            </w:tcBorders>
            <w:shd w:val="clear" w:color="auto" w:fill="FFFFFF"/>
            <w:tcMar>
              <w:top w:w="14" w:type="dxa"/>
              <w:left w:w="14" w:type="dxa"/>
              <w:bottom w:w="0" w:type="dxa"/>
              <w:right w:w="14" w:type="dxa"/>
            </w:tcMar>
            <w:vAlign w:val="center"/>
          </w:tcPr>
          <w:p w:rsidR="00F201D4" w:rsidRDefault="00F201D4" w:rsidP="00F201D4">
            <w:pPr>
              <w:jc w:val="center"/>
              <w:rPr>
                <w:rFonts w:ascii="宋体" w:hAnsi="宋体"/>
                <w:color w:val="000000"/>
                <w:szCs w:val="28"/>
              </w:rPr>
            </w:pPr>
            <w:r>
              <w:rPr>
                <w:rFonts w:ascii="宋体" w:hAnsi="宋体" w:hint="eastAsia"/>
                <w:color w:val="000000"/>
                <w:szCs w:val="28"/>
              </w:rPr>
              <w:t>最大自留额度的9</w:t>
            </w:r>
            <w:r>
              <w:rPr>
                <w:rFonts w:ascii="宋体" w:hAnsi="宋体"/>
                <w:color w:val="000000"/>
                <w:szCs w:val="28"/>
              </w:rPr>
              <w:t>倍，</w:t>
            </w:r>
            <w:r>
              <w:rPr>
                <w:rFonts w:ascii="宋体" w:hAnsi="宋体" w:hint="eastAsia"/>
                <w:color w:val="000000"/>
                <w:szCs w:val="28"/>
              </w:rPr>
              <w:t>27</w:t>
            </w:r>
            <w:r>
              <w:rPr>
                <w:rFonts w:ascii="宋体" w:hAnsi="宋体"/>
                <w:color w:val="000000"/>
                <w:szCs w:val="28"/>
              </w:rPr>
              <w:t>亿</w:t>
            </w:r>
            <w:r>
              <w:rPr>
                <w:rFonts w:ascii="宋体" w:hAnsi="宋体" w:hint="eastAsia"/>
                <w:color w:val="000000"/>
                <w:szCs w:val="28"/>
              </w:rPr>
              <w:t>元</w:t>
            </w:r>
            <w:r>
              <w:rPr>
                <w:rFonts w:ascii="宋体" w:hAnsi="宋体"/>
                <w:color w:val="000000"/>
                <w:szCs w:val="28"/>
              </w:rPr>
              <w:t>人民币</w:t>
            </w:r>
          </w:p>
        </w:tc>
      </w:tr>
      <w:tr w:rsidR="00F201D4" w:rsidTr="00F201D4">
        <w:trPr>
          <w:trHeight w:val="564"/>
        </w:trPr>
        <w:tc>
          <w:tcPr>
            <w:tcW w:w="4040" w:type="dxa"/>
            <w:gridSpan w:val="2"/>
            <w:tcBorders>
              <w:top w:val="single" w:sz="2" w:space="0" w:color="auto"/>
              <w:left w:val="single" w:sz="12" w:space="0" w:color="auto"/>
              <w:bottom w:val="single" w:sz="12" w:space="0" w:color="auto"/>
              <w:right w:val="single" w:sz="2" w:space="0" w:color="auto"/>
            </w:tcBorders>
            <w:shd w:val="clear" w:color="auto" w:fill="FFFFFF"/>
            <w:tcMar>
              <w:top w:w="14" w:type="dxa"/>
              <w:left w:w="14" w:type="dxa"/>
              <w:bottom w:w="0" w:type="dxa"/>
              <w:right w:w="14" w:type="dxa"/>
            </w:tcMar>
            <w:vAlign w:val="center"/>
          </w:tcPr>
          <w:p w:rsidR="00F201D4" w:rsidRDefault="00F201D4" w:rsidP="00F201D4">
            <w:pPr>
              <w:jc w:val="center"/>
              <w:rPr>
                <w:rFonts w:ascii="宋体" w:hAnsi="宋体"/>
                <w:b/>
                <w:bCs/>
                <w:szCs w:val="28"/>
              </w:rPr>
            </w:pPr>
            <w:r>
              <w:rPr>
                <w:rFonts w:ascii="宋体" w:hAnsi="宋体" w:hint="eastAsia"/>
                <w:b/>
                <w:bCs/>
                <w:szCs w:val="28"/>
              </w:rPr>
              <w:t>公司最大承保能力</w:t>
            </w:r>
          </w:p>
        </w:tc>
        <w:tc>
          <w:tcPr>
            <w:tcW w:w="4443" w:type="dxa"/>
            <w:tcBorders>
              <w:top w:val="single" w:sz="2" w:space="0" w:color="auto"/>
              <w:left w:val="single" w:sz="2" w:space="0" w:color="auto"/>
              <w:bottom w:val="single" w:sz="12" w:space="0" w:color="auto"/>
              <w:right w:val="single" w:sz="12" w:space="0" w:color="auto"/>
            </w:tcBorders>
            <w:shd w:val="clear" w:color="auto" w:fill="FFFFFF"/>
            <w:tcMar>
              <w:top w:w="14" w:type="dxa"/>
              <w:left w:w="14" w:type="dxa"/>
              <w:bottom w:w="0" w:type="dxa"/>
              <w:right w:w="14" w:type="dxa"/>
            </w:tcMar>
            <w:vAlign w:val="center"/>
          </w:tcPr>
          <w:p w:rsidR="00F201D4" w:rsidRDefault="00F201D4" w:rsidP="00F201D4">
            <w:pPr>
              <w:jc w:val="center"/>
              <w:rPr>
                <w:rFonts w:ascii="宋体" w:hAnsi="宋体"/>
                <w:color w:val="000000"/>
                <w:szCs w:val="28"/>
              </w:rPr>
            </w:pPr>
            <w:r>
              <w:rPr>
                <w:rFonts w:ascii="宋体" w:hAnsi="宋体" w:hint="eastAsia"/>
                <w:color w:val="000000"/>
                <w:szCs w:val="28"/>
              </w:rPr>
              <w:t>40.82</w:t>
            </w:r>
            <w:r>
              <w:rPr>
                <w:rFonts w:ascii="宋体" w:hAnsi="宋体"/>
                <w:color w:val="000000"/>
                <w:szCs w:val="28"/>
              </w:rPr>
              <w:t>亿元人民币</w:t>
            </w:r>
          </w:p>
        </w:tc>
      </w:tr>
    </w:tbl>
    <w:p w:rsidR="00AB7A83" w:rsidRDefault="00AB7A83" w:rsidP="000205FF">
      <w:pPr>
        <w:pStyle w:val="2"/>
        <w:spacing w:line="360" w:lineRule="auto"/>
      </w:pPr>
      <w:bookmarkStart w:id="46" w:name="_Toc374102026"/>
    </w:p>
    <w:p w:rsidR="00AB7A83" w:rsidRDefault="00AB7A83" w:rsidP="000205FF">
      <w:pPr>
        <w:pStyle w:val="2"/>
        <w:spacing w:line="360" w:lineRule="auto"/>
      </w:pPr>
    </w:p>
    <w:p w:rsidR="004813CF" w:rsidRDefault="004813CF" w:rsidP="004813CF"/>
    <w:p w:rsidR="004813CF" w:rsidRPr="004813CF" w:rsidRDefault="004813CF" w:rsidP="004813CF"/>
    <w:p w:rsidR="003C58C4" w:rsidRPr="003C58C4" w:rsidRDefault="003C58C4" w:rsidP="000205FF">
      <w:pPr>
        <w:pStyle w:val="2"/>
        <w:spacing w:line="360" w:lineRule="auto"/>
      </w:pPr>
      <w:bookmarkStart w:id="47" w:name="_Toc390103072"/>
      <w:r>
        <w:rPr>
          <w:rFonts w:hint="eastAsia"/>
        </w:rPr>
        <w:lastRenderedPageBreak/>
        <w:t>四、</w:t>
      </w:r>
      <w:r w:rsidRPr="003C58C4">
        <w:rPr>
          <w:rFonts w:hint="eastAsia"/>
        </w:rPr>
        <w:t>保险服务计划</w:t>
      </w:r>
      <w:bookmarkEnd w:id="46"/>
      <w:bookmarkEnd w:id="47"/>
    </w:p>
    <w:p w:rsidR="00AB7A83" w:rsidRPr="002977F6" w:rsidRDefault="00AB7A83" w:rsidP="002977F6">
      <w:pPr>
        <w:widowControl/>
        <w:spacing w:beforeLines="100" w:before="312" w:line="240" w:lineRule="atLeast"/>
        <w:jc w:val="left"/>
        <w:rPr>
          <w:b/>
          <w:sz w:val="28"/>
        </w:rPr>
      </w:pPr>
      <w:r w:rsidRPr="002977F6">
        <w:rPr>
          <w:rFonts w:hint="eastAsia"/>
          <w:b/>
          <w:sz w:val="28"/>
        </w:rPr>
        <w:t>参保对象：</w:t>
      </w:r>
      <w:r w:rsidRPr="002977F6">
        <w:rPr>
          <w:rFonts w:hint="eastAsia"/>
          <w:b/>
          <w:sz w:val="28"/>
        </w:rPr>
        <w:t xml:space="preserve"> </w:t>
      </w:r>
      <w:r w:rsidR="00EC1587">
        <w:rPr>
          <w:rFonts w:hint="eastAsia"/>
          <w:b/>
          <w:sz w:val="28"/>
        </w:rPr>
        <w:t>兰州大学</w:t>
      </w:r>
      <w:r w:rsidR="005815AE">
        <w:rPr>
          <w:rFonts w:hint="eastAsia"/>
          <w:b/>
          <w:sz w:val="28"/>
        </w:rPr>
        <w:t>2016</w:t>
      </w:r>
      <w:r w:rsidR="00EB7271">
        <w:rPr>
          <w:rFonts w:hint="eastAsia"/>
          <w:b/>
          <w:sz w:val="28"/>
        </w:rPr>
        <w:t>年暑期社会实践</w:t>
      </w:r>
      <w:r w:rsidR="00CD40DA">
        <w:rPr>
          <w:rFonts w:hint="eastAsia"/>
          <w:b/>
          <w:sz w:val="28"/>
        </w:rPr>
        <w:t>学生</w:t>
      </w:r>
      <w:r w:rsidRPr="002977F6">
        <w:rPr>
          <w:rFonts w:hint="eastAsia"/>
          <w:b/>
          <w:sz w:val="28"/>
        </w:rPr>
        <w:tab/>
      </w:r>
      <w:r w:rsidRPr="002977F6">
        <w:rPr>
          <w:rFonts w:hint="eastAsia"/>
          <w:b/>
          <w:sz w:val="28"/>
        </w:rPr>
        <w:tab/>
      </w:r>
    </w:p>
    <w:p w:rsidR="002977F6" w:rsidRDefault="00AB7A83" w:rsidP="002977F6">
      <w:pPr>
        <w:rPr>
          <w:b/>
          <w:sz w:val="28"/>
        </w:rPr>
      </w:pPr>
      <w:r w:rsidRPr="002977F6">
        <w:rPr>
          <w:rFonts w:hint="eastAsia"/>
          <w:b/>
          <w:sz w:val="28"/>
        </w:rPr>
        <w:t>参保职业类别：一类</w:t>
      </w:r>
      <w:r w:rsidR="00D1775D">
        <w:rPr>
          <w:rFonts w:hint="eastAsia"/>
          <w:b/>
          <w:sz w:val="28"/>
        </w:rPr>
        <w:t>职业</w:t>
      </w:r>
    </w:p>
    <w:p w:rsidR="003700A5" w:rsidRDefault="003700A5" w:rsidP="002977F6">
      <w:pPr>
        <w:rPr>
          <w:b/>
          <w:sz w:val="28"/>
        </w:rPr>
      </w:pPr>
      <w:r>
        <w:rPr>
          <w:rFonts w:hint="eastAsia"/>
          <w:b/>
          <w:sz w:val="28"/>
        </w:rPr>
        <w:t>参保时间：</w:t>
      </w:r>
      <w:r w:rsidR="00475ECC">
        <w:rPr>
          <w:rFonts w:hint="eastAsia"/>
          <w:b/>
          <w:sz w:val="28"/>
        </w:rPr>
        <w:t>一</w:t>
      </w:r>
      <w:bookmarkStart w:id="48" w:name="_GoBack"/>
      <w:bookmarkEnd w:id="48"/>
      <w:r>
        <w:rPr>
          <w:rFonts w:hint="eastAsia"/>
          <w:b/>
          <w:sz w:val="28"/>
        </w:rPr>
        <w:t>个月</w:t>
      </w:r>
    </w:p>
    <w:p w:rsidR="00AB7A83" w:rsidRDefault="00C03C37" w:rsidP="002977F6">
      <w:pPr>
        <w:spacing w:line="240" w:lineRule="atLeast"/>
        <w:rPr>
          <w:b/>
          <w:sz w:val="28"/>
        </w:rPr>
      </w:pPr>
      <w:r>
        <w:rPr>
          <w:rFonts w:hint="eastAsia"/>
          <w:b/>
          <w:sz w:val="28"/>
        </w:rPr>
        <w:t>保险方案：</w:t>
      </w:r>
    </w:p>
    <w:p w:rsidR="008F476F" w:rsidRPr="002977F6" w:rsidRDefault="008F476F" w:rsidP="002977F6">
      <w:pPr>
        <w:spacing w:line="240" w:lineRule="atLeast"/>
        <w:rPr>
          <w:b/>
          <w:sz w:val="28"/>
        </w:rPr>
      </w:pPr>
    </w:p>
    <w:tbl>
      <w:tblPr>
        <w:tblStyle w:val="aff1"/>
        <w:tblW w:w="0" w:type="auto"/>
        <w:tblLook w:val="04A0" w:firstRow="1" w:lastRow="0" w:firstColumn="1" w:lastColumn="0" w:noHBand="0" w:noVBand="1"/>
      </w:tblPr>
      <w:tblGrid>
        <w:gridCol w:w="817"/>
        <w:gridCol w:w="1701"/>
        <w:gridCol w:w="2693"/>
        <w:gridCol w:w="1606"/>
        <w:gridCol w:w="1705"/>
      </w:tblGrid>
      <w:tr w:rsidR="008F476F" w:rsidTr="008F476F">
        <w:trPr>
          <w:trHeight w:val="974"/>
        </w:trPr>
        <w:tc>
          <w:tcPr>
            <w:tcW w:w="8522" w:type="dxa"/>
            <w:gridSpan w:val="5"/>
            <w:vAlign w:val="center"/>
          </w:tcPr>
          <w:p w:rsidR="008F476F" w:rsidRDefault="008F476F" w:rsidP="008F476F">
            <w:pPr>
              <w:jc w:val="center"/>
              <w:rPr>
                <w:b/>
                <w:sz w:val="32"/>
              </w:rPr>
            </w:pPr>
            <w:r w:rsidRPr="003F7159">
              <w:rPr>
                <w:rFonts w:ascii="黑体" w:eastAsia="黑体" w:hAnsi="黑体" w:cs="宋体" w:hint="eastAsia"/>
                <w:b/>
                <w:bCs/>
                <w:color w:val="000000"/>
                <w:sz w:val="32"/>
                <w:szCs w:val="32"/>
              </w:rPr>
              <w:t>兰州大学</w:t>
            </w:r>
            <w:r>
              <w:rPr>
                <w:rFonts w:ascii="黑体" w:eastAsia="黑体" w:hAnsi="黑体" w:cs="宋体" w:hint="eastAsia"/>
                <w:b/>
                <w:bCs/>
                <w:color w:val="000000"/>
                <w:sz w:val="32"/>
                <w:szCs w:val="32"/>
              </w:rPr>
              <w:t>2016年暑期社会实践</w:t>
            </w:r>
            <w:r w:rsidRPr="003F7159">
              <w:rPr>
                <w:rFonts w:ascii="黑体" w:eastAsia="黑体" w:hAnsi="黑体" w:cs="宋体" w:hint="eastAsia"/>
                <w:b/>
                <w:bCs/>
                <w:color w:val="000000"/>
                <w:sz w:val="32"/>
                <w:szCs w:val="32"/>
              </w:rPr>
              <w:t>保险</w:t>
            </w:r>
            <w:r>
              <w:rPr>
                <w:rFonts w:ascii="黑体" w:eastAsia="黑体" w:hAnsi="黑体" w:cs="宋体" w:hint="eastAsia"/>
                <w:b/>
                <w:bCs/>
                <w:color w:val="000000"/>
                <w:sz w:val="32"/>
                <w:szCs w:val="32"/>
              </w:rPr>
              <w:t>方案</w:t>
            </w:r>
          </w:p>
        </w:tc>
      </w:tr>
      <w:tr w:rsidR="008F476F" w:rsidTr="008F476F">
        <w:trPr>
          <w:trHeight w:val="690"/>
        </w:trPr>
        <w:tc>
          <w:tcPr>
            <w:tcW w:w="817" w:type="dxa"/>
            <w:vAlign w:val="center"/>
          </w:tcPr>
          <w:p w:rsidR="008F476F" w:rsidRPr="008F476F" w:rsidRDefault="008F476F" w:rsidP="008F476F">
            <w:pPr>
              <w:widowControl/>
              <w:jc w:val="center"/>
              <w:rPr>
                <w:rFonts w:asciiTheme="minorEastAsia" w:hAnsiTheme="minorEastAsia" w:cs="宋体"/>
                <w:bCs/>
                <w:color w:val="000000"/>
                <w:sz w:val="24"/>
                <w:szCs w:val="24"/>
              </w:rPr>
            </w:pPr>
            <w:r w:rsidRPr="008F476F">
              <w:rPr>
                <w:rFonts w:asciiTheme="minorEastAsia" w:hAnsiTheme="minorEastAsia" w:cs="宋体" w:hint="eastAsia"/>
                <w:bCs/>
                <w:color w:val="000000"/>
                <w:sz w:val="24"/>
                <w:szCs w:val="24"/>
              </w:rPr>
              <w:t>序号</w:t>
            </w:r>
          </w:p>
        </w:tc>
        <w:tc>
          <w:tcPr>
            <w:tcW w:w="4394" w:type="dxa"/>
            <w:gridSpan w:val="2"/>
            <w:vAlign w:val="center"/>
          </w:tcPr>
          <w:p w:rsidR="008F476F" w:rsidRPr="008F476F" w:rsidRDefault="008F476F" w:rsidP="008F476F">
            <w:pPr>
              <w:jc w:val="center"/>
              <w:rPr>
                <w:b/>
                <w:sz w:val="24"/>
                <w:szCs w:val="24"/>
              </w:rPr>
            </w:pPr>
            <w:r w:rsidRPr="008F476F">
              <w:rPr>
                <w:rFonts w:asciiTheme="minorEastAsia" w:hAnsiTheme="minorEastAsia" w:cs="宋体" w:hint="eastAsia"/>
                <w:bCs/>
                <w:color w:val="000000"/>
                <w:sz w:val="24"/>
                <w:szCs w:val="24"/>
              </w:rPr>
              <w:t>保险责任</w:t>
            </w:r>
          </w:p>
        </w:tc>
        <w:tc>
          <w:tcPr>
            <w:tcW w:w="1606" w:type="dxa"/>
            <w:vAlign w:val="center"/>
          </w:tcPr>
          <w:p w:rsidR="008F476F" w:rsidRPr="008F476F" w:rsidRDefault="008F476F" w:rsidP="008F476F">
            <w:pPr>
              <w:jc w:val="center"/>
              <w:rPr>
                <w:sz w:val="24"/>
                <w:szCs w:val="24"/>
              </w:rPr>
            </w:pPr>
            <w:r w:rsidRPr="008F476F">
              <w:rPr>
                <w:rFonts w:hint="eastAsia"/>
                <w:sz w:val="24"/>
                <w:szCs w:val="24"/>
              </w:rPr>
              <w:t>方案</w:t>
            </w:r>
            <w:r w:rsidRPr="008F476F">
              <w:rPr>
                <w:rFonts w:hint="eastAsia"/>
                <w:sz w:val="24"/>
                <w:szCs w:val="24"/>
              </w:rPr>
              <w:t>1</w:t>
            </w:r>
          </w:p>
        </w:tc>
        <w:tc>
          <w:tcPr>
            <w:tcW w:w="1705" w:type="dxa"/>
            <w:vAlign w:val="center"/>
          </w:tcPr>
          <w:p w:rsidR="008F476F" w:rsidRPr="008F476F" w:rsidRDefault="008F476F" w:rsidP="008F476F">
            <w:pPr>
              <w:jc w:val="center"/>
              <w:rPr>
                <w:sz w:val="24"/>
                <w:szCs w:val="24"/>
              </w:rPr>
            </w:pPr>
            <w:r w:rsidRPr="008F476F">
              <w:rPr>
                <w:rFonts w:hint="eastAsia"/>
                <w:sz w:val="24"/>
                <w:szCs w:val="24"/>
              </w:rPr>
              <w:t>方案</w:t>
            </w:r>
            <w:r w:rsidRPr="008F476F">
              <w:rPr>
                <w:rFonts w:hint="eastAsia"/>
                <w:sz w:val="24"/>
                <w:szCs w:val="24"/>
              </w:rPr>
              <w:t>2</w:t>
            </w:r>
          </w:p>
        </w:tc>
      </w:tr>
      <w:tr w:rsidR="008F476F" w:rsidTr="008F476F">
        <w:tc>
          <w:tcPr>
            <w:tcW w:w="817" w:type="dxa"/>
            <w:vAlign w:val="center"/>
          </w:tcPr>
          <w:p w:rsidR="008F476F" w:rsidRPr="008F476F" w:rsidRDefault="008F476F" w:rsidP="008F476F">
            <w:pPr>
              <w:jc w:val="center"/>
              <w:rPr>
                <w:rFonts w:asciiTheme="minorEastAsia" w:hAnsiTheme="minorEastAsia"/>
                <w:sz w:val="24"/>
                <w:szCs w:val="24"/>
              </w:rPr>
            </w:pPr>
            <w:r w:rsidRPr="008F476F">
              <w:rPr>
                <w:rFonts w:asciiTheme="minorEastAsia" w:hAnsiTheme="minorEastAsia" w:hint="eastAsia"/>
                <w:sz w:val="24"/>
                <w:szCs w:val="24"/>
              </w:rPr>
              <w:t>1</w:t>
            </w:r>
          </w:p>
        </w:tc>
        <w:tc>
          <w:tcPr>
            <w:tcW w:w="1701" w:type="dxa"/>
            <w:vAlign w:val="center"/>
          </w:tcPr>
          <w:p w:rsidR="008F476F" w:rsidRPr="008F476F" w:rsidRDefault="008F476F" w:rsidP="008F476F">
            <w:pPr>
              <w:jc w:val="center"/>
              <w:rPr>
                <w:rFonts w:asciiTheme="minorEastAsia" w:hAnsiTheme="minorEastAsia"/>
                <w:sz w:val="24"/>
                <w:szCs w:val="24"/>
              </w:rPr>
            </w:pPr>
            <w:r w:rsidRPr="008F476F">
              <w:rPr>
                <w:rFonts w:asciiTheme="minorEastAsia" w:hAnsiTheme="minorEastAsia" w:hint="eastAsia"/>
                <w:sz w:val="24"/>
                <w:szCs w:val="24"/>
              </w:rPr>
              <w:t>团体意外伤害</w:t>
            </w:r>
          </w:p>
        </w:tc>
        <w:tc>
          <w:tcPr>
            <w:tcW w:w="2693" w:type="dxa"/>
            <w:vAlign w:val="center"/>
          </w:tcPr>
          <w:p w:rsidR="008F476F" w:rsidRPr="008F476F" w:rsidRDefault="008F476F" w:rsidP="008F476F">
            <w:pPr>
              <w:jc w:val="center"/>
              <w:rPr>
                <w:rFonts w:asciiTheme="minorEastAsia" w:hAnsiTheme="minorEastAsia"/>
                <w:sz w:val="24"/>
                <w:szCs w:val="24"/>
              </w:rPr>
            </w:pPr>
            <w:r w:rsidRPr="008F476F">
              <w:rPr>
                <w:rFonts w:asciiTheme="minorEastAsia" w:hAnsiTheme="minorEastAsia" w:hint="eastAsia"/>
                <w:sz w:val="24"/>
                <w:szCs w:val="24"/>
              </w:rPr>
              <w:t>因遭受意外伤害事故导致身故，给付意外伤害身故保险金</w:t>
            </w:r>
          </w:p>
        </w:tc>
        <w:tc>
          <w:tcPr>
            <w:tcW w:w="1606" w:type="dxa"/>
            <w:vAlign w:val="center"/>
          </w:tcPr>
          <w:p w:rsidR="008F476F" w:rsidRPr="008F476F" w:rsidRDefault="008F476F" w:rsidP="008F476F">
            <w:pPr>
              <w:jc w:val="center"/>
              <w:rPr>
                <w:rFonts w:asciiTheme="minorEastAsia" w:hAnsiTheme="minorEastAsia"/>
                <w:sz w:val="24"/>
                <w:szCs w:val="24"/>
              </w:rPr>
            </w:pPr>
            <w:r w:rsidRPr="008F476F">
              <w:rPr>
                <w:rFonts w:asciiTheme="minorEastAsia" w:hAnsiTheme="minorEastAsia" w:hint="eastAsia"/>
                <w:sz w:val="24"/>
                <w:szCs w:val="24"/>
              </w:rPr>
              <w:t>80000元/人</w:t>
            </w:r>
          </w:p>
        </w:tc>
        <w:tc>
          <w:tcPr>
            <w:tcW w:w="1705" w:type="dxa"/>
            <w:vAlign w:val="center"/>
          </w:tcPr>
          <w:p w:rsidR="008F476F" w:rsidRPr="008F476F" w:rsidRDefault="008F476F" w:rsidP="008F476F">
            <w:pPr>
              <w:jc w:val="center"/>
              <w:rPr>
                <w:rFonts w:ascii="宋体"/>
                <w:sz w:val="24"/>
                <w:szCs w:val="24"/>
              </w:rPr>
            </w:pPr>
            <w:r w:rsidRPr="008F476F">
              <w:rPr>
                <w:rFonts w:ascii="宋体" w:hAnsi="宋体"/>
                <w:sz w:val="24"/>
                <w:szCs w:val="24"/>
              </w:rPr>
              <w:t>100000</w:t>
            </w:r>
            <w:r w:rsidRPr="008F476F">
              <w:rPr>
                <w:rFonts w:ascii="宋体" w:hAnsi="宋体" w:hint="eastAsia"/>
                <w:sz w:val="24"/>
                <w:szCs w:val="24"/>
              </w:rPr>
              <w:t>元</w:t>
            </w:r>
            <w:r w:rsidRPr="008F476F">
              <w:rPr>
                <w:rFonts w:ascii="宋体" w:hAnsi="宋体"/>
                <w:sz w:val="24"/>
                <w:szCs w:val="24"/>
              </w:rPr>
              <w:t>/</w:t>
            </w:r>
            <w:r w:rsidRPr="008F476F">
              <w:rPr>
                <w:rFonts w:ascii="宋体" w:hAnsi="宋体" w:hint="eastAsia"/>
                <w:sz w:val="24"/>
                <w:szCs w:val="24"/>
              </w:rPr>
              <w:t>人</w:t>
            </w:r>
          </w:p>
        </w:tc>
      </w:tr>
      <w:tr w:rsidR="008F476F" w:rsidTr="008F476F">
        <w:tc>
          <w:tcPr>
            <w:tcW w:w="817" w:type="dxa"/>
            <w:vAlign w:val="center"/>
          </w:tcPr>
          <w:p w:rsidR="008F476F" w:rsidRPr="008F476F" w:rsidRDefault="008F476F" w:rsidP="008F476F">
            <w:pPr>
              <w:jc w:val="center"/>
              <w:rPr>
                <w:rFonts w:asciiTheme="minorEastAsia" w:hAnsiTheme="minorEastAsia"/>
                <w:sz w:val="24"/>
                <w:szCs w:val="24"/>
              </w:rPr>
            </w:pPr>
            <w:r w:rsidRPr="008F476F">
              <w:rPr>
                <w:rFonts w:asciiTheme="minorEastAsia" w:hAnsiTheme="minorEastAsia" w:hint="eastAsia"/>
                <w:sz w:val="24"/>
                <w:szCs w:val="24"/>
              </w:rPr>
              <w:t>2</w:t>
            </w:r>
          </w:p>
        </w:tc>
        <w:tc>
          <w:tcPr>
            <w:tcW w:w="1701" w:type="dxa"/>
            <w:vAlign w:val="center"/>
          </w:tcPr>
          <w:p w:rsidR="008F476F" w:rsidRPr="008F476F" w:rsidRDefault="008F476F" w:rsidP="008F476F">
            <w:pPr>
              <w:jc w:val="center"/>
              <w:rPr>
                <w:rFonts w:asciiTheme="minorEastAsia" w:hAnsiTheme="minorEastAsia"/>
                <w:sz w:val="24"/>
                <w:szCs w:val="24"/>
              </w:rPr>
            </w:pPr>
            <w:r w:rsidRPr="008F476F">
              <w:rPr>
                <w:rFonts w:asciiTheme="minorEastAsia" w:hAnsiTheme="minorEastAsia" w:hint="eastAsia"/>
                <w:sz w:val="24"/>
                <w:szCs w:val="24"/>
              </w:rPr>
              <w:t>团体意外残疾</w:t>
            </w:r>
          </w:p>
        </w:tc>
        <w:tc>
          <w:tcPr>
            <w:tcW w:w="2693" w:type="dxa"/>
            <w:vAlign w:val="center"/>
          </w:tcPr>
          <w:p w:rsidR="008F476F" w:rsidRPr="008F476F" w:rsidRDefault="008F476F" w:rsidP="008F476F">
            <w:pPr>
              <w:jc w:val="center"/>
              <w:rPr>
                <w:rFonts w:asciiTheme="minorEastAsia" w:hAnsiTheme="minorEastAsia"/>
                <w:sz w:val="24"/>
                <w:szCs w:val="24"/>
              </w:rPr>
            </w:pPr>
            <w:r w:rsidRPr="008F476F">
              <w:rPr>
                <w:rFonts w:asciiTheme="minorEastAsia" w:hAnsiTheme="minorEastAsia" w:hint="eastAsia"/>
                <w:sz w:val="24"/>
                <w:szCs w:val="24"/>
              </w:rPr>
              <w:t>因遭受意外伤害事故导致残疾，给付意外伤害残疾保险金</w:t>
            </w:r>
          </w:p>
        </w:tc>
        <w:tc>
          <w:tcPr>
            <w:tcW w:w="1606" w:type="dxa"/>
            <w:vAlign w:val="center"/>
          </w:tcPr>
          <w:p w:rsidR="008F476F" w:rsidRPr="008F476F" w:rsidRDefault="008F476F" w:rsidP="008F476F">
            <w:pPr>
              <w:jc w:val="center"/>
              <w:rPr>
                <w:rFonts w:asciiTheme="minorEastAsia" w:hAnsiTheme="minorEastAsia"/>
                <w:sz w:val="24"/>
                <w:szCs w:val="24"/>
              </w:rPr>
            </w:pPr>
            <w:r w:rsidRPr="008F476F">
              <w:rPr>
                <w:rFonts w:asciiTheme="minorEastAsia" w:hAnsiTheme="minorEastAsia" w:hint="eastAsia"/>
                <w:sz w:val="24"/>
                <w:szCs w:val="24"/>
              </w:rPr>
              <w:t>80000元/人</w:t>
            </w:r>
          </w:p>
        </w:tc>
        <w:tc>
          <w:tcPr>
            <w:tcW w:w="1705" w:type="dxa"/>
            <w:vAlign w:val="center"/>
          </w:tcPr>
          <w:p w:rsidR="008F476F" w:rsidRPr="008F476F" w:rsidRDefault="008F476F" w:rsidP="008F476F">
            <w:pPr>
              <w:jc w:val="center"/>
              <w:rPr>
                <w:rFonts w:ascii="宋体"/>
                <w:sz w:val="24"/>
                <w:szCs w:val="24"/>
              </w:rPr>
            </w:pPr>
            <w:r w:rsidRPr="008F476F">
              <w:rPr>
                <w:rFonts w:ascii="宋体" w:hAnsi="宋体"/>
                <w:sz w:val="24"/>
                <w:szCs w:val="24"/>
              </w:rPr>
              <w:t>100000</w:t>
            </w:r>
            <w:r w:rsidRPr="008F476F">
              <w:rPr>
                <w:rFonts w:ascii="宋体" w:hAnsi="宋体" w:hint="eastAsia"/>
                <w:sz w:val="24"/>
                <w:szCs w:val="24"/>
              </w:rPr>
              <w:t>元</w:t>
            </w:r>
            <w:r w:rsidRPr="008F476F">
              <w:rPr>
                <w:rFonts w:ascii="宋体" w:hAnsi="宋体"/>
                <w:sz w:val="24"/>
                <w:szCs w:val="24"/>
              </w:rPr>
              <w:t>/</w:t>
            </w:r>
            <w:r w:rsidRPr="008F476F">
              <w:rPr>
                <w:rFonts w:ascii="宋体" w:hAnsi="宋体" w:hint="eastAsia"/>
                <w:sz w:val="24"/>
                <w:szCs w:val="24"/>
              </w:rPr>
              <w:t>人</w:t>
            </w:r>
          </w:p>
        </w:tc>
      </w:tr>
      <w:tr w:rsidR="008F476F" w:rsidTr="008F476F">
        <w:tc>
          <w:tcPr>
            <w:tcW w:w="817" w:type="dxa"/>
            <w:vAlign w:val="center"/>
          </w:tcPr>
          <w:p w:rsidR="008F476F" w:rsidRPr="008F476F" w:rsidRDefault="008F476F" w:rsidP="008F476F">
            <w:pPr>
              <w:jc w:val="center"/>
              <w:rPr>
                <w:rFonts w:asciiTheme="minorEastAsia" w:hAnsiTheme="minorEastAsia"/>
                <w:sz w:val="24"/>
                <w:szCs w:val="24"/>
              </w:rPr>
            </w:pPr>
            <w:r w:rsidRPr="008F476F">
              <w:rPr>
                <w:rFonts w:asciiTheme="minorEastAsia" w:hAnsiTheme="minorEastAsia" w:hint="eastAsia"/>
                <w:sz w:val="24"/>
                <w:szCs w:val="24"/>
              </w:rPr>
              <w:t>3</w:t>
            </w:r>
          </w:p>
        </w:tc>
        <w:tc>
          <w:tcPr>
            <w:tcW w:w="1701" w:type="dxa"/>
            <w:vAlign w:val="center"/>
          </w:tcPr>
          <w:p w:rsidR="008F476F" w:rsidRPr="008F476F" w:rsidRDefault="008F476F" w:rsidP="008F476F">
            <w:pPr>
              <w:jc w:val="center"/>
              <w:rPr>
                <w:rFonts w:asciiTheme="minorEastAsia" w:hAnsiTheme="minorEastAsia"/>
                <w:sz w:val="24"/>
                <w:szCs w:val="24"/>
              </w:rPr>
            </w:pPr>
            <w:r w:rsidRPr="008F476F">
              <w:rPr>
                <w:rFonts w:asciiTheme="minorEastAsia" w:hAnsiTheme="minorEastAsia" w:hint="eastAsia"/>
                <w:sz w:val="24"/>
                <w:szCs w:val="24"/>
              </w:rPr>
              <w:t>意外伤害医疗</w:t>
            </w:r>
          </w:p>
        </w:tc>
        <w:tc>
          <w:tcPr>
            <w:tcW w:w="2693" w:type="dxa"/>
            <w:vAlign w:val="center"/>
          </w:tcPr>
          <w:p w:rsidR="008F476F" w:rsidRPr="008F476F" w:rsidRDefault="008F476F" w:rsidP="008F476F">
            <w:pPr>
              <w:jc w:val="center"/>
              <w:rPr>
                <w:rFonts w:asciiTheme="minorEastAsia" w:hAnsiTheme="minorEastAsia"/>
                <w:sz w:val="24"/>
                <w:szCs w:val="24"/>
              </w:rPr>
            </w:pPr>
            <w:r w:rsidRPr="008F476F">
              <w:rPr>
                <w:rFonts w:asciiTheme="minorEastAsia" w:hAnsiTheme="minorEastAsia" w:hint="eastAsia"/>
                <w:sz w:val="24"/>
                <w:szCs w:val="24"/>
              </w:rPr>
              <w:t>因遭受意外伤害事故进行治疗，就其实际支出合理费用超过100元的部分100%给付意外医疗保险金</w:t>
            </w:r>
          </w:p>
        </w:tc>
        <w:tc>
          <w:tcPr>
            <w:tcW w:w="1606" w:type="dxa"/>
            <w:vAlign w:val="center"/>
          </w:tcPr>
          <w:p w:rsidR="008F476F" w:rsidRPr="008F476F" w:rsidRDefault="008F476F" w:rsidP="008F476F">
            <w:pPr>
              <w:jc w:val="center"/>
              <w:rPr>
                <w:rFonts w:asciiTheme="minorEastAsia" w:hAnsiTheme="minorEastAsia"/>
                <w:sz w:val="24"/>
                <w:szCs w:val="24"/>
              </w:rPr>
            </w:pPr>
            <w:r w:rsidRPr="008F476F">
              <w:rPr>
                <w:rFonts w:asciiTheme="minorEastAsia" w:hAnsiTheme="minorEastAsia" w:hint="eastAsia"/>
                <w:sz w:val="24"/>
                <w:szCs w:val="24"/>
              </w:rPr>
              <w:t>10000元/人</w:t>
            </w:r>
          </w:p>
        </w:tc>
        <w:tc>
          <w:tcPr>
            <w:tcW w:w="1705" w:type="dxa"/>
            <w:vAlign w:val="center"/>
          </w:tcPr>
          <w:p w:rsidR="008F476F" w:rsidRPr="008F476F" w:rsidRDefault="008F476F" w:rsidP="008F476F">
            <w:pPr>
              <w:jc w:val="center"/>
              <w:rPr>
                <w:rFonts w:ascii="宋体"/>
                <w:sz w:val="24"/>
                <w:szCs w:val="24"/>
              </w:rPr>
            </w:pPr>
            <w:r w:rsidRPr="008F476F">
              <w:rPr>
                <w:rFonts w:ascii="宋体" w:hAnsi="宋体"/>
                <w:sz w:val="24"/>
                <w:szCs w:val="24"/>
              </w:rPr>
              <w:t>10000</w:t>
            </w:r>
            <w:r w:rsidRPr="008F476F">
              <w:rPr>
                <w:rFonts w:ascii="宋体" w:hAnsi="宋体" w:hint="eastAsia"/>
                <w:sz w:val="24"/>
                <w:szCs w:val="24"/>
              </w:rPr>
              <w:t>元</w:t>
            </w:r>
            <w:r w:rsidRPr="008F476F">
              <w:rPr>
                <w:rFonts w:ascii="宋体" w:hAnsi="宋体"/>
                <w:sz w:val="24"/>
                <w:szCs w:val="24"/>
              </w:rPr>
              <w:t>/</w:t>
            </w:r>
            <w:r w:rsidRPr="008F476F">
              <w:rPr>
                <w:rFonts w:ascii="宋体" w:hAnsi="宋体" w:hint="eastAsia"/>
                <w:sz w:val="24"/>
                <w:szCs w:val="24"/>
              </w:rPr>
              <w:t>人（</w:t>
            </w:r>
            <w:r w:rsidRPr="008F476F">
              <w:rPr>
                <w:rFonts w:ascii="宋体" w:hAnsi="宋体"/>
                <w:sz w:val="24"/>
                <w:szCs w:val="24"/>
              </w:rPr>
              <w:t>100%</w:t>
            </w:r>
            <w:r w:rsidRPr="008F476F">
              <w:rPr>
                <w:rFonts w:ascii="宋体" w:hAnsi="宋体" w:hint="eastAsia"/>
                <w:sz w:val="24"/>
                <w:szCs w:val="24"/>
              </w:rPr>
              <w:t>）</w:t>
            </w:r>
          </w:p>
        </w:tc>
      </w:tr>
      <w:tr w:rsidR="008F476F" w:rsidTr="008F476F">
        <w:tc>
          <w:tcPr>
            <w:tcW w:w="817" w:type="dxa"/>
            <w:vAlign w:val="center"/>
          </w:tcPr>
          <w:p w:rsidR="008F476F" w:rsidRPr="008F476F" w:rsidRDefault="008F476F" w:rsidP="008F476F">
            <w:pPr>
              <w:jc w:val="center"/>
              <w:rPr>
                <w:rFonts w:asciiTheme="minorEastAsia" w:hAnsiTheme="minorEastAsia"/>
                <w:sz w:val="24"/>
                <w:szCs w:val="24"/>
              </w:rPr>
            </w:pPr>
            <w:r w:rsidRPr="008F476F">
              <w:rPr>
                <w:rFonts w:asciiTheme="minorEastAsia" w:hAnsiTheme="minorEastAsia" w:hint="eastAsia"/>
                <w:sz w:val="24"/>
                <w:szCs w:val="24"/>
              </w:rPr>
              <w:t>4</w:t>
            </w:r>
          </w:p>
        </w:tc>
        <w:tc>
          <w:tcPr>
            <w:tcW w:w="1701" w:type="dxa"/>
            <w:vAlign w:val="center"/>
          </w:tcPr>
          <w:p w:rsidR="008F476F" w:rsidRPr="008F476F" w:rsidRDefault="008F476F" w:rsidP="008F476F">
            <w:pPr>
              <w:jc w:val="center"/>
              <w:rPr>
                <w:rFonts w:asciiTheme="minorEastAsia" w:hAnsiTheme="minorEastAsia"/>
                <w:sz w:val="24"/>
                <w:szCs w:val="24"/>
              </w:rPr>
            </w:pPr>
            <w:r w:rsidRPr="008F476F">
              <w:rPr>
                <w:rFonts w:asciiTheme="minorEastAsia" w:hAnsiTheme="minorEastAsia" w:hint="eastAsia"/>
                <w:sz w:val="24"/>
                <w:szCs w:val="24"/>
              </w:rPr>
              <w:t>意外住院津贴</w:t>
            </w:r>
          </w:p>
        </w:tc>
        <w:tc>
          <w:tcPr>
            <w:tcW w:w="2693" w:type="dxa"/>
            <w:vAlign w:val="center"/>
          </w:tcPr>
          <w:p w:rsidR="008F476F" w:rsidRPr="008F476F" w:rsidRDefault="008F476F" w:rsidP="008F476F">
            <w:pPr>
              <w:jc w:val="center"/>
              <w:rPr>
                <w:rFonts w:asciiTheme="minorEastAsia" w:hAnsiTheme="minorEastAsia"/>
                <w:sz w:val="24"/>
                <w:szCs w:val="24"/>
              </w:rPr>
            </w:pPr>
            <w:r w:rsidRPr="008F476F">
              <w:rPr>
                <w:rFonts w:asciiTheme="minorEastAsia" w:hAnsiTheme="minorEastAsia" w:hint="eastAsia"/>
                <w:sz w:val="24"/>
                <w:szCs w:val="24"/>
              </w:rPr>
              <w:t>因遭受意外伤害事故进行住院治疗，本公司按照被保险人的合理住院天数，给付意外伤害住院津贴保险金</w:t>
            </w:r>
          </w:p>
        </w:tc>
        <w:tc>
          <w:tcPr>
            <w:tcW w:w="1606" w:type="dxa"/>
            <w:vAlign w:val="center"/>
          </w:tcPr>
          <w:p w:rsidR="008F476F" w:rsidRPr="008F476F" w:rsidRDefault="008F476F" w:rsidP="008F476F">
            <w:pPr>
              <w:jc w:val="center"/>
              <w:rPr>
                <w:rFonts w:asciiTheme="minorEastAsia" w:hAnsiTheme="minorEastAsia"/>
                <w:sz w:val="24"/>
                <w:szCs w:val="24"/>
              </w:rPr>
            </w:pPr>
            <w:r w:rsidRPr="008F476F">
              <w:rPr>
                <w:rFonts w:asciiTheme="minorEastAsia" w:hAnsiTheme="minorEastAsia" w:hint="eastAsia"/>
                <w:sz w:val="24"/>
                <w:szCs w:val="24"/>
              </w:rPr>
              <w:t>30元/天</w:t>
            </w:r>
          </w:p>
        </w:tc>
        <w:tc>
          <w:tcPr>
            <w:tcW w:w="1705" w:type="dxa"/>
            <w:vAlign w:val="center"/>
          </w:tcPr>
          <w:p w:rsidR="008F476F" w:rsidRPr="008F476F" w:rsidRDefault="008F476F" w:rsidP="008F476F">
            <w:pPr>
              <w:jc w:val="center"/>
              <w:rPr>
                <w:rFonts w:ascii="宋体"/>
                <w:sz w:val="24"/>
                <w:szCs w:val="24"/>
              </w:rPr>
            </w:pPr>
            <w:r w:rsidRPr="008F476F">
              <w:rPr>
                <w:rFonts w:ascii="宋体" w:hAnsi="宋体"/>
                <w:sz w:val="24"/>
                <w:szCs w:val="24"/>
              </w:rPr>
              <w:t>30</w:t>
            </w:r>
            <w:r w:rsidRPr="008F476F">
              <w:rPr>
                <w:rFonts w:ascii="宋体" w:hAnsi="宋体" w:hint="eastAsia"/>
                <w:sz w:val="24"/>
                <w:szCs w:val="24"/>
              </w:rPr>
              <w:t>元</w:t>
            </w:r>
            <w:r w:rsidRPr="008F476F">
              <w:rPr>
                <w:rFonts w:ascii="宋体" w:hAnsi="宋体"/>
                <w:sz w:val="24"/>
                <w:szCs w:val="24"/>
              </w:rPr>
              <w:t>/</w:t>
            </w:r>
            <w:r w:rsidRPr="008F476F">
              <w:rPr>
                <w:rFonts w:ascii="宋体" w:hAnsi="宋体" w:hint="eastAsia"/>
                <w:sz w:val="24"/>
                <w:szCs w:val="24"/>
              </w:rPr>
              <w:t>天人</w:t>
            </w:r>
          </w:p>
        </w:tc>
      </w:tr>
      <w:tr w:rsidR="008F476F" w:rsidTr="008F476F">
        <w:trPr>
          <w:trHeight w:val="616"/>
        </w:trPr>
        <w:tc>
          <w:tcPr>
            <w:tcW w:w="5211" w:type="dxa"/>
            <w:gridSpan w:val="3"/>
            <w:vAlign w:val="center"/>
          </w:tcPr>
          <w:p w:rsidR="008F476F" w:rsidRPr="008F476F" w:rsidRDefault="008F476F" w:rsidP="008F476F">
            <w:pPr>
              <w:jc w:val="center"/>
              <w:rPr>
                <w:b/>
                <w:sz w:val="24"/>
                <w:szCs w:val="24"/>
              </w:rPr>
            </w:pPr>
            <w:r w:rsidRPr="008F476F">
              <w:rPr>
                <w:rFonts w:asciiTheme="minorEastAsia" w:hAnsiTheme="minorEastAsia" w:hint="eastAsia"/>
                <w:sz w:val="24"/>
                <w:szCs w:val="24"/>
              </w:rPr>
              <w:t>总  计</w:t>
            </w:r>
          </w:p>
        </w:tc>
        <w:tc>
          <w:tcPr>
            <w:tcW w:w="1606" w:type="dxa"/>
            <w:vAlign w:val="center"/>
          </w:tcPr>
          <w:p w:rsidR="008F476F" w:rsidRPr="008F476F" w:rsidRDefault="008F476F" w:rsidP="008F476F">
            <w:pPr>
              <w:jc w:val="center"/>
              <w:rPr>
                <w:rFonts w:asciiTheme="minorEastAsia" w:hAnsiTheme="minorEastAsia"/>
                <w:sz w:val="24"/>
                <w:szCs w:val="24"/>
              </w:rPr>
            </w:pPr>
            <w:r w:rsidRPr="008F476F">
              <w:rPr>
                <w:rFonts w:asciiTheme="minorEastAsia" w:hAnsiTheme="minorEastAsia" w:hint="eastAsia"/>
                <w:sz w:val="24"/>
                <w:szCs w:val="24"/>
              </w:rPr>
              <w:t>15元/人</w:t>
            </w:r>
          </w:p>
        </w:tc>
        <w:tc>
          <w:tcPr>
            <w:tcW w:w="1705" w:type="dxa"/>
            <w:vAlign w:val="center"/>
          </w:tcPr>
          <w:p w:rsidR="008F476F" w:rsidRPr="008F476F" w:rsidRDefault="008F476F" w:rsidP="008F476F">
            <w:pPr>
              <w:jc w:val="center"/>
              <w:rPr>
                <w:rFonts w:asciiTheme="minorEastAsia" w:hAnsiTheme="minorEastAsia"/>
                <w:sz w:val="24"/>
                <w:szCs w:val="24"/>
              </w:rPr>
            </w:pPr>
            <w:r w:rsidRPr="008F476F">
              <w:rPr>
                <w:rFonts w:asciiTheme="minorEastAsia" w:hAnsiTheme="minorEastAsia" w:hint="eastAsia"/>
                <w:sz w:val="24"/>
                <w:szCs w:val="24"/>
              </w:rPr>
              <w:t>20元/人</w:t>
            </w:r>
          </w:p>
        </w:tc>
      </w:tr>
    </w:tbl>
    <w:p w:rsidR="00F51DD2" w:rsidRDefault="00F51DD2" w:rsidP="00F51DD2"/>
    <w:p w:rsidR="001748C9" w:rsidRDefault="001748C9" w:rsidP="004E0CB0">
      <w:bookmarkStart w:id="49" w:name="_Toc312402754"/>
      <w:bookmarkStart w:id="50" w:name="_Toc323718413"/>
      <w:bookmarkStart w:id="51" w:name="_Toc341777639"/>
    </w:p>
    <w:p w:rsidR="003700A5" w:rsidRPr="004E0CB0" w:rsidRDefault="003700A5" w:rsidP="004E0CB0">
      <w:pPr>
        <w:rPr>
          <w:rFonts w:ascii="Arial" w:eastAsia="黑体" w:hAnsi="Arial"/>
          <w:b/>
          <w:bCs/>
          <w:sz w:val="32"/>
          <w:szCs w:val="32"/>
        </w:rPr>
      </w:pPr>
    </w:p>
    <w:p w:rsidR="00F201D4" w:rsidRPr="00A77CFD" w:rsidRDefault="00553432" w:rsidP="000205FF">
      <w:pPr>
        <w:pStyle w:val="2"/>
        <w:spacing w:line="360" w:lineRule="auto"/>
      </w:pPr>
      <w:bookmarkStart w:id="52" w:name="_Toc390103073"/>
      <w:r>
        <w:rPr>
          <w:rFonts w:hint="eastAsia"/>
        </w:rPr>
        <w:lastRenderedPageBreak/>
        <w:t>五</w:t>
      </w:r>
      <w:r w:rsidR="00F201D4" w:rsidRPr="00A77CFD">
        <w:rPr>
          <w:rFonts w:hint="eastAsia"/>
        </w:rPr>
        <w:t>、日常及理赔服务</w:t>
      </w:r>
      <w:bookmarkEnd w:id="49"/>
      <w:bookmarkEnd w:id="50"/>
      <w:bookmarkEnd w:id="51"/>
      <w:bookmarkEnd w:id="52"/>
    </w:p>
    <w:p w:rsidR="00F201D4" w:rsidRDefault="00F201D4" w:rsidP="00F201D4">
      <w:pPr>
        <w:pStyle w:val="a8"/>
        <w:tabs>
          <w:tab w:val="left" w:pos="6657"/>
        </w:tabs>
        <w:spacing w:line="360" w:lineRule="auto"/>
        <w:ind w:firstLine="496"/>
        <w:rPr>
          <w:rFonts w:ascii="宋体" w:hAnsi="宋体"/>
          <w:sz w:val="28"/>
        </w:rPr>
      </w:pPr>
      <w:r>
        <w:rPr>
          <w:rFonts w:ascii="宋体" w:hAnsi="宋体" w:hint="eastAsia"/>
          <w:sz w:val="28"/>
        </w:rPr>
        <w:t>为了充分保障被保险人的利益,我司将按照“主动、迅速、准确、合理”的方针为客户提供完善的理赔服务。</w:t>
      </w:r>
    </w:p>
    <w:p w:rsidR="00F201D4" w:rsidRPr="00903583" w:rsidRDefault="0087575B" w:rsidP="00903583">
      <w:pPr>
        <w:pStyle w:val="3"/>
        <w:spacing w:before="0" w:after="0" w:line="360" w:lineRule="auto"/>
        <w:rPr>
          <w:rFonts w:ascii="宋体" w:hAnsi="宋体"/>
          <w:sz w:val="30"/>
          <w:szCs w:val="30"/>
        </w:rPr>
      </w:pPr>
      <w:bookmarkStart w:id="53" w:name="_Toc323718415"/>
      <w:bookmarkStart w:id="54" w:name="_Toc341777641"/>
      <w:bookmarkStart w:id="55" w:name="_Toc390103074"/>
      <w:r>
        <w:rPr>
          <w:rFonts w:ascii="宋体" w:hAnsi="宋体" w:hint="eastAsia"/>
          <w:sz w:val="30"/>
          <w:szCs w:val="30"/>
        </w:rPr>
        <w:t>1</w:t>
      </w:r>
      <w:r w:rsidR="00F201D4" w:rsidRPr="00903583">
        <w:rPr>
          <w:rFonts w:ascii="宋体" w:hAnsi="宋体" w:hint="eastAsia"/>
          <w:sz w:val="30"/>
          <w:szCs w:val="30"/>
        </w:rPr>
        <w:t>简化流程，设立理赔快速通道</w:t>
      </w:r>
      <w:bookmarkEnd w:id="53"/>
      <w:bookmarkEnd w:id="54"/>
      <w:bookmarkEnd w:id="55"/>
    </w:p>
    <w:p w:rsidR="004813CF" w:rsidRDefault="00F201D4" w:rsidP="000E7AFF">
      <w:pPr>
        <w:spacing w:before="100" w:beforeAutospacing="1" w:line="276" w:lineRule="auto"/>
        <w:ind w:firstLineChars="200" w:firstLine="560"/>
        <w:rPr>
          <w:rFonts w:ascii="宋体" w:hAnsi="宋体"/>
          <w:sz w:val="28"/>
          <w:szCs w:val="28"/>
        </w:rPr>
      </w:pPr>
      <w:r w:rsidRPr="00183E7F">
        <w:rPr>
          <w:rFonts w:ascii="宋体" w:hAnsi="宋体" w:hint="eastAsia"/>
          <w:sz w:val="28"/>
          <w:szCs w:val="28"/>
        </w:rPr>
        <w:t>1、</w:t>
      </w:r>
      <w:r>
        <w:rPr>
          <w:rFonts w:ascii="宋体" w:hAnsi="宋体" w:hint="eastAsia"/>
          <w:sz w:val="28"/>
          <w:szCs w:val="28"/>
        </w:rPr>
        <w:t>被保险人出险时，客户按各保险合同或协议的约定通知我司到现场。我司理赔人员必须保证通讯畅通，</w:t>
      </w:r>
      <w:r w:rsidRPr="00183E7F">
        <w:rPr>
          <w:rFonts w:ascii="宋体" w:hAnsi="宋体" w:hint="eastAsia"/>
          <w:sz w:val="28"/>
          <w:szCs w:val="28"/>
        </w:rPr>
        <w:t>接到</w:t>
      </w:r>
      <w:r>
        <w:rPr>
          <w:rFonts w:ascii="宋体" w:hAnsi="宋体" w:hint="eastAsia"/>
          <w:sz w:val="28"/>
          <w:szCs w:val="28"/>
        </w:rPr>
        <w:t>出险</w:t>
      </w:r>
      <w:r w:rsidRPr="00183E7F">
        <w:rPr>
          <w:rFonts w:ascii="宋体" w:hAnsi="宋体" w:hint="eastAsia"/>
          <w:sz w:val="28"/>
          <w:szCs w:val="28"/>
        </w:rPr>
        <w:t>通知后</w:t>
      </w:r>
      <w:r>
        <w:rPr>
          <w:rFonts w:ascii="宋体" w:hAnsi="宋体" w:hint="eastAsia"/>
          <w:sz w:val="28"/>
          <w:szCs w:val="28"/>
        </w:rPr>
        <w:t>，应在24</w:t>
      </w:r>
      <w:r w:rsidRPr="00183E7F">
        <w:rPr>
          <w:rFonts w:ascii="宋体" w:hAnsi="宋体" w:hint="eastAsia"/>
          <w:sz w:val="28"/>
          <w:szCs w:val="28"/>
        </w:rPr>
        <w:t>小时</w:t>
      </w:r>
      <w:r>
        <w:rPr>
          <w:rFonts w:ascii="宋体" w:hAnsi="宋体" w:hint="eastAsia"/>
          <w:sz w:val="28"/>
          <w:szCs w:val="28"/>
        </w:rPr>
        <w:t>联系客户，客户可按照我司理赔人员要求留存损失证明，我司将按照客户提供的资料确定损失情况。</w:t>
      </w:r>
    </w:p>
    <w:p w:rsidR="00F201D4" w:rsidRPr="00F705D0" w:rsidRDefault="00F201D4" w:rsidP="00F201D4">
      <w:pPr>
        <w:pStyle w:val="a8"/>
        <w:spacing w:line="360" w:lineRule="auto"/>
        <w:ind w:firstLine="480"/>
        <w:jc w:val="left"/>
        <w:rPr>
          <w:rFonts w:ascii="宋体" w:hAnsi="宋体"/>
          <w:sz w:val="28"/>
          <w:szCs w:val="28"/>
        </w:rPr>
      </w:pPr>
      <w:r>
        <w:rPr>
          <w:rFonts w:ascii="宋体" w:hAnsi="宋体" w:hint="eastAsia"/>
          <w:sz w:val="28"/>
          <w:szCs w:val="28"/>
        </w:rPr>
        <w:t>2、</w:t>
      </w:r>
      <w:r>
        <w:rPr>
          <w:rFonts w:ascii="宋体" w:hAnsi="宋体"/>
          <w:color w:val="000000"/>
          <w:sz w:val="28"/>
          <w:lang w:val="zh-CN"/>
        </w:rPr>
        <w:t>对收到的索赔材料进行审核，并在3个工作日内向</w:t>
      </w:r>
      <w:r>
        <w:rPr>
          <w:rFonts w:ascii="宋体" w:hAnsi="宋体" w:hint="eastAsia"/>
          <w:color w:val="000000"/>
          <w:sz w:val="28"/>
          <w:lang w:val="zh-CN"/>
        </w:rPr>
        <w:t>被保险</w:t>
      </w:r>
      <w:r>
        <w:rPr>
          <w:rFonts w:ascii="宋体" w:hAnsi="宋体"/>
          <w:color w:val="000000"/>
          <w:sz w:val="28"/>
          <w:lang w:val="zh-CN"/>
        </w:rPr>
        <w:t>人反馈是否立案以及是否需要补充提供证明材料，对决定拒赔或者不予立案的，出具正式的书面意见。</w:t>
      </w:r>
      <w:r>
        <w:rPr>
          <w:rFonts w:ascii="宋体" w:hAnsi="宋体" w:hint="eastAsia"/>
          <w:color w:val="000000"/>
          <w:sz w:val="28"/>
          <w:lang w:val="zh-CN"/>
        </w:rPr>
        <w:t>对索赔材料齐全，定责无异议情况下自收到全部索赔材料后10—15个工作日内开具赔款通知书。</w:t>
      </w:r>
    </w:p>
    <w:p w:rsidR="00F201D4" w:rsidRDefault="00F201D4" w:rsidP="000E7AFF">
      <w:pPr>
        <w:adjustRightInd w:val="0"/>
        <w:snapToGrid w:val="0"/>
        <w:spacing w:line="360" w:lineRule="auto"/>
        <w:ind w:rightChars="150" w:right="315"/>
        <w:jc w:val="left"/>
        <w:rPr>
          <w:rFonts w:ascii="宋体" w:hAnsi="宋体"/>
          <w:b/>
          <w:bCs/>
          <w:kern w:val="15"/>
          <w:sz w:val="28"/>
        </w:rPr>
      </w:pPr>
      <w:r>
        <w:rPr>
          <w:rFonts w:ascii="宋体" w:hAnsi="宋体" w:hint="eastAsia"/>
          <w:b/>
          <w:bCs/>
          <w:kern w:val="15"/>
          <w:sz w:val="28"/>
        </w:rPr>
        <w:t>理赔时效</w:t>
      </w:r>
    </w:p>
    <w:p w:rsidR="00F201D4" w:rsidRDefault="00F201D4" w:rsidP="00F201D4">
      <w:pPr>
        <w:adjustRightInd w:val="0"/>
        <w:snapToGrid w:val="0"/>
        <w:spacing w:line="360" w:lineRule="auto"/>
        <w:ind w:rightChars="150" w:right="315" w:firstLineChars="200" w:firstLine="560"/>
        <w:jc w:val="left"/>
        <w:rPr>
          <w:rFonts w:ascii="宋体" w:hAnsi="宋体"/>
          <w:kern w:val="15"/>
          <w:sz w:val="28"/>
        </w:rPr>
      </w:pPr>
      <w:r>
        <w:rPr>
          <w:rFonts w:ascii="宋体" w:hAnsi="宋体" w:hint="eastAsia"/>
          <w:color w:val="000000"/>
          <w:sz w:val="28"/>
          <w:szCs w:val="36"/>
        </w:rPr>
        <w:t>A.小额无争议案件：</w:t>
      </w:r>
      <w:r>
        <w:rPr>
          <w:rFonts w:ascii="宋体" w:hAnsi="宋体" w:hint="eastAsia"/>
          <w:kern w:val="15"/>
          <w:sz w:val="28"/>
        </w:rPr>
        <w:t>自受理索赔资料且双方达成赔付一致起3个工作日内完成结案</w:t>
      </w:r>
      <w:r>
        <w:rPr>
          <w:rFonts w:ascii="宋体" w:hAnsi="宋体" w:hint="eastAsia"/>
          <w:color w:val="000000"/>
          <w:sz w:val="28"/>
          <w:szCs w:val="36"/>
        </w:rPr>
        <w:t>。</w:t>
      </w:r>
    </w:p>
    <w:p w:rsidR="00F201D4" w:rsidRDefault="00F201D4" w:rsidP="00F201D4">
      <w:pPr>
        <w:adjustRightInd w:val="0"/>
        <w:snapToGrid w:val="0"/>
        <w:spacing w:line="360" w:lineRule="auto"/>
        <w:ind w:rightChars="150" w:right="315" w:firstLineChars="200" w:firstLine="560"/>
        <w:jc w:val="left"/>
        <w:rPr>
          <w:rFonts w:ascii="宋体" w:hAnsi="宋体"/>
          <w:kern w:val="15"/>
          <w:sz w:val="28"/>
        </w:rPr>
      </w:pPr>
      <w:r>
        <w:rPr>
          <w:rFonts w:ascii="宋体" w:hAnsi="宋体" w:hint="eastAsia"/>
          <w:kern w:val="15"/>
          <w:sz w:val="28"/>
        </w:rPr>
        <w:t>B.一般案件：自受理索赔资料且双方达成赔付一致起7个工作日内完成结案。</w:t>
      </w:r>
    </w:p>
    <w:p w:rsidR="00F201D4" w:rsidRDefault="00F201D4" w:rsidP="00F201D4">
      <w:pPr>
        <w:adjustRightInd w:val="0"/>
        <w:snapToGrid w:val="0"/>
        <w:spacing w:line="360" w:lineRule="auto"/>
        <w:ind w:rightChars="150" w:right="315" w:firstLineChars="200" w:firstLine="560"/>
        <w:jc w:val="left"/>
        <w:rPr>
          <w:rFonts w:ascii="宋体" w:hAnsi="宋体"/>
          <w:kern w:val="15"/>
          <w:sz w:val="28"/>
        </w:rPr>
      </w:pPr>
      <w:r>
        <w:rPr>
          <w:rFonts w:ascii="宋体" w:hAnsi="宋体" w:hint="eastAsia"/>
          <w:kern w:val="15"/>
          <w:sz w:val="28"/>
        </w:rPr>
        <w:t>C.重大案件：自受理索赔资料且双方达成赔付一致起10个工作日内完成结案。</w:t>
      </w:r>
    </w:p>
    <w:p w:rsidR="00F201D4" w:rsidRDefault="00F201D4" w:rsidP="00F201D4">
      <w:pPr>
        <w:tabs>
          <w:tab w:val="num" w:pos="0"/>
        </w:tabs>
        <w:spacing w:line="360" w:lineRule="auto"/>
        <w:ind w:firstLineChars="200" w:firstLine="562"/>
        <w:jc w:val="left"/>
        <w:rPr>
          <w:rFonts w:ascii="宋体" w:hAnsi="宋体"/>
          <w:b/>
          <w:bCs/>
          <w:sz w:val="28"/>
        </w:rPr>
      </w:pPr>
      <w:r>
        <w:rPr>
          <w:rFonts w:ascii="宋体" w:hAnsi="宋体" w:hint="eastAsia"/>
          <w:b/>
          <w:bCs/>
          <w:sz w:val="28"/>
        </w:rPr>
        <w:t>释义</w:t>
      </w:r>
    </w:p>
    <w:p w:rsidR="00F201D4" w:rsidRDefault="00F201D4" w:rsidP="00F201D4">
      <w:pPr>
        <w:tabs>
          <w:tab w:val="num" w:pos="720"/>
        </w:tabs>
        <w:spacing w:line="360" w:lineRule="auto"/>
        <w:ind w:firstLineChars="200" w:firstLine="560"/>
        <w:jc w:val="left"/>
        <w:rPr>
          <w:rFonts w:ascii="宋体" w:hAnsi="宋体"/>
          <w:color w:val="000000"/>
          <w:sz w:val="28"/>
          <w:szCs w:val="36"/>
        </w:rPr>
      </w:pPr>
      <w:r>
        <w:rPr>
          <w:rFonts w:ascii="宋体" w:hAnsi="宋体" w:hint="eastAsia"/>
          <w:color w:val="000000"/>
          <w:sz w:val="28"/>
          <w:szCs w:val="36"/>
        </w:rPr>
        <w:t>A.小额无争议案件：指不涉及死亡及伤残评定，一次事故索赔金额在RMB2000元（含）以下，保险责任明确、赔付金额双方无争议的</w:t>
      </w:r>
      <w:r>
        <w:rPr>
          <w:rFonts w:ascii="宋体" w:hAnsi="宋体" w:hint="eastAsia"/>
          <w:color w:val="000000"/>
          <w:sz w:val="28"/>
          <w:szCs w:val="36"/>
        </w:rPr>
        <w:lastRenderedPageBreak/>
        <w:t>案件。</w:t>
      </w:r>
    </w:p>
    <w:p w:rsidR="00F201D4" w:rsidRDefault="00F201D4" w:rsidP="00F201D4">
      <w:pPr>
        <w:tabs>
          <w:tab w:val="num" w:pos="720"/>
        </w:tabs>
        <w:spacing w:line="360" w:lineRule="auto"/>
        <w:ind w:firstLineChars="200" w:firstLine="560"/>
        <w:jc w:val="left"/>
        <w:rPr>
          <w:rFonts w:ascii="宋体" w:hAnsi="宋体"/>
          <w:kern w:val="15"/>
          <w:sz w:val="28"/>
        </w:rPr>
      </w:pPr>
      <w:r>
        <w:rPr>
          <w:rFonts w:ascii="宋体" w:hAnsi="宋体" w:hint="eastAsia"/>
          <w:kern w:val="15"/>
          <w:sz w:val="28"/>
        </w:rPr>
        <w:t>B.一般案件：指损失金额在RMB5万元（含）以内的案件。</w:t>
      </w:r>
    </w:p>
    <w:p w:rsidR="00F201D4" w:rsidRPr="009C7FEE" w:rsidRDefault="00F201D4" w:rsidP="00F201D4">
      <w:pPr>
        <w:tabs>
          <w:tab w:val="num" w:pos="720"/>
        </w:tabs>
        <w:spacing w:line="360" w:lineRule="auto"/>
        <w:ind w:firstLineChars="200" w:firstLine="560"/>
        <w:jc w:val="left"/>
        <w:rPr>
          <w:rFonts w:ascii="宋体" w:hAnsi="宋体"/>
          <w:kern w:val="15"/>
        </w:rPr>
      </w:pPr>
      <w:r>
        <w:rPr>
          <w:rFonts w:ascii="宋体" w:hAnsi="宋体" w:hint="eastAsia"/>
          <w:sz w:val="28"/>
        </w:rPr>
        <w:t>C.重大案件：指</w:t>
      </w:r>
      <w:r>
        <w:rPr>
          <w:rFonts w:ascii="宋体" w:hAnsi="宋体" w:hint="eastAsia"/>
          <w:kern w:val="15"/>
          <w:sz w:val="28"/>
        </w:rPr>
        <w:t>损失金额在RMB5万元以上RMB20万元（含）以下的案件。</w:t>
      </w:r>
    </w:p>
    <w:p w:rsidR="00F201D4" w:rsidRDefault="00F201D4" w:rsidP="00F201D4">
      <w:pPr>
        <w:spacing w:line="360" w:lineRule="auto"/>
        <w:ind w:firstLineChars="200" w:firstLine="560"/>
        <w:rPr>
          <w:sz w:val="28"/>
          <w:szCs w:val="28"/>
        </w:rPr>
      </w:pPr>
      <w:r>
        <w:rPr>
          <w:rFonts w:ascii="宋体" w:hAnsi="宋体" w:hint="eastAsia"/>
          <w:sz w:val="28"/>
        </w:rPr>
        <w:t>D.理赔时效：指</w:t>
      </w:r>
      <w:r>
        <w:rPr>
          <w:rFonts w:ascii="宋体" w:hAnsi="宋体" w:hint="eastAsia"/>
          <w:kern w:val="15"/>
          <w:sz w:val="28"/>
        </w:rPr>
        <w:t>自收集齐索赔资料且双方达成赔付一致起至完成结案移交财务支付止的时间。</w:t>
      </w:r>
    </w:p>
    <w:p w:rsidR="00F201D4" w:rsidRPr="00903583" w:rsidRDefault="0087575B" w:rsidP="00903583">
      <w:pPr>
        <w:pStyle w:val="3"/>
        <w:spacing w:before="0" w:after="0" w:line="360" w:lineRule="auto"/>
        <w:rPr>
          <w:rFonts w:ascii="宋体" w:hAnsi="宋体"/>
          <w:sz w:val="30"/>
          <w:szCs w:val="30"/>
        </w:rPr>
      </w:pPr>
      <w:bookmarkStart w:id="56" w:name="_Toc323718416"/>
      <w:bookmarkStart w:id="57" w:name="_Toc341777642"/>
      <w:bookmarkStart w:id="58" w:name="_Toc390103075"/>
      <w:r>
        <w:rPr>
          <w:rFonts w:ascii="宋体" w:hAnsi="宋体" w:hint="eastAsia"/>
          <w:sz w:val="30"/>
          <w:szCs w:val="30"/>
        </w:rPr>
        <w:t>2</w:t>
      </w:r>
      <w:r w:rsidR="00F201D4" w:rsidRPr="00903583">
        <w:rPr>
          <w:rFonts w:ascii="宋体" w:hAnsi="宋体" w:hint="eastAsia"/>
          <w:sz w:val="30"/>
          <w:szCs w:val="30"/>
        </w:rPr>
        <w:t>专人理赔，个案负责</w:t>
      </w:r>
      <w:bookmarkEnd w:id="56"/>
      <w:bookmarkEnd w:id="57"/>
      <w:bookmarkEnd w:id="58"/>
    </w:p>
    <w:p w:rsidR="00F201D4" w:rsidRPr="00447759" w:rsidRDefault="00F201D4" w:rsidP="00F201D4">
      <w:pPr>
        <w:spacing w:line="360" w:lineRule="auto"/>
        <w:ind w:firstLineChars="200" w:firstLine="560"/>
        <w:rPr>
          <w:sz w:val="28"/>
          <w:szCs w:val="28"/>
        </w:rPr>
      </w:pPr>
      <w:r w:rsidRPr="00447759">
        <w:rPr>
          <w:rFonts w:hint="eastAsia"/>
          <w:sz w:val="28"/>
          <w:szCs w:val="28"/>
        </w:rPr>
        <w:t>1</w:t>
      </w:r>
      <w:r w:rsidRPr="00447759">
        <w:rPr>
          <w:rFonts w:hint="eastAsia"/>
          <w:sz w:val="28"/>
          <w:szCs w:val="28"/>
        </w:rPr>
        <w:t>、指定具有专业理赔经验的理赔服务人员。</w:t>
      </w:r>
    </w:p>
    <w:p w:rsidR="00F201D4" w:rsidRPr="00447759" w:rsidRDefault="00F201D4" w:rsidP="00F201D4">
      <w:pPr>
        <w:spacing w:line="360" w:lineRule="auto"/>
        <w:ind w:firstLineChars="200" w:firstLine="560"/>
        <w:rPr>
          <w:sz w:val="28"/>
          <w:szCs w:val="28"/>
        </w:rPr>
      </w:pPr>
      <w:r w:rsidRPr="00447759">
        <w:rPr>
          <w:rFonts w:hint="eastAsia"/>
          <w:sz w:val="28"/>
          <w:szCs w:val="28"/>
        </w:rPr>
        <w:t>2</w:t>
      </w:r>
      <w:r w:rsidRPr="00447759">
        <w:rPr>
          <w:rFonts w:hint="eastAsia"/>
          <w:sz w:val="28"/>
          <w:szCs w:val="28"/>
        </w:rPr>
        <w:t>、在整个理赔处理过程中，</w:t>
      </w:r>
      <w:r>
        <w:rPr>
          <w:rFonts w:hint="eastAsia"/>
          <w:sz w:val="28"/>
          <w:szCs w:val="28"/>
        </w:rPr>
        <w:t>甲方</w:t>
      </w:r>
      <w:r w:rsidRPr="00447759">
        <w:rPr>
          <w:rFonts w:hint="eastAsia"/>
          <w:sz w:val="28"/>
          <w:szCs w:val="28"/>
        </w:rPr>
        <w:t>可随时与理赔人联系，查询理赔进展或询问案情。</w:t>
      </w:r>
    </w:p>
    <w:p w:rsidR="00F201D4" w:rsidRPr="00447759" w:rsidRDefault="00F201D4" w:rsidP="00F201D4">
      <w:pPr>
        <w:spacing w:line="360" w:lineRule="auto"/>
        <w:ind w:firstLineChars="200" w:firstLine="560"/>
        <w:rPr>
          <w:sz w:val="28"/>
          <w:szCs w:val="28"/>
        </w:rPr>
      </w:pPr>
      <w:r w:rsidRPr="00447759">
        <w:rPr>
          <w:rFonts w:hint="eastAsia"/>
          <w:sz w:val="28"/>
          <w:szCs w:val="28"/>
        </w:rPr>
        <w:t>3</w:t>
      </w:r>
      <w:r w:rsidRPr="00447759">
        <w:rPr>
          <w:rFonts w:hint="eastAsia"/>
          <w:sz w:val="28"/>
          <w:szCs w:val="28"/>
        </w:rPr>
        <w:t>、</w:t>
      </w:r>
      <w:r w:rsidRPr="00447759">
        <w:rPr>
          <w:rFonts w:hint="eastAsia"/>
          <w:sz w:val="28"/>
          <w:szCs w:val="28"/>
        </w:rPr>
        <w:t>24</w:t>
      </w:r>
      <w:r w:rsidRPr="00447759">
        <w:rPr>
          <w:rFonts w:hint="eastAsia"/>
          <w:sz w:val="28"/>
          <w:szCs w:val="28"/>
        </w:rPr>
        <w:t>小时专用接报案电话</w:t>
      </w:r>
      <w:r>
        <w:rPr>
          <w:rFonts w:hint="eastAsia"/>
          <w:sz w:val="28"/>
          <w:szCs w:val="28"/>
        </w:rPr>
        <w:t>:95511</w:t>
      </w:r>
      <w:r w:rsidRPr="00447759">
        <w:rPr>
          <w:rFonts w:hint="eastAsia"/>
          <w:sz w:val="28"/>
          <w:szCs w:val="28"/>
        </w:rPr>
        <w:t>。</w:t>
      </w:r>
    </w:p>
    <w:p w:rsidR="00F201D4" w:rsidRPr="00903583" w:rsidRDefault="0087575B" w:rsidP="00903583">
      <w:pPr>
        <w:pStyle w:val="3"/>
        <w:spacing w:before="0" w:after="0" w:line="360" w:lineRule="auto"/>
        <w:rPr>
          <w:rFonts w:ascii="宋体" w:hAnsi="宋体"/>
          <w:sz w:val="30"/>
          <w:szCs w:val="30"/>
        </w:rPr>
      </w:pPr>
      <w:bookmarkStart w:id="59" w:name="_Toc323718418"/>
      <w:bookmarkStart w:id="60" w:name="_Toc341777643"/>
      <w:bookmarkStart w:id="61" w:name="_Toc390103076"/>
      <w:r>
        <w:rPr>
          <w:rFonts w:ascii="宋体" w:hAnsi="宋体" w:hint="eastAsia"/>
          <w:sz w:val="30"/>
          <w:szCs w:val="30"/>
        </w:rPr>
        <w:t>3</w:t>
      </w:r>
      <w:r w:rsidR="00F201D4" w:rsidRPr="00903583">
        <w:rPr>
          <w:rFonts w:ascii="宋体" w:hAnsi="宋体" w:hint="eastAsia"/>
          <w:sz w:val="30"/>
          <w:szCs w:val="30"/>
        </w:rPr>
        <w:t>定期回访，意见反馈</w:t>
      </w:r>
      <w:bookmarkEnd w:id="59"/>
      <w:bookmarkEnd w:id="60"/>
      <w:bookmarkEnd w:id="61"/>
    </w:p>
    <w:p w:rsidR="00F201D4" w:rsidRPr="00447759" w:rsidRDefault="00F201D4" w:rsidP="00F201D4">
      <w:pPr>
        <w:spacing w:line="360" w:lineRule="auto"/>
        <w:ind w:firstLineChars="200" w:firstLine="560"/>
        <w:rPr>
          <w:sz w:val="28"/>
          <w:szCs w:val="28"/>
        </w:rPr>
      </w:pPr>
      <w:r>
        <w:rPr>
          <w:rFonts w:hint="eastAsia"/>
          <w:sz w:val="28"/>
          <w:szCs w:val="28"/>
        </w:rPr>
        <w:t>我司</w:t>
      </w:r>
      <w:r w:rsidRPr="00447759">
        <w:rPr>
          <w:rFonts w:hint="eastAsia"/>
          <w:sz w:val="28"/>
          <w:szCs w:val="28"/>
        </w:rPr>
        <w:t>承诺理赔服务公开透明，随时接受被保险人对理赔人员的监督，并将就理赔有关工作定期拜访被保险人，听取被保险人的意见。</w:t>
      </w:r>
    </w:p>
    <w:p w:rsidR="00F201D4" w:rsidRDefault="0087575B" w:rsidP="00903583">
      <w:pPr>
        <w:pStyle w:val="3"/>
        <w:spacing w:before="0" w:after="0" w:line="360" w:lineRule="auto"/>
        <w:rPr>
          <w:rFonts w:ascii="宋体" w:hAnsi="宋体"/>
          <w:sz w:val="30"/>
          <w:szCs w:val="30"/>
        </w:rPr>
      </w:pPr>
      <w:bookmarkStart w:id="62" w:name="_Toc341777644"/>
      <w:bookmarkStart w:id="63" w:name="_Toc390103077"/>
      <w:r>
        <w:rPr>
          <w:rFonts w:ascii="宋体" w:hAnsi="宋体" w:hint="eastAsia"/>
          <w:sz w:val="30"/>
          <w:szCs w:val="30"/>
        </w:rPr>
        <w:t>4</w:t>
      </w:r>
      <w:r w:rsidR="00F201D4" w:rsidRPr="00903583">
        <w:rPr>
          <w:rFonts w:ascii="宋体" w:hAnsi="宋体" w:hint="eastAsia"/>
          <w:sz w:val="30"/>
          <w:szCs w:val="30"/>
        </w:rPr>
        <w:t>明确的索赔单证要求</w:t>
      </w:r>
      <w:bookmarkEnd w:id="62"/>
      <w:bookmarkEnd w:id="63"/>
    </w:p>
    <w:p w:rsidR="00F201D4" w:rsidRPr="00371428" w:rsidRDefault="00F201D4" w:rsidP="00F201D4">
      <w:pPr>
        <w:spacing w:line="360" w:lineRule="auto"/>
        <w:ind w:firstLineChars="200" w:firstLine="560"/>
        <w:rPr>
          <w:sz w:val="28"/>
          <w:szCs w:val="28"/>
        </w:rPr>
      </w:pPr>
      <w:r>
        <w:rPr>
          <w:rFonts w:hint="eastAsia"/>
          <w:sz w:val="28"/>
          <w:szCs w:val="28"/>
        </w:rPr>
        <w:t>一、</w:t>
      </w:r>
      <w:r w:rsidRPr="00371428">
        <w:rPr>
          <w:rFonts w:hint="eastAsia"/>
          <w:sz w:val="28"/>
          <w:szCs w:val="28"/>
        </w:rPr>
        <w:t>身故类：</w:t>
      </w:r>
    </w:p>
    <w:p w:rsidR="00F201D4" w:rsidRPr="00371428" w:rsidRDefault="00F201D4" w:rsidP="00F201D4">
      <w:pPr>
        <w:pStyle w:val="aa"/>
        <w:numPr>
          <w:ilvl w:val="0"/>
          <w:numId w:val="7"/>
        </w:numPr>
        <w:spacing w:line="360" w:lineRule="auto"/>
        <w:ind w:firstLineChars="0"/>
        <w:rPr>
          <w:sz w:val="28"/>
          <w:szCs w:val="28"/>
        </w:rPr>
      </w:pPr>
      <w:r w:rsidRPr="00371428">
        <w:rPr>
          <w:rFonts w:hint="eastAsia"/>
          <w:sz w:val="28"/>
          <w:szCs w:val="28"/>
        </w:rPr>
        <w:t>索赔申请书</w:t>
      </w:r>
    </w:p>
    <w:p w:rsidR="00F201D4" w:rsidRPr="00371428" w:rsidRDefault="00F201D4" w:rsidP="00F201D4">
      <w:pPr>
        <w:pStyle w:val="aa"/>
        <w:numPr>
          <w:ilvl w:val="0"/>
          <w:numId w:val="7"/>
        </w:numPr>
        <w:spacing w:line="360" w:lineRule="auto"/>
        <w:ind w:firstLineChars="0"/>
        <w:rPr>
          <w:sz w:val="28"/>
          <w:szCs w:val="28"/>
        </w:rPr>
      </w:pPr>
      <w:r w:rsidRPr="00371428">
        <w:rPr>
          <w:rFonts w:hint="eastAsia"/>
          <w:sz w:val="28"/>
          <w:szCs w:val="28"/>
        </w:rPr>
        <w:t>保险单复印件</w:t>
      </w:r>
    </w:p>
    <w:p w:rsidR="00F201D4" w:rsidRPr="00371428" w:rsidRDefault="00F201D4" w:rsidP="00F201D4">
      <w:pPr>
        <w:pStyle w:val="aa"/>
        <w:numPr>
          <w:ilvl w:val="0"/>
          <w:numId w:val="7"/>
        </w:numPr>
        <w:spacing w:line="360" w:lineRule="auto"/>
        <w:ind w:firstLineChars="0"/>
        <w:rPr>
          <w:sz w:val="28"/>
          <w:szCs w:val="28"/>
        </w:rPr>
      </w:pPr>
      <w:r w:rsidRPr="00371428">
        <w:rPr>
          <w:rFonts w:hint="eastAsia"/>
          <w:sz w:val="28"/>
          <w:szCs w:val="28"/>
        </w:rPr>
        <w:t>人员清单</w:t>
      </w:r>
    </w:p>
    <w:p w:rsidR="00F201D4" w:rsidRPr="00371428" w:rsidRDefault="00F201D4" w:rsidP="00F201D4">
      <w:pPr>
        <w:pStyle w:val="aa"/>
        <w:numPr>
          <w:ilvl w:val="0"/>
          <w:numId w:val="7"/>
        </w:numPr>
        <w:spacing w:line="360" w:lineRule="auto"/>
        <w:ind w:firstLineChars="0"/>
        <w:rPr>
          <w:sz w:val="28"/>
          <w:szCs w:val="28"/>
        </w:rPr>
      </w:pPr>
      <w:r w:rsidRPr="00371428">
        <w:rPr>
          <w:rFonts w:hint="eastAsia"/>
          <w:sz w:val="28"/>
          <w:szCs w:val="28"/>
        </w:rPr>
        <w:t>身份证复印件正反面</w:t>
      </w:r>
    </w:p>
    <w:p w:rsidR="00F201D4" w:rsidRPr="00371428" w:rsidRDefault="00F201D4" w:rsidP="00F201D4">
      <w:pPr>
        <w:pStyle w:val="aa"/>
        <w:numPr>
          <w:ilvl w:val="0"/>
          <w:numId w:val="7"/>
        </w:numPr>
        <w:spacing w:line="360" w:lineRule="auto"/>
        <w:ind w:firstLineChars="0"/>
        <w:rPr>
          <w:sz w:val="28"/>
          <w:szCs w:val="28"/>
        </w:rPr>
      </w:pPr>
      <w:r w:rsidRPr="00371428">
        <w:rPr>
          <w:rFonts w:hint="eastAsia"/>
          <w:sz w:val="28"/>
          <w:szCs w:val="28"/>
        </w:rPr>
        <w:t>单位事故证明</w:t>
      </w:r>
    </w:p>
    <w:p w:rsidR="00F201D4" w:rsidRPr="00371428" w:rsidRDefault="00F201D4" w:rsidP="00F201D4">
      <w:pPr>
        <w:pStyle w:val="aa"/>
        <w:numPr>
          <w:ilvl w:val="0"/>
          <w:numId w:val="7"/>
        </w:numPr>
        <w:spacing w:line="360" w:lineRule="auto"/>
        <w:ind w:firstLineChars="0"/>
        <w:rPr>
          <w:sz w:val="28"/>
          <w:szCs w:val="28"/>
        </w:rPr>
      </w:pPr>
      <w:r w:rsidRPr="00371428">
        <w:rPr>
          <w:rFonts w:hint="eastAsia"/>
          <w:sz w:val="28"/>
          <w:szCs w:val="28"/>
        </w:rPr>
        <w:t>公安机关相关证明</w:t>
      </w:r>
    </w:p>
    <w:p w:rsidR="00F201D4" w:rsidRPr="00371428" w:rsidRDefault="00F201D4" w:rsidP="00F201D4">
      <w:pPr>
        <w:pStyle w:val="aa"/>
        <w:numPr>
          <w:ilvl w:val="0"/>
          <w:numId w:val="7"/>
        </w:numPr>
        <w:spacing w:line="360" w:lineRule="auto"/>
        <w:ind w:firstLineChars="0"/>
        <w:rPr>
          <w:sz w:val="28"/>
          <w:szCs w:val="28"/>
        </w:rPr>
      </w:pPr>
      <w:r w:rsidRPr="00371428">
        <w:rPr>
          <w:rFonts w:hint="eastAsia"/>
          <w:sz w:val="28"/>
          <w:szCs w:val="28"/>
        </w:rPr>
        <w:lastRenderedPageBreak/>
        <w:t>死亡证明（抢救医院或当地派出所）</w:t>
      </w:r>
    </w:p>
    <w:p w:rsidR="00F201D4" w:rsidRPr="00371428" w:rsidRDefault="00F201D4" w:rsidP="00F201D4">
      <w:pPr>
        <w:pStyle w:val="aa"/>
        <w:numPr>
          <w:ilvl w:val="0"/>
          <w:numId w:val="7"/>
        </w:numPr>
        <w:spacing w:line="360" w:lineRule="auto"/>
        <w:ind w:firstLineChars="0"/>
        <w:rPr>
          <w:sz w:val="28"/>
          <w:szCs w:val="28"/>
        </w:rPr>
      </w:pPr>
      <w:r w:rsidRPr="00371428">
        <w:rPr>
          <w:rFonts w:hint="eastAsia"/>
          <w:sz w:val="28"/>
          <w:szCs w:val="28"/>
        </w:rPr>
        <w:t>销户证明（当地派出所）</w:t>
      </w:r>
    </w:p>
    <w:p w:rsidR="00F201D4" w:rsidRPr="00371428" w:rsidRDefault="00F201D4" w:rsidP="00F201D4">
      <w:pPr>
        <w:pStyle w:val="aa"/>
        <w:numPr>
          <w:ilvl w:val="0"/>
          <w:numId w:val="7"/>
        </w:numPr>
        <w:spacing w:line="360" w:lineRule="auto"/>
        <w:ind w:firstLineChars="0"/>
        <w:rPr>
          <w:sz w:val="28"/>
          <w:szCs w:val="28"/>
        </w:rPr>
      </w:pPr>
      <w:r w:rsidRPr="00371428">
        <w:rPr>
          <w:rFonts w:hint="eastAsia"/>
          <w:sz w:val="28"/>
          <w:szCs w:val="28"/>
        </w:rPr>
        <w:t>火葬或土葬证明（火化证或村委会出具的土葬证明）</w:t>
      </w:r>
    </w:p>
    <w:p w:rsidR="00F201D4" w:rsidRPr="00371428" w:rsidRDefault="00F201D4" w:rsidP="00F201D4">
      <w:pPr>
        <w:pStyle w:val="aa"/>
        <w:numPr>
          <w:ilvl w:val="0"/>
          <w:numId w:val="7"/>
        </w:numPr>
        <w:spacing w:line="360" w:lineRule="auto"/>
        <w:ind w:firstLineChars="0"/>
        <w:rPr>
          <w:sz w:val="28"/>
          <w:szCs w:val="28"/>
        </w:rPr>
      </w:pPr>
      <w:r w:rsidRPr="00371428">
        <w:rPr>
          <w:rFonts w:hint="eastAsia"/>
          <w:sz w:val="28"/>
          <w:szCs w:val="28"/>
        </w:rPr>
        <w:t>受益人户籍及身份证明</w:t>
      </w:r>
      <w:r w:rsidRPr="00371428">
        <w:rPr>
          <w:rFonts w:hint="eastAsia"/>
          <w:sz w:val="28"/>
          <w:szCs w:val="28"/>
        </w:rPr>
        <w:t xml:space="preserve"> </w:t>
      </w:r>
      <w:r w:rsidRPr="00371428">
        <w:rPr>
          <w:rFonts w:hint="eastAsia"/>
          <w:sz w:val="28"/>
          <w:szCs w:val="28"/>
        </w:rPr>
        <w:t>（当地派出所）</w:t>
      </w:r>
    </w:p>
    <w:p w:rsidR="00F201D4" w:rsidRPr="00371428" w:rsidRDefault="00F201D4" w:rsidP="00F201D4">
      <w:pPr>
        <w:pStyle w:val="aa"/>
        <w:numPr>
          <w:ilvl w:val="0"/>
          <w:numId w:val="7"/>
        </w:numPr>
        <w:spacing w:line="360" w:lineRule="auto"/>
        <w:ind w:firstLineChars="0"/>
        <w:rPr>
          <w:sz w:val="28"/>
          <w:szCs w:val="28"/>
        </w:rPr>
      </w:pPr>
      <w:r w:rsidRPr="00371428">
        <w:rPr>
          <w:rFonts w:hint="eastAsia"/>
          <w:sz w:val="28"/>
          <w:szCs w:val="28"/>
        </w:rPr>
        <w:t>受益人关系证明（当地派出所）（配偶</w:t>
      </w:r>
      <w:r w:rsidRPr="00371428">
        <w:rPr>
          <w:rFonts w:hint="eastAsia"/>
          <w:sz w:val="28"/>
          <w:szCs w:val="28"/>
        </w:rPr>
        <w:t xml:space="preserve"> </w:t>
      </w:r>
      <w:r w:rsidRPr="00371428">
        <w:rPr>
          <w:rFonts w:hint="eastAsia"/>
          <w:sz w:val="28"/>
          <w:szCs w:val="28"/>
        </w:rPr>
        <w:t>父母</w:t>
      </w:r>
      <w:r w:rsidRPr="00371428">
        <w:rPr>
          <w:rFonts w:hint="eastAsia"/>
          <w:sz w:val="28"/>
          <w:szCs w:val="28"/>
        </w:rPr>
        <w:t xml:space="preserve"> </w:t>
      </w:r>
      <w:r w:rsidRPr="00371428">
        <w:rPr>
          <w:rFonts w:hint="eastAsia"/>
          <w:sz w:val="28"/>
          <w:szCs w:val="28"/>
        </w:rPr>
        <w:t>子女）</w:t>
      </w:r>
    </w:p>
    <w:p w:rsidR="00F201D4" w:rsidRPr="00371428" w:rsidRDefault="00F201D4" w:rsidP="00F201D4">
      <w:pPr>
        <w:pStyle w:val="aa"/>
        <w:numPr>
          <w:ilvl w:val="0"/>
          <w:numId w:val="7"/>
        </w:numPr>
        <w:spacing w:line="360" w:lineRule="auto"/>
        <w:ind w:firstLineChars="0"/>
        <w:rPr>
          <w:sz w:val="28"/>
          <w:szCs w:val="28"/>
        </w:rPr>
      </w:pPr>
      <w:r w:rsidRPr="00371428">
        <w:rPr>
          <w:rFonts w:hint="eastAsia"/>
          <w:sz w:val="28"/>
          <w:szCs w:val="28"/>
        </w:rPr>
        <w:t>受益人开户行明细（</w:t>
      </w:r>
      <w:r w:rsidRPr="00371428">
        <w:rPr>
          <w:rFonts w:hint="eastAsia"/>
          <w:sz w:val="28"/>
          <w:szCs w:val="28"/>
        </w:rPr>
        <w:t>XX</w:t>
      </w:r>
      <w:r w:rsidRPr="00371428">
        <w:rPr>
          <w:rFonts w:hint="eastAsia"/>
          <w:sz w:val="28"/>
          <w:szCs w:val="28"/>
        </w:rPr>
        <w:t>支行</w:t>
      </w:r>
      <w:r w:rsidRPr="00371428">
        <w:rPr>
          <w:rFonts w:hint="eastAsia"/>
          <w:sz w:val="28"/>
          <w:szCs w:val="28"/>
        </w:rPr>
        <w:t>XX</w:t>
      </w:r>
      <w:r w:rsidRPr="00371428">
        <w:rPr>
          <w:rFonts w:hint="eastAsia"/>
          <w:sz w:val="28"/>
          <w:szCs w:val="28"/>
        </w:rPr>
        <w:t>分理处）</w:t>
      </w:r>
    </w:p>
    <w:p w:rsidR="00F201D4" w:rsidRPr="00371428" w:rsidRDefault="00F201D4" w:rsidP="00F201D4">
      <w:pPr>
        <w:pStyle w:val="aa"/>
        <w:numPr>
          <w:ilvl w:val="0"/>
          <w:numId w:val="7"/>
        </w:numPr>
        <w:spacing w:line="360" w:lineRule="auto"/>
        <w:ind w:firstLineChars="0"/>
        <w:rPr>
          <w:sz w:val="28"/>
          <w:szCs w:val="28"/>
        </w:rPr>
      </w:pPr>
      <w:r w:rsidRPr="00371428">
        <w:rPr>
          <w:rFonts w:hint="eastAsia"/>
          <w:sz w:val="28"/>
          <w:szCs w:val="28"/>
        </w:rPr>
        <w:t>授权委托书（所有第一受益人签名、加按手印）</w:t>
      </w:r>
    </w:p>
    <w:p w:rsidR="00F201D4" w:rsidRPr="00371428" w:rsidRDefault="00F201D4" w:rsidP="00F201D4">
      <w:pPr>
        <w:spacing w:line="360" w:lineRule="auto"/>
        <w:ind w:firstLineChars="200" w:firstLine="560"/>
        <w:rPr>
          <w:sz w:val="28"/>
          <w:szCs w:val="28"/>
        </w:rPr>
      </w:pPr>
      <w:r w:rsidRPr="00371428">
        <w:rPr>
          <w:rFonts w:hint="eastAsia"/>
          <w:sz w:val="28"/>
          <w:szCs w:val="28"/>
        </w:rPr>
        <w:t>二、残疾</w:t>
      </w:r>
      <w:r>
        <w:rPr>
          <w:rFonts w:hint="eastAsia"/>
          <w:sz w:val="28"/>
          <w:szCs w:val="28"/>
        </w:rPr>
        <w:t>类</w:t>
      </w:r>
    </w:p>
    <w:p w:rsidR="00F201D4" w:rsidRPr="00371428" w:rsidRDefault="00F201D4" w:rsidP="00F201D4">
      <w:pPr>
        <w:pStyle w:val="aa"/>
        <w:numPr>
          <w:ilvl w:val="0"/>
          <w:numId w:val="8"/>
        </w:numPr>
        <w:spacing w:line="360" w:lineRule="auto"/>
        <w:ind w:firstLineChars="0"/>
        <w:rPr>
          <w:sz w:val="28"/>
          <w:szCs w:val="28"/>
        </w:rPr>
      </w:pPr>
      <w:r w:rsidRPr="00371428">
        <w:rPr>
          <w:rFonts w:hint="eastAsia"/>
          <w:sz w:val="28"/>
          <w:szCs w:val="28"/>
        </w:rPr>
        <w:t>1-5</w:t>
      </w:r>
      <w:r w:rsidRPr="00371428">
        <w:rPr>
          <w:rFonts w:hint="eastAsia"/>
          <w:sz w:val="28"/>
          <w:szCs w:val="28"/>
        </w:rPr>
        <w:t>相同</w:t>
      </w:r>
    </w:p>
    <w:p w:rsidR="00F201D4" w:rsidRPr="00371428" w:rsidRDefault="00F201D4" w:rsidP="00F201D4">
      <w:pPr>
        <w:pStyle w:val="aa"/>
        <w:numPr>
          <w:ilvl w:val="0"/>
          <w:numId w:val="8"/>
        </w:numPr>
        <w:spacing w:line="360" w:lineRule="auto"/>
        <w:ind w:firstLineChars="0"/>
        <w:rPr>
          <w:sz w:val="28"/>
          <w:szCs w:val="28"/>
        </w:rPr>
      </w:pPr>
      <w:r w:rsidRPr="00371428">
        <w:rPr>
          <w:rFonts w:hint="eastAsia"/>
          <w:sz w:val="28"/>
          <w:szCs w:val="28"/>
        </w:rPr>
        <w:t>残疾鉴定（具备残疾鉴定资质的机构出具的，我司予以认可的）</w:t>
      </w:r>
    </w:p>
    <w:p w:rsidR="00F201D4" w:rsidRPr="00371428" w:rsidRDefault="00F201D4" w:rsidP="00F201D4">
      <w:pPr>
        <w:pStyle w:val="aa"/>
        <w:numPr>
          <w:ilvl w:val="0"/>
          <w:numId w:val="8"/>
        </w:numPr>
        <w:spacing w:line="360" w:lineRule="auto"/>
        <w:ind w:firstLineChars="0"/>
        <w:rPr>
          <w:sz w:val="28"/>
          <w:szCs w:val="28"/>
        </w:rPr>
      </w:pPr>
      <w:r w:rsidRPr="00371428">
        <w:rPr>
          <w:rFonts w:hint="eastAsia"/>
          <w:sz w:val="28"/>
          <w:szCs w:val="28"/>
        </w:rPr>
        <w:t>被保险人开户行明细</w:t>
      </w:r>
    </w:p>
    <w:p w:rsidR="00F201D4" w:rsidRPr="00371428" w:rsidRDefault="00F201D4" w:rsidP="00F201D4">
      <w:pPr>
        <w:spacing w:line="360" w:lineRule="auto"/>
        <w:ind w:firstLineChars="200" w:firstLine="560"/>
        <w:rPr>
          <w:sz w:val="28"/>
          <w:szCs w:val="28"/>
        </w:rPr>
      </w:pPr>
      <w:r w:rsidRPr="00371428">
        <w:rPr>
          <w:rFonts w:hint="eastAsia"/>
          <w:sz w:val="28"/>
          <w:szCs w:val="28"/>
        </w:rPr>
        <w:t>三、医疗类</w:t>
      </w:r>
    </w:p>
    <w:p w:rsidR="00F201D4" w:rsidRPr="00371428" w:rsidRDefault="00F201D4" w:rsidP="00F201D4">
      <w:pPr>
        <w:pStyle w:val="aa"/>
        <w:numPr>
          <w:ilvl w:val="0"/>
          <w:numId w:val="9"/>
        </w:numPr>
        <w:spacing w:line="360" w:lineRule="auto"/>
        <w:ind w:firstLineChars="0"/>
        <w:rPr>
          <w:sz w:val="28"/>
          <w:szCs w:val="28"/>
        </w:rPr>
      </w:pPr>
      <w:r w:rsidRPr="00371428">
        <w:rPr>
          <w:rFonts w:hint="eastAsia"/>
          <w:sz w:val="28"/>
          <w:szCs w:val="28"/>
        </w:rPr>
        <w:t>1-5</w:t>
      </w:r>
      <w:r w:rsidRPr="00371428">
        <w:rPr>
          <w:rFonts w:hint="eastAsia"/>
          <w:sz w:val="28"/>
          <w:szCs w:val="28"/>
        </w:rPr>
        <w:t>相同</w:t>
      </w:r>
    </w:p>
    <w:p w:rsidR="00F201D4" w:rsidRPr="00371428" w:rsidRDefault="00F201D4" w:rsidP="00F201D4">
      <w:pPr>
        <w:pStyle w:val="aa"/>
        <w:numPr>
          <w:ilvl w:val="0"/>
          <w:numId w:val="9"/>
        </w:numPr>
        <w:spacing w:line="360" w:lineRule="auto"/>
        <w:ind w:firstLineChars="0"/>
        <w:rPr>
          <w:sz w:val="28"/>
          <w:szCs w:val="28"/>
        </w:rPr>
      </w:pPr>
      <w:r w:rsidRPr="00371428">
        <w:rPr>
          <w:rFonts w:hint="eastAsia"/>
          <w:sz w:val="28"/>
          <w:szCs w:val="28"/>
        </w:rPr>
        <w:t>住院发票（原件）</w:t>
      </w:r>
      <w:r w:rsidRPr="00371428">
        <w:rPr>
          <w:rFonts w:hint="eastAsia"/>
          <w:sz w:val="28"/>
          <w:szCs w:val="28"/>
        </w:rPr>
        <w:t xml:space="preserve"> </w:t>
      </w:r>
      <w:r w:rsidRPr="00371428">
        <w:rPr>
          <w:rFonts w:hint="eastAsia"/>
          <w:sz w:val="28"/>
          <w:szCs w:val="28"/>
        </w:rPr>
        <w:t>住院病历（复印件盖章）</w:t>
      </w:r>
      <w:r w:rsidRPr="00371428">
        <w:rPr>
          <w:rFonts w:hint="eastAsia"/>
          <w:sz w:val="28"/>
          <w:szCs w:val="28"/>
        </w:rPr>
        <w:t xml:space="preserve"> </w:t>
      </w:r>
      <w:r w:rsidRPr="00371428">
        <w:rPr>
          <w:rFonts w:hint="eastAsia"/>
          <w:sz w:val="28"/>
          <w:szCs w:val="28"/>
        </w:rPr>
        <w:t>住院清单</w:t>
      </w:r>
      <w:r w:rsidRPr="00371428">
        <w:rPr>
          <w:rFonts w:hint="eastAsia"/>
          <w:sz w:val="28"/>
          <w:szCs w:val="28"/>
        </w:rPr>
        <w:t xml:space="preserve"> </w:t>
      </w:r>
      <w:r w:rsidRPr="00371428">
        <w:rPr>
          <w:rFonts w:hint="eastAsia"/>
          <w:sz w:val="28"/>
          <w:szCs w:val="28"/>
        </w:rPr>
        <w:t>出院证明书（原件）</w:t>
      </w:r>
    </w:p>
    <w:p w:rsidR="00F201D4" w:rsidRPr="00371428" w:rsidRDefault="00F201D4" w:rsidP="00F201D4">
      <w:pPr>
        <w:pStyle w:val="aa"/>
        <w:numPr>
          <w:ilvl w:val="0"/>
          <w:numId w:val="9"/>
        </w:numPr>
        <w:spacing w:line="360" w:lineRule="auto"/>
        <w:ind w:firstLineChars="0"/>
        <w:rPr>
          <w:sz w:val="28"/>
          <w:szCs w:val="28"/>
        </w:rPr>
      </w:pPr>
      <w:r w:rsidRPr="00371428">
        <w:rPr>
          <w:rFonts w:hint="eastAsia"/>
          <w:sz w:val="28"/>
          <w:szCs w:val="28"/>
        </w:rPr>
        <w:t>门诊发票（原件）门诊病历、处方笺</w:t>
      </w:r>
      <w:r w:rsidRPr="00371428">
        <w:rPr>
          <w:rFonts w:hint="eastAsia"/>
          <w:sz w:val="28"/>
          <w:szCs w:val="28"/>
        </w:rPr>
        <w:t xml:space="preserve">  </w:t>
      </w:r>
      <w:r w:rsidRPr="00371428">
        <w:rPr>
          <w:rFonts w:hint="eastAsia"/>
          <w:sz w:val="28"/>
          <w:szCs w:val="28"/>
        </w:rPr>
        <w:t>检查报告单</w:t>
      </w:r>
    </w:p>
    <w:p w:rsidR="00F201D4" w:rsidRPr="00371428" w:rsidRDefault="00F201D4" w:rsidP="00F201D4">
      <w:pPr>
        <w:pStyle w:val="aa"/>
        <w:numPr>
          <w:ilvl w:val="0"/>
          <w:numId w:val="9"/>
        </w:numPr>
        <w:spacing w:line="360" w:lineRule="auto"/>
        <w:ind w:firstLineChars="0"/>
        <w:rPr>
          <w:sz w:val="28"/>
          <w:szCs w:val="28"/>
        </w:rPr>
      </w:pPr>
      <w:r w:rsidRPr="00371428">
        <w:rPr>
          <w:rFonts w:hint="eastAsia"/>
          <w:sz w:val="28"/>
          <w:szCs w:val="28"/>
        </w:rPr>
        <w:t>单位事故证明</w:t>
      </w:r>
    </w:p>
    <w:p w:rsidR="00F201D4" w:rsidRPr="00371428" w:rsidRDefault="00F201D4" w:rsidP="00F201D4">
      <w:pPr>
        <w:pStyle w:val="aa"/>
        <w:numPr>
          <w:ilvl w:val="0"/>
          <w:numId w:val="9"/>
        </w:numPr>
        <w:spacing w:line="360" w:lineRule="auto"/>
        <w:ind w:firstLineChars="0"/>
        <w:rPr>
          <w:sz w:val="28"/>
          <w:szCs w:val="28"/>
        </w:rPr>
      </w:pPr>
      <w:r w:rsidRPr="00371428">
        <w:rPr>
          <w:rFonts w:hint="eastAsia"/>
          <w:sz w:val="28"/>
          <w:szCs w:val="28"/>
        </w:rPr>
        <w:t>如已在社保报销：提供住院发票、住院病历、住院清单、出院证明书复印件（红章）及社保报销分割单（原件）</w:t>
      </w:r>
    </w:p>
    <w:p w:rsidR="00F201D4" w:rsidRPr="00903583" w:rsidRDefault="0087575B" w:rsidP="00903583">
      <w:pPr>
        <w:pStyle w:val="3"/>
        <w:spacing w:before="0" w:after="0" w:line="360" w:lineRule="auto"/>
        <w:rPr>
          <w:rFonts w:ascii="宋体" w:hAnsi="宋体"/>
          <w:sz w:val="30"/>
          <w:szCs w:val="30"/>
        </w:rPr>
      </w:pPr>
      <w:bookmarkStart w:id="64" w:name="_Toc235587864"/>
      <w:bookmarkStart w:id="65" w:name="_Toc323718420"/>
      <w:bookmarkStart w:id="66" w:name="_Toc341777645"/>
      <w:bookmarkStart w:id="67" w:name="_Toc390103078"/>
      <w:r>
        <w:rPr>
          <w:rFonts w:ascii="宋体" w:hAnsi="宋体" w:hint="eastAsia"/>
          <w:sz w:val="30"/>
          <w:szCs w:val="30"/>
        </w:rPr>
        <w:t>5</w:t>
      </w:r>
      <w:r w:rsidRPr="00903583">
        <w:rPr>
          <w:rFonts w:ascii="宋体" w:hAnsi="宋体" w:hint="eastAsia"/>
          <w:sz w:val="30"/>
          <w:szCs w:val="30"/>
        </w:rPr>
        <w:t>理赔程序</w:t>
      </w:r>
      <w:bookmarkEnd w:id="64"/>
      <w:bookmarkEnd w:id="65"/>
      <w:bookmarkEnd w:id="66"/>
      <w:bookmarkEnd w:id="67"/>
    </w:p>
    <w:p w:rsidR="00F201D4" w:rsidRPr="00B20271" w:rsidRDefault="00F201D4" w:rsidP="009E5E4B">
      <w:pPr>
        <w:spacing w:line="360" w:lineRule="auto"/>
        <w:ind w:firstLineChars="200" w:firstLine="560"/>
        <w:rPr>
          <w:sz w:val="28"/>
          <w:szCs w:val="28"/>
        </w:rPr>
      </w:pPr>
      <w:r w:rsidRPr="00447759">
        <w:rPr>
          <w:rFonts w:hint="eastAsia"/>
          <w:sz w:val="28"/>
          <w:szCs w:val="28"/>
        </w:rPr>
        <w:t>在发生保单责任损失后，被保险人按以下索赔程序，提供索赔资</w:t>
      </w:r>
      <w:r w:rsidRPr="00447759">
        <w:rPr>
          <w:rFonts w:hint="eastAsia"/>
          <w:sz w:val="28"/>
          <w:szCs w:val="28"/>
        </w:rPr>
        <w:lastRenderedPageBreak/>
        <w:t>料，资料齐备后，将由</w:t>
      </w:r>
      <w:r>
        <w:rPr>
          <w:rFonts w:hint="eastAsia"/>
          <w:sz w:val="28"/>
          <w:szCs w:val="28"/>
        </w:rPr>
        <w:t>我司</w:t>
      </w:r>
      <w:r w:rsidRPr="00447759">
        <w:rPr>
          <w:rFonts w:hint="eastAsia"/>
          <w:sz w:val="28"/>
          <w:szCs w:val="28"/>
        </w:rPr>
        <w:t>专职理赔人员缮制赔案，及时划付赔款。具体流程见下页。</w:t>
      </w:r>
    </w:p>
    <w:p w:rsidR="00F201D4" w:rsidRPr="007014FF" w:rsidRDefault="009E5E4B" w:rsidP="00F201D4">
      <w:pPr>
        <w:pStyle w:val="20"/>
        <w:spacing w:after="0" w:line="360" w:lineRule="auto"/>
        <w:rPr>
          <w:rFonts w:ascii="宋体" w:hAnsi="宋体"/>
          <w:bCs/>
          <w:sz w:val="28"/>
          <w:szCs w:val="28"/>
        </w:rPr>
      </w:pPr>
      <w:r>
        <w:rPr>
          <w:rFonts w:ascii="宋体" w:hAnsi="宋体"/>
          <w:noProof/>
          <w:color w:val="003300"/>
        </w:rPr>
        <mc:AlternateContent>
          <mc:Choice Requires="wpg">
            <w:drawing>
              <wp:anchor distT="0" distB="0" distL="114300" distR="114300" simplePos="0" relativeHeight="251677696" behindDoc="0" locked="0" layoutInCell="1" allowOverlap="1" wp14:anchorId="16F73B85" wp14:editId="25B315D0">
                <wp:simplePos x="0" y="0"/>
                <wp:positionH relativeFrom="column">
                  <wp:posOffset>-266700</wp:posOffset>
                </wp:positionH>
                <wp:positionV relativeFrom="paragraph">
                  <wp:posOffset>231775</wp:posOffset>
                </wp:positionV>
                <wp:extent cx="5638800" cy="7176770"/>
                <wp:effectExtent l="0" t="0" r="19050" b="24130"/>
                <wp:wrapNone/>
                <wp:docPr id="57" name="组合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8800" cy="7176770"/>
                          <a:chOff x="1380" y="2384"/>
                          <a:chExt cx="8880" cy="11302"/>
                        </a:xfrm>
                      </wpg:grpSpPr>
                      <wps:wsp>
                        <wps:cNvPr id="58" name="Line 46"/>
                        <wps:cNvCnPr/>
                        <wps:spPr bwMode="auto">
                          <a:xfrm>
                            <a:off x="6000" y="7550"/>
                            <a:ext cx="0" cy="6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59" name="Group 47"/>
                        <wpg:cNvGrpSpPr>
                          <a:grpSpLocks/>
                        </wpg:cNvGrpSpPr>
                        <wpg:grpSpPr bwMode="auto">
                          <a:xfrm>
                            <a:off x="1380" y="2384"/>
                            <a:ext cx="8880" cy="11302"/>
                            <a:chOff x="1380" y="2324"/>
                            <a:chExt cx="8880" cy="11302"/>
                          </a:xfrm>
                        </wpg:grpSpPr>
                        <wps:wsp>
                          <wps:cNvPr id="60" name="Line 48"/>
                          <wps:cNvCnPr/>
                          <wps:spPr bwMode="auto">
                            <a:xfrm>
                              <a:off x="3240" y="10959"/>
                              <a:ext cx="0" cy="4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49"/>
                          <wps:cNvCnPr/>
                          <wps:spPr bwMode="auto">
                            <a:xfrm>
                              <a:off x="9180" y="10959"/>
                              <a:ext cx="0" cy="4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2" name="Group 50"/>
                          <wpg:cNvGrpSpPr>
                            <a:grpSpLocks/>
                          </wpg:cNvGrpSpPr>
                          <wpg:grpSpPr bwMode="auto">
                            <a:xfrm>
                              <a:off x="1380" y="2324"/>
                              <a:ext cx="8880" cy="11302"/>
                              <a:chOff x="1380" y="2279"/>
                              <a:chExt cx="8880" cy="11302"/>
                            </a:xfrm>
                          </wpg:grpSpPr>
                          <wps:wsp>
                            <wps:cNvPr id="63" name="Line 51"/>
                            <wps:cNvCnPr/>
                            <wps:spPr bwMode="auto">
                              <a:xfrm flipH="1">
                                <a:off x="7560" y="13299"/>
                                <a:ext cx="2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2" name="Text Box 52"/>
                            <wps:cNvSpPr txBox="1">
                              <a:spLocks noChangeArrowheads="1"/>
                            </wps:cNvSpPr>
                            <wps:spPr bwMode="auto">
                              <a:xfrm>
                                <a:off x="3375" y="4430"/>
                                <a:ext cx="945"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76F" w:rsidRDefault="008F476F" w:rsidP="00F201D4">
                                  <w:r>
                                    <w:rPr>
                                      <w:rFonts w:hint="eastAsia"/>
                                    </w:rPr>
                                    <w:t>是</w:t>
                                  </w:r>
                                </w:p>
                              </w:txbxContent>
                            </wps:txbx>
                            <wps:bodyPr rot="0" vert="horz" wrap="square" lIns="91440" tIns="45720" rIns="91440" bIns="45720" anchor="t" anchorCtr="0" upright="1">
                              <a:noAutofit/>
                            </wps:bodyPr>
                          </wps:wsp>
                          <wps:wsp>
                            <wps:cNvPr id="193" name="Text Box 53"/>
                            <wps:cNvSpPr txBox="1">
                              <a:spLocks noChangeArrowheads="1"/>
                            </wps:cNvSpPr>
                            <wps:spPr bwMode="auto">
                              <a:xfrm>
                                <a:off x="6105" y="5522"/>
                                <a:ext cx="630"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76F" w:rsidRDefault="008F476F" w:rsidP="00F201D4">
                                  <w:r>
                                    <w:rPr>
                                      <w:rFonts w:hint="eastAsia"/>
                                    </w:rPr>
                                    <w:t>否</w:t>
                                  </w:r>
                                </w:p>
                              </w:txbxContent>
                            </wps:txbx>
                            <wps:bodyPr rot="0" vert="horz" wrap="square" lIns="91440" tIns="45720" rIns="91440" bIns="45720" anchor="t" anchorCtr="0" upright="1">
                              <a:noAutofit/>
                            </wps:bodyPr>
                          </wps:wsp>
                          <wps:wsp>
                            <wps:cNvPr id="194" name="Line 54"/>
                            <wps:cNvCnPr/>
                            <wps:spPr bwMode="auto">
                              <a:xfrm flipH="1">
                                <a:off x="3780" y="13299"/>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95" name="Group 55"/>
                            <wpg:cNvGrpSpPr>
                              <a:grpSpLocks/>
                            </wpg:cNvGrpSpPr>
                            <wpg:grpSpPr bwMode="auto">
                              <a:xfrm>
                                <a:off x="1380" y="2279"/>
                                <a:ext cx="8880" cy="11302"/>
                                <a:chOff x="1380" y="2309"/>
                                <a:chExt cx="8880" cy="11302"/>
                              </a:xfrm>
                            </wpg:grpSpPr>
                            <wps:wsp>
                              <wps:cNvPr id="196" name="Text Box 56"/>
                              <wps:cNvSpPr txBox="1">
                                <a:spLocks noChangeArrowheads="1"/>
                              </wps:cNvSpPr>
                              <wps:spPr bwMode="auto">
                                <a:xfrm>
                                  <a:off x="7560" y="8282"/>
                                  <a:ext cx="540"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476F" w:rsidRDefault="008F476F" w:rsidP="00F201D4">
                                    <w:r>
                                      <w:rPr>
                                        <w:rFonts w:hint="eastAsia"/>
                                      </w:rPr>
                                      <w:t>否</w:t>
                                    </w:r>
                                  </w:p>
                                </w:txbxContent>
                              </wps:txbx>
                              <wps:bodyPr rot="0" vert="horz" wrap="square" lIns="91440" tIns="45720" rIns="91440" bIns="45720" anchor="t" anchorCtr="0" upright="1">
                                <a:noAutofit/>
                              </wps:bodyPr>
                            </wps:wsp>
                            <wps:wsp>
                              <wps:cNvPr id="197" name="Line 57"/>
                              <wps:cNvCnPr/>
                              <wps:spPr bwMode="auto">
                                <a:xfrm>
                                  <a:off x="10260" y="8757"/>
                                  <a:ext cx="0" cy="47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8" name="AutoShape 58"/>
                              <wps:cNvSpPr>
                                <a:spLocks noChangeArrowheads="1"/>
                              </wps:cNvSpPr>
                              <wps:spPr bwMode="auto">
                                <a:xfrm>
                                  <a:off x="1980" y="12987"/>
                                  <a:ext cx="1800" cy="624"/>
                                </a:xfrm>
                                <a:prstGeom prst="flowChartTerminator">
                                  <a:avLst/>
                                </a:prstGeom>
                                <a:solidFill>
                                  <a:srgbClr val="CCFFCC"/>
                                </a:solidFill>
                                <a:ln w="9525">
                                  <a:solidFill>
                                    <a:srgbClr val="000000"/>
                                  </a:solidFill>
                                  <a:miter lim="800000"/>
                                  <a:headEnd/>
                                  <a:tailEnd/>
                                </a:ln>
                              </wps:spPr>
                              <wps:txbx>
                                <w:txbxContent>
                                  <w:p w:rsidR="008F476F" w:rsidRDefault="008F476F" w:rsidP="00F201D4">
                                    <w:pPr>
                                      <w:spacing w:line="300" w:lineRule="exact"/>
                                      <w:jc w:val="center"/>
                                    </w:pPr>
                                    <w:r>
                                      <w:rPr>
                                        <w:rFonts w:hint="eastAsia"/>
                                      </w:rPr>
                                      <w:t>赔付结案</w:t>
                                    </w:r>
                                  </w:p>
                                  <w:p w:rsidR="008F476F" w:rsidRDefault="008F476F" w:rsidP="00F201D4">
                                    <w:pPr>
                                      <w:spacing w:line="300" w:lineRule="exact"/>
                                      <w:jc w:val="center"/>
                                    </w:pPr>
                                  </w:p>
                                </w:txbxContent>
                              </wps:txbx>
                              <wps:bodyPr rot="0" vert="horz" wrap="square" lIns="91440" tIns="45720" rIns="91440" bIns="45720" anchor="t" anchorCtr="0" upright="1">
                                <a:noAutofit/>
                              </wps:bodyPr>
                            </wps:wsp>
                            <wps:wsp>
                              <wps:cNvPr id="199" name="Rectangle 59"/>
                              <wps:cNvSpPr>
                                <a:spLocks noChangeArrowheads="1"/>
                              </wps:cNvSpPr>
                              <wps:spPr bwMode="auto">
                                <a:xfrm>
                                  <a:off x="4317" y="13039"/>
                                  <a:ext cx="3240" cy="572"/>
                                </a:xfrm>
                                <a:prstGeom prst="rect">
                                  <a:avLst/>
                                </a:prstGeom>
                                <a:solidFill>
                                  <a:srgbClr val="CCFFCC"/>
                                </a:solidFill>
                                <a:ln w="9525">
                                  <a:solidFill>
                                    <a:srgbClr val="000000"/>
                                  </a:solidFill>
                                  <a:miter lim="800000"/>
                                  <a:headEnd/>
                                  <a:tailEnd/>
                                </a:ln>
                              </wps:spPr>
                              <wps:txbx>
                                <w:txbxContent>
                                  <w:p w:rsidR="008F476F" w:rsidRDefault="008F476F" w:rsidP="00F201D4">
                                    <w:pPr>
                                      <w:jc w:val="center"/>
                                    </w:pPr>
                                    <w:r>
                                      <w:rPr>
                                        <w:rFonts w:hint="eastAsia"/>
                                      </w:rPr>
                                      <w:t>保险公司撰写赔案理算报告</w:t>
                                    </w:r>
                                  </w:p>
                                </w:txbxContent>
                              </wps:txbx>
                              <wps:bodyPr rot="0" vert="horz" wrap="square" lIns="91440" tIns="45720" rIns="91440" bIns="45720" anchor="t" anchorCtr="0" upright="1">
                                <a:noAutofit/>
                              </wps:bodyPr>
                            </wps:wsp>
                            <wps:wsp>
                              <wps:cNvPr id="200" name="Rectangle 60"/>
                              <wps:cNvSpPr>
                                <a:spLocks noChangeArrowheads="1"/>
                              </wps:cNvSpPr>
                              <wps:spPr bwMode="auto">
                                <a:xfrm>
                                  <a:off x="3780" y="11874"/>
                                  <a:ext cx="4320" cy="468"/>
                                </a:xfrm>
                                <a:prstGeom prst="rect">
                                  <a:avLst/>
                                </a:prstGeom>
                                <a:solidFill>
                                  <a:srgbClr val="CCFFCC"/>
                                </a:solidFill>
                                <a:ln w="9525">
                                  <a:solidFill>
                                    <a:srgbClr val="000000"/>
                                  </a:solidFill>
                                  <a:miter lim="800000"/>
                                  <a:headEnd/>
                                  <a:tailEnd/>
                                </a:ln>
                              </wps:spPr>
                              <wps:txbx>
                                <w:txbxContent>
                                  <w:p w:rsidR="008F476F" w:rsidRDefault="008F476F" w:rsidP="00F201D4">
                                    <w:pPr>
                                      <w:jc w:val="center"/>
                                    </w:pPr>
                                    <w:r>
                                      <w:rPr>
                                        <w:rFonts w:hint="eastAsia"/>
                                      </w:rPr>
                                      <w:t>按协商、仲裁、诉讼结果执行</w:t>
                                    </w:r>
                                  </w:p>
                                </w:txbxContent>
                              </wps:txbx>
                              <wps:bodyPr rot="0" vert="horz" wrap="square" lIns="91440" tIns="45720" rIns="91440" bIns="45720" anchor="t" anchorCtr="0" upright="1">
                                <a:noAutofit/>
                              </wps:bodyPr>
                            </wps:wsp>
                            <wps:wsp>
                              <wps:cNvPr id="201" name="Line 61"/>
                              <wps:cNvCnPr/>
                              <wps:spPr bwMode="auto">
                                <a:xfrm>
                                  <a:off x="3240" y="11427"/>
                                  <a:ext cx="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 name="Line 62"/>
                              <wps:cNvCnPr/>
                              <wps:spPr bwMode="auto">
                                <a:xfrm>
                                  <a:off x="5940" y="11443"/>
                                  <a:ext cx="0" cy="4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3" name="Line 63"/>
                              <wps:cNvCnPr/>
                              <wps:spPr bwMode="auto">
                                <a:xfrm>
                                  <a:off x="5940" y="12363"/>
                                  <a:ext cx="0" cy="6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204" name="Group 64"/>
                              <wpg:cNvGrpSpPr>
                                <a:grpSpLocks/>
                              </wpg:cNvGrpSpPr>
                              <wpg:grpSpPr bwMode="auto">
                                <a:xfrm>
                                  <a:off x="1380" y="2309"/>
                                  <a:ext cx="8880" cy="8650"/>
                                  <a:chOff x="1380" y="2309"/>
                                  <a:chExt cx="8880" cy="8650"/>
                                </a:xfrm>
                              </wpg:grpSpPr>
                              <wps:wsp>
                                <wps:cNvPr id="205" name="Line 65"/>
                                <wps:cNvCnPr/>
                                <wps:spPr bwMode="auto">
                                  <a:xfrm>
                                    <a:off x="5940" y="9354"/>
                                    <a:ext cx="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6" name="Text Box 66"/>
                                <wps:cNvSpPr txBox="1">
                                  <a:spLocks noChangeArrowheads="1"/>
                                </wps:cNvSpPr>
                                <wps:spPr bwMode="auto">
                                  <a:xfrm>
                                    <a:off x="6120" y="9354"/>
                                    <a:ext cx="660" cy="3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476F" w:rsidRDefault="008F476F" w:rsidP="00F201D4">
                                      <w:r>
                                        <w:rPr>
                                          <w:rFonts w:hint="eastAsia"/>
                                        </w:rPr>
                                        <w:t>是</w:t>
                                      </w:r>
                                    </w:p>
                                  </w:txbxContent>
                                </wps:txbx>
                                <wps:bodyPr rot="0" vert="horz" wrap="square" lIns="91440" tIns="45720" rIns="91440" bIns="45720" anchor="t" anchorCtr="0" upright="1">
                                  <a:noAutofit/>
                                </wps:bodyPr>
                              </wps:wsp>
                              <wps:wsp>
                                <wps:cNvPr id="207" name="Line 67"/>
                                <wps:cNvCnPr/>
                                <wps:spPr bwMode="auto">
                                  <a:xfrm>
                                    <a:off x="6000" y="5502"/>
                                    <a:ext cx="0" cy="1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8" name="Line 68"/>
                                <wps:cNvCnPr/>
                                <wps:spPr bwMode="auto">
                                  <a:xfrm>
                                    <a:off x="2745" y="6750"/>
                                    <a:ext cx="0" cy="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69"/>
                                <wps:cNvCnPr/>
                                <wps:spPr bwMode="auto">
                                  <a:xfrm>
                                    <a:off x="2745" y="7530"/>
                                    <a:ext cx="7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0" name="Rectangle 70"/>
                                <wps:cNvSpPr>
                                  <a:spLocks noChangeArrowheads="1"/>
                                </wps:cNvSpPr>
                                <wps:spPr bwMode="auto">
                                  <a:xfrm>
                                    <a:off x="5220" y="2309"/>
                                    <a:ext cx="1440" cy="468"/>
                                  </a:xfrm>
                                  <a:prstGeom prst="rect">
                                    <a:avLst/>
                                  </a:prstGeom>
                                  <a:solidFill>
                                    <a:srgbClr val="CCFFCC"/>
                                  </a:solidFill>
                                  <a:ln w="9525">
                                    <a:solidFill>
                                      <a:srgbClr val="000000"/>
                                    </a:solidFill>
                                    <a:miter lim="800000"/>
                                    <a:headEnd/>
                                    <a:tailEnd/>
                                  </a:ln>
                                </wps:spPr>
                                <wps:txbx>
                                  <w:txbxContent>
                                    <w:p w:rsidR="008F476F" w:rsidRDefault="008F476F" w:rsidP="00F201D4">
                                      <w:pPr>
                                        <w:jc w:val="center"/>
                                      </w:pPr>
                                      <w:r>
                                        <w:rPr>
                                          <w:rFonts w:hint="eastAsia"/>
                                        </w:rPr>
                                        <w:t>事故发生</w:t>
                                      </w:r>
                                    </w:p>
                                  </w:txbxContent>
                                </wps:txbx>
                                <wps:bodyPr rot="0" vert="horz" wrap="square" lIns="91440" tIns="45720" rIns="91440" bIns="45720" anchor="t" anchorCtr="0" upright="1">
                                  <a:noAutofit/>
                                </wps:bodyPr>
                              </wps:wsp>
                              <wps:wsp>
                                <wps:cNvPr id="211" name="Line 71"/>
                                <wps:cNvCnPr/>
                                <wps:spPr bwMode="auto">
                                  <a:xfrm>
                                    <a:off x="5940" y="2828"/>
                                    <a:ext cx="0"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2" name="Rectangle 72"/>
                                <wps:cNvSpPr>
                                  <a:spLocks noChangeArrowheads="1"/>
                                </wps:cNvSpPr>
                                <wps:spPr bwMode="auto">
                                  <a:xfrm>
                                    <a:off x="4425" y="4430"/>
                                    <a:ext cx="3090" cy="758"/>
                                  </a:xfrm>
                                  <a:prstGeom prst="rect">
                                    <a:avLst/>
                                  </a:prstGeom>
                                  <a:solidFill>
                                    <a:srgbClr val="CCFFCC"/>
                                  </a:solidFill>
                                  <a:ln w="9525">
                                    <a:solidFill>
                                      <a:srgbClr val="000000"/>
                                    </a:solidFill>
                                    <a:miter lim="800000"/>
                                    <a:headEnd/>
                                    <a:tailEnd/>
                                  </a:ln>
                                </wps:spPr>
                                <wps:txbx>
                                  <w:txbxContent>
                                    <w:p w:rsidR="008F476F" w:rsidRDefault="008F476F" w:rsidP="00F201D4">
                                      <w:pPr>
                                        <w:jc w:val="center"/>
                                      </w:pPr>
                                      <w:r>
                                        <w:rPr>
                                          <w:rFonts w:hint="eastAsia"/>
                                        </w:rPr>
                                        <w:t>保险公司视案情需要决定是否需要现场查勘</w:t>
                                      </w:r>
                                    </w:p>
                                    <w:p w:rsidR="008F476F" w:rsidRDefault="008F476F" w:rsidP="00F201D4"/>
                                  </w:txbxContent>
                                </wps:txbx>
                                <wps:bodyPr rot="0" vert="horz" wrap="square" lIns="91440" tIns="45720" rIns="91440" bIns="45720" anchor="t" anchorCtr="0" upright="1">
                                  <a:noAutofit/>
                                </wps:bodyPr>
                              </wps:wsp>
                              <wps:wsp>
                                <wps:cNvPr id="214" name="Rectangle 73"/>
                                <wps:cNvSpPr>
                                  <a:spLocks noChangeArrowheads="1"/>
                                </wps:cNvSpPr>
                                <wps:spPr bwMode="auto">
                                  <a:xfrm>
                                    <a:off x="3480" y="6770"/>
                                    <a:ext cx="5985" cy="780"/>
                                  </a:xfrm>
                                  <a:prstGeom prst="rect">
                                    <a:avLst/>
                                  </a:prstGeom>
                                  <a:solidFill>
                                    <a:srgbClr val="CCFFCC"/>
                                  </a:solidFill>
                                  <a:ln w="9525">
                                    <a:solidFill>
                                      <a:srgbClr val="000000"/>
                                    </a:solidFill>
                                    <a:miter lim="800000"/>
                                    <a:headEnd/>
                                    <a:tailEnd/>
                                  </a:ln>
                                </wps:spPr>
                                <wps:txbx>
                                  <w:txbxContent>
                                    <w:p w:rsidR="008F476F" w:rsidRDefault="008F476F" w:rsidP="00F201D4">
                                      <w:pPr>
                                        <w:jc w:val="center"/>
                                      </w:pPr>
                                      <w:r>
                                        <w:rPr>
                                          <w:rFonts w:hint="eastAsia"/>
                                        </w:rPr>
                                        <w:t>被保险人按保险公司要求提供与赔案有关的各种资</w:t>
                                      </w:r>
                                    </w:p>
                                    <w:p w:rsidR="008F476F" w:rsidRDefault="008F476F" w:rsidP="00F201D4">
                                      <w:pPr>
                                        <w:jc w:val="center"/>
                                      </w:pPr>
                                      <w:r>
                                        <w:rPr>
                                          <w:rFonts w:hint="eastAsia"/>
                                        </w:rPr>
                                        <w:t>料和证明材料，保险公司定责定损</w:t>
                                      </w:r>
                                    </w:p>
                                  </w:txbxContent>
                                </wps:txbx>
                                <wps:bodyPr rot="0" vert="horz" wrap="square" lIns="91440" tIns="45720" rIns="91440" bIns="45720" anchor="t" anchorCtr="0" upright="1">
                                  <a:noAutofit/>
                                </wps:bodyPr>
                              </wps:wsp>
                              <wps:wsp>
                                <wps:cNvPr id="215" name="Rectangle 74"/>
                                <wps:cNvSpPr>
                                  <a:spLocks noChangeArrowheads="1"/>
                                </wps:cNvSpPr>
                                <wps:spPr bwMode="auto">
                                  <a:xfrm>
                                    <a:off x="4425" y="3132"/>
                                    <a:ext cx="2940" cy="780"/>
                                  </a:xfrm>
                                  <a:prstGeom prst="rect">
                                    <a:avLst/>
                                  </a:prstGeom>
                                  <a:solidFill>
                                    <a:srgbClr val="CCFFCC"/>
                                  </a:solidFill>
                                  <a:ln w="9525">
                                    <a:solidFill>
                                      <a:srgbClr val="000000"/>
                                    </a:solidFill>
                                    <a:miter lim="800000"/>
                                    <a:headEnd/>
                                    <a:tailEnd/>
                                  </a:ln>
                                </wps:spPr>
                                <wps:txbx>
                                  <w:txbxContent>
                                    <w:p w:rsidR="008F476F" w:rsidRDefault="008F476F" w:rsidP="00F201D4">
                                      <w:pPr>
                                        <w:jc w:val="center"/>
                                      </w:pPr>
                                      <w:r>
                                        <w:rPr>
                                          <w:rFonts w:hint="eastAsia"/>
                                        </w:rPr>
                                        <w:t>向</w:t>
                                      </w:r>
                                      <w:r>
                                        <w:rPr>
                                          <w:rFonts w:hint="eastAsia"/>
                                        </w:rPr>
                                        <w:t>95511</w:t>
                                      </w:r>
                                      <w:r>
                                        <w:rPr>
                                          <w:rFonts w:hint="eastAsia"/>
                                        </w:rPr>
                                        <w:t>报案或通知本手册提供的联系人</w:t>
                                      </w:r>
                                    </w:p>
                                  </w:txbxContent>
                                </wps:txbx>
                                <wps:bodyPr rot="0" vert="horz" wrap="square" lIns="91440" tIns="45720" rIns="91440" bIns="45720" anchor="t" anchorCtr="0" upright="1">
                                  <a:noAutofit/>
                                </wps:bodyPr>
                              </wps:wsp>
                              <wps:wsp>
                                <wps:cNvPr id="216" name="AutoShape 75"/>
                                <wps:cNvSpPr>
                                  <a:spLocks noChangeArrowheads="1"/>
                                </wps:cNvSpPr>
                                <wps:spPr bwMode="auto">
                                  <a:xfrm>
                                    <a:off x="4500" y="8149"/>
                                    <a:ext cx="2880" cy="936"/>
                                  </a:xfrm>
                                  <a:prstGeom prst="flowChartDecision">
                                    <a:avLst/>
                                  </a:prstGeom>
                                  <a:solidFill>
                                    <a:srgbClr val="CCFFCC"/>
                                  </a:solidFill>
                                  <a:ln w="9525">
                                    <a:solidFill>
                                      <a:srgbClr val="000000"/>
                                    </a:solidFill>
                                    <a:miter lim="800000"/>
                                    <a:headEnd/>
                                    <a:tailEnd/>
                                  </a:ln>
                                </wps:spPr>
                                <wps:txbx>
                                  <w:txbxContent>
                                    <w:p w:rsidR="008F476F" w:rsidRDefault="008F476F" w:rsidP="00F201D4">
                                      <w:pPr>
                                        <w:pStyle w:val="a9"/>
                                        <w:rPr>
                                          <w:rFonts w:ascii="宋体"/>
                                          <w:sz w:val="24"/>
                                        </w:rPr>
                                      </w:pPr>
                                      <w:r>
                                        <w:rPr>
                                          <w:rFonts w:ascii="宋体" w:hint="eastAsia"/>
                                          <w:sz w:val="24"/>
                                        </w:rPr>
                                        <w:t>是否有争议</w:t>
                                      </w:r>
                                    </w:p>
                                    <w:p w:rsidR="008F476F" w:rsidRDefault="008F476F" w:rsidP="00F201D4">
                                      <w:pPr>
                                        <w:pStyle w:val="a9"/>
                                        <w:rPr>
                                          <w:rFonts w:ascii="宋体"/>
                                          <w:sz w:val="24"/>
                                        </w:rPr>
                                      </w:pPr>
                                    </w:p>
                                  </w:txbxContent>
                                </wps:txbx>
                                <wps:bodyPr rot="0" vert="horz" wrap="square" lIns="91440" tIns="45720" rIns="91440" bIns="45720" anchor="t" anchorCtr="0" upright="1">
                                  <a:noAutofit/>
                                </wps:bodyPr>
                              </wps:wsp>
                              <wps:wsp>
                                <wps:cNvPr id="217" name="Line 76"/>
                                <wps:cNvCnPr/>
                                <wps:spPr bwMode="auto">
                                  <a:xfrm>
                                    <a:off x="3240" y="9520"/>
                                    <a:ext cx="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8" name="Line 77"/>
                                <wps:cNvCnPr/>
                                <wps:spPr bwMode="auto">
                                  <a:xfrm>
                                    <a:off x="3240" y="9520"/>
                                    <a:ext cx="0" cy="3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9" name="Line 78"/>
                                <wps:cNvCnPr/>
                                <wps:spPr bwMode="auto">
                                  <a:xfrm>
                                    <a:off x="9180" y="9520"/>
                                    <a:ext cx="0" cy="3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0" name="Rectangle 79"/>
                                <wps:cNvSpPr>
                                  <a:spLocks noChangeArrowheads="1"/>
                                </wps:cNvSpPr>
                                <wps:spPr bwMode="auto">
                                  <a:xfrm>
                                    <a:off x="8100" y="9819"/>
                                    <a:ext cx="1800" cy="1092"/>
                                  </a:xfrm>
                                  <a:prstGeom prst="rect">
                                    <a:avLst/>
                                  </a:prstGeom>
                                  <a:solidFill>
                                    <a:srgbClr val="CCFFCC"/>
                                  </a:solidFill>
                                  <a:ln w="9525">
                                    <a:solidFill>
                                      <a:srgbClr val="000000"/>
                                    </a:solidFill>
                                    <a:miter lim="800000"/>
                                    <a:headEnd/>
                                    <a:tailEnd/>
                                  </a:ln>
                                </wps:spPr>
                                <wps:txbx>
                                  <w:txbxContent>
                                    <w:p w:rsidR="008F476F" w:rsidRDefault="008F476F" w:rsidP="009E5E4B">
                                      <w:pPr>
                                        <w:spacing w:beforeLines="100" w:before="312"/>
                                        <w:jc w:val="center"/>
                                      </w:pPr>
                                      <w:r>
                                        <w:rPr>
                                          <w:rFonts w:hint="eastAsia"/>
                                        </w:rPr>
                                        <w:t>诉讼</w:t>
                                      </w:r>
                                    </w:p>
                                  </w:txbxContent>
                                </wps:txbx>
                                <wps:bodyPr rot="0" vert="horz" wrap="square" lIns="91440" tIns="45720" rIns="91440" bIns="45720" anchor="t" anchorCtr="0" upright="1">
                                  <a:noAutofit/>
                                </wps:bodyPr>
                              </wps:wsp>
                              <wps:wsp>
                                <wps:cNvPr id="221" name="Line 80"/>
                                <wps:cNvCnPr/>
                                <wps:spPr bwMode="auto">
                                  <a:xfrm>
                                    <a:off x="7380" y="8604"/>
                                    <a:ext cx="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2" name="Rectangle 81"/>
                                <wps:cNvSpPr>
                                  <a:spLocks noChangeArrowheads="1"/>
                                </wps:cNvSpPr>
                                <wps:spPr bwMode="auto">
                                  <a:xfrm>
                                    <a:off x="1380" y="5678"/>
                                    <a:ext cx="3255" cy="780"/>
                                  </a:xfrm>
                                  <a:prstGeom prst="rect">
                                    <a:avLst/>
                                  </a:prstGeom>
                                  <a:solidFill>
                                    <a:srgbClr val="CCFFCC"/>
                                  </a:solidFill>
                                  <a:ln w="9525">
                                    <a:solidFill>
                                      <a:srgbClr val="000000"/>
                                    </a:solidFill>
                                    <a:miter lim="800000"/>
                                    <a:headEnd/>
                                    <a:tailEnd/>
                                  </a:ln>
                                </wps:spPr>
                                <wps:txbx>
                                  <w:txbxContent>
                                    <w:p w:rsidR="008F476F" w:rsidRDefault="008F476F" w:rsidP="00F201D4">
                                      <w:pPr>
                                        <w:pStyle w:val="30"/>
                                        <w:rPr>
                                          <w:b/>
                                          <w:bCs/>
                                          <w:sz w:val="18"/>
                                        </w:rPr>
                                      </w:pPr>
                                      <w:r>
                                        <w:rPr>
                                          <w:rFonts w:hint="eastAsia"/>
                                          <w:b/>
                                          <w:sz w:val="24"/>
                                        </w:rPr>
                                        <w:t>保险公司到现场查勘取证，了解案情，查阅相关资料</w:t>
                                      </w:r>
                                    </w:p>
                                  </w:txbxContent>
                                </wps:txbx>
                                <wps:bodyPr rot="0" vert="horz" wrap="square" lIns="91440" tIns="45720" rIns="91440" bIns="45720" anchor="t" anchorCtr="0" upright="1">
                                  <a:noAutofit/>
                                </wps:bodyPr>
                              </wps:wsp>
                              <wps:wsp>
                                <wps:cNvPr id="223" name="Line 82"/>
                                <wps:cNvCnPr/>
                                <wps:spPr bwMode="auto">
                                  <a:xfrm>
                                    <a:off x="6000" y="3962"/>
                                    <a:ext cx="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4" name="Line 83"/>
                                <wps:cNvCnPr/>
                                <wps:spPr bwMode="auto">
                                  <a:xfrm flipH="1">
                                    <a:off x="2745" y="4898"/>
                                    <a:ext cx="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 name="Line 84"/>
                                <wps:cNvCnPr/>
                                <wps:spPr bwMode="auto">
                                  <a:xfrm>
                                    <a:off x="2745" y="4898"/>
                                    <a:ext cx="0" cy="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6" name="Rectangle 85"/>
                                <wps:cNvSpPr>
                                  <a:spLocks noChangeArrowheads="1"/>
                                </wps:cNvSpPr>
                                <wps:spPr bwMode="auto">
                                  <a:xfrm>
                                    <a:off x="5040" y="9867"/>
                                    <a:ext cx="1800" cy="1092"/>
                                  </a:xfrm>
                                  <a:prstGeom prst="rect">
                                    <a:avLst/>
                                  </a:prstGeom>
                                  <a:solidFill>
                                    <a:srgbClr val="CCFFCC"/>
                                  </a:solidFill>
                                  <a:ln w="9525">
                                    <a:solidFill>
                                      <a:srgbClr val="000000"/>
                                    </a:solidFill>
                                    <a:miter lim="800000"/>
                                    <a:headEnd/>
                                    <a:tailEnd/>
                                  </a:ln>
                                </wps:spPr>
                                <wps:txbx>
                                  <w:txbxContent>
                                    <w:p w:rsidR="008F476F" w:rsidRDefault="008F476F" w:rsidP="009E5E4B">
                                      <w:pPr>
                                        <w:spacing w:beforeLines="100" w:before="312"/>
                                        <w:jc w:val="center"/>
                                      </w:pPr>
                                      <w:r>
                                        <w:rPr>
                                          <w:rFonts w:hint="eastAsia"/>
                                        </w:rPr>
                                        <w:t>向当地仲裁机关申请</w:t>
                                      </w:r>
                                    </w:p>
                                  </w:txbxContent>
                                </wps:txbx>
                                <wps:bodyPr rot="0" vert="horz" wrap="square" lIns="91440" tIns="45720" rIns="91440" bIns="45720" anchor="t" anchorCtr="0" upright="1">
                                  <a:noAutofit/>
                                </wps:bodyPr>
                              </wps:wsp>
                              <wps:wsp>
                                <wps:cNvPr id="227" name="Rectangle 86"/>
                                <wps:cNvSpPr>
                                  <a:spLocks noChangeArrowheads="1"/>
                                </wps:cNvSpPr>
                                <wps:spPr bwMode="auto">
                                  <a:xfrm>
                                    <a:off x="1800" y="9867"/>
                                    <a:ext cx="2340" cy="1092"/>
                                  </a:xfrm>
                                  <a:prstGeom prst="rect">
                                    <a:avLst/>
                                  </a:prstGeom>
                                  <a:solidFill>
                                    <a:srgbClr val="CCFFCC"/>
                                  </a:solidFill>
                                  <a:ln w="9525">
                                    <a:solidFill>
                                      <a:srgbClr val="000000"/>
                                    </a:solidFill>
                                    <a:miter lim="800000"/>
                                    <a:headEnd/>
                                    <a:tailEnd/>
                                  </a:ln>
                                </wps:spPr>
                                <wps:txbx>
                                  <w:txbxContent>
                                    <w:p w:rsidR="008F476F" w:rsidRDefault="008F476F" w:rsidP="009E5E4B">
                                      <w:pPr>
                                        <w:spacing w:beforeLines="100" w:before="312"/>
                                        <w:jc w:val="center"/>
                                      </w:pPr>
                                      <w:r>
                                        <w:rPr>
                                          <w:rFonts w:hint="eastAsia"/>
                                        </w:rPr>
                                        <w:t>投保人、被保险人与保险公司三方协商</w:t>
                                      </w:r>
                                    </w:p>
                                  </w:txbxContent>
                                </wps:txbx>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id="组合 57" o:spid="_x0000_s1049" style="position:absolute;left:0;text-align:left;margin-left:-21pt;margin-top:18.25pt;width:444pt;height:565.1pt;z-index:251677696" coordorigin="1380,2384" coordsize="8880,11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">
                <v:line id="Line 46" o:spid="_x0000_s1050" style="position:absolute;visibility:visible;mso-wrap-style:square" from="6000,7550" to="6000,8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W9+sEAAADbAAAADwAAAGRycy9kb3ducmV2LnhtbERPz2vCMBS+C/4P4Qm72dTB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pb36wQAAANsAAAAPAAAAAAAAAAAAAAAA&#10;AKECAABkcnMvZG93bnJldi54bWxQSwUGAAAAAAQABAD5AAAAjwMAAAAA&#10;">
                  <v:stroke endarrow="block"/>
                </v:line>
                <v:group id="Group 47" o:spid="_x0000_s1051" style="position:absolute;left:1380;top:2384;width:8880;height:11302" coordorigin="1380,2324" coordsize="8880,11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line id="Line 48" o:spid="_x0000_s1052" style="position:absolute;visibility:visible;mso-wrap-style:square" from="3240,10959" to="3240,11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line id="Line 49" o:spid="_x0000_s1053" style="position:absolute;visibility:visible;mso-wrap-style:square" from="9180,10959" to="9180,11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group id="Group 50" o:spid="_x0000_s1054" style="position:absolute;left:1380;top:2324;width:8880;height:11302" coordorigin="1380,2279" coordsize="8880,11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line id="Line 51" o:spid="_x0000_s1055" style="position:absolute;flip:x;visibility:visible;mso-wrap-style:square" from="7560,13299" to="10260,13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type id="_x0000_t202" coordsize="21600,21600" o:spt="202" path="m,l,21600r21600,l21600,xe">
                      <v:stroke joinstyle="miter"/>
                      <v:path gradientshapeok="t" o:connecttype="rect"/>
                    </v:shapetype>
                    <v:shape id="Text Box 52" o:spid="_x0000_s1056" type="#_x0000_t202" style="position:absolute;left:3375;top:4430;width:945;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Sxi8IA&#10;AADcAAAADwAAAGRycy9kb3ducmV2LnhtbERPyWrDMBC9F/IPYgK91VJCW2InsgktgZ5amg1yG6yJ&#10;bWKNjKXE7t9XhUJu83jrrIrRtuJGvW8ca5glCgRx6UzDlYb9bvO0AOEDssHWMWn4IQ9FPnlYYWbc&#10;wN9024ZKxBD2GWqoQ+gyKX1Zk0WfuI44cmfXWwwR9pU0PQ4x3LZyrtSrtNhwbKixo7eaysv2ajUc&#10;Ps+n47P6qt7tSze4UUm2qdT6cTqulyACjeEu/nd/mDg/ncP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xLGLwgAAANwAAAAPAAAAAAAAAAAAAAAAAJgCAABkcnMvZG93&#10;bnJldi54bWxQSwUGAAAAAAQABAD1AAAAhwMAAAAA&#10;" filled="f" stroked="f">
                      <v:textbox>
                        <w:txbxContent>
                          <w:p w:rsidR="00AB7A83" w:rsidRDefault="00AB7A83" w:rsidP="00F201D4">
                            <w:r>
                              <w:rPr>
                                <w:rFonts w:hint="eastAsia"/>
                              </w:rPr>
                              <w:t>是</w:t>
                            </w:r>
                          </w:p>
                        </w:txbxContent>
                      </v:textbox>
                    </v:shape>
                    <v:shape id="Text Box 53" o:spid="_x0000_s1057" type="#_x0000_t202" style="position:absolute;left:6105;top:5522;width:630;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gUEMEA&#10;AADcAAAADwAAAGRycy9kb3ducmV2LnhtbERPTYvCMBC9C/6HMIK3NXHVZe0aZVEET4ruKuxtaMa2&#10;2ExKE23990ZY8DaP9zmzRWtLcaPaF441DAcKBHHqTMGZht+f9dsnCB+QDZaOScOdPCzm3c4ME+Ma&#10;3tPtEDIRQ9gnqCEPoUqk9GlOFv3AVcSRO7vaYoiwzqSpsYnhtpTvSn1IiwXHhhwrWuaUXg5Xq+G4&#10;Pf+dxmqXreykalyrJNup1Lrfa7+/QARqw0v8796YOH86gu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IFBDBAAAA3AAAAA8AAAAAAAAAAAAAAAAAmAIAAGRycy9kb3du&#10;cmV2LnhtbFBLBQYAAAAABAAEAPUAAACGAwAAAAA=&#10;" filled="f" stroked="f">
                      <v:textbox>
                        <w:txbxContent>
                          <w:p w:rsidR="00AB7A83" w:rsidRDefault="00AB7A83" w:rsidP="00F201D4">
                            <w:r>
                              <w:rPr>
                                <w:rFonts w:hint="eastAsia"/>
                              </w:rPr>
                              <w:t>否</w:t>
                            </w:r>
                          </w:p>
                        </w:txbxContent>
                      </v:textbox>
                    </v:shape>
                    <v:line id="Line 54" o:spid="_x0000_s1058" style="position:absolute;flip:x;visibility:visible;mso-wrap-style:square" from="3780,13299" to="4320,13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8EXcUAAADcAAAADwAAAGRycy9kb3ducmV2LnhtbESPQWvCQBCF70L/wzIFL0E3Vik1dZVa&#10;FQrSQ6MHj0N2moRmZ0N21PTfdwuCtxne+968Wax616gLdaH2bGAyTkERF97WXBo4HnajF1BBkC02&#10;nsnALwVYLR8GC8ysv/IXXXIpVQzhkKGBSqTNtA5FRQ7D2LfEUfv2nUOJa1dq2+E1hrtGP6Xps3ZY&#10;c7xQYUvvFRU/+dnFGrtP3kynydrpJJnT9iT7VIsxw8f+7RWUUC93843+sJGbz+D/mTiBX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o8EXcUAAADcAAAADwAAAAAAAAAA&#10;AAAAAAChAgAAZHJzL2Rvd25yZXYueG1sUEsFBgAAAAAEAAQA+QAAAJMDAAAAAA==&#10;">
                      <v:stroke endarrow="block"/>
                    </v:line>
                    <v:group id="Group 55" o:spid="_x0000_s1059" style="position:absolute;left:1380;top:2279;width:8880;height:11302" coordorigin="1380,2309" coordsize="8880,11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shape id="Text Box 56" o:spid="_x0000_s1060" type="#_x0000_t202" style="position:absolute;left:7560;top:8282;width:54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PnecEA&#10;AADcAAAADwAAAGRycy9kb3ducmV2LnhtbERPzYrCMBC+L/gOYQQvyzZV3KrVKKugeNX1AabN2Bab&#10;SWmytr69EYS9zcf3O6tNb2pxp9ZVlhWMoxgEcW51xYWCy+/+aw7CeWSNtWVS8CAHm/XgY4Wpth2f&#10;6H72hQgh7FJUUHrfpFK6vCSDLrINceCutjXoA2wLqVvsQrip5SSOE2mw4tBQYkO7kvLb+c8ouB67&#10;z+9Flx38ZXaaJlusZpl9KDUa9j9LEJ56/y9+u486zF8k8HomXC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z53nBAAAA3AAAAA8AAAAAAAAAAAAAAAAAmAIAAGRycy9kb3du&#10;cmV2LnhtbFBLBQYAAAAABAAEAPUAAACGAwAAAAA=&#10;" stroked="f">
                        <v:textbox>
                          <w:txbxContent>
                            <w:p w:rsidR="00AB7A83" w:rsidRDefault="00AB7A83" w:rsidP="00F201D4">
                              <w:r>
                                <w:rPr>
                                  <w:rFonts w:hint="eastAsia"/>
                                </w:rPr>
                                <w:t>否</w:t>
                              </w:r>
                            </w:p>
                          </w:txbxContent>
                        </v:textbox>
                      </v:shape>
                      <v:line id="Line 57" o:spid="_x0000_s1061" style="position:absolute;visibility:visible;mso-wrap-style:square" from="10260,8757" to="10260,13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oNLcUAAADcAAAADwAAAGRycy9kb3ducmV2LnhtbERPTWvCQBC9C/6HZYTedNMWYpu6irQU&#10;1IOoLbTHMTtNotnZsLsm6b/vCkJv83ifM1v0phYtOV9ZVnA/SUAQ51ZXXCj4/HgfP4HwAVljbZkU&#10;/JKHxXw4mGGmbcd7ag+hEDGEfYYKyhCaTEqfl2TQT2xDHLkf6wyGCF0htcMuhptaPiRJKg1WHBtK&#10;bOi1pPx8uBgF28dd2i7Xm1X/tU6P+dv++H3qnFJ3o375AiJQH/7FN/dKx/nPU7g+Ey+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oNLcUAAADcAAAADwAAAAAAAAAA&#10;AAAAAAChAgAAZHJzL2Rvd25yZXYueG1sUEsFBgAAAAAEAAQA+QAAAJMDAAAAAA==&#10;"/>
                      <v:shapetype id="_x0000_t116" coordsize="21600,21600" o:spt="116" path="m3475,qx,10800,3475,21600l18125,21600qx21600,10800,18125,xe">
                        <v:stroke joinstyle="miter"/>
                        <v:path gradientshapeok="t" o:connecttype="rect" textboxrect="1018,3163,20582,18437"/>
                      </v:shapetype>
                      <v:shape id="AutoShape 58" o:spid="_x0000_s1062" type="#_x0000_t116" style="position:absolute;left:1980;top:12987;width:1800;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ium8UA&#10;AADcAAAADwAAAGRycy9kb3ducmV2LnhtbESPQU/DMAyF70j8h8hI3Fi6SaCtNJ0mVCQQB7ayH2A1&#10;pik0TtekW/n3+IDEzdZ7fu9zsZ19r840xi6wgeUiA0XcBNtxa+D48Xy3BhUTssU+MBn4oQjb8vqq&#10;wNyGCx/oXKdWSQjHHA24lIZc69g48hgXYSAW7TOMHpOsY6vtiBcJ971eZdmD9tixNDgc6MlR811P&#10;3sDX+8Sn+6PLlvXOV8P+rXqdDpUxtzfz7hFUojn9m/+uX6zgb4RWnpEJdP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KK6bxQAAANwAAAAPAAAAAAAAAAAAAAAAAJgCAABkcnMv&#10;ZG93bnJldi54bWxQSwUGAAAAAAQABAD1AAAAigMAAAAA&#10;" fillcolor="#cfc">
                        <v:textbox>
                          <w:txbxContent>
                            <w:p w:rsidR="00AB7A83" w:rsidRDefault="00AB7A83" w:rsidP="00F201D4">
                              <w:pPr>
                                <w:spacing w:line="300" w:lineRule="exact"/>
                                <w:jc w:val="center"/>
                              </w:pPr>
                              <w:r>
                                <w:rPr>
                                  <w:rFonts w:hint="eastAsia"/>
                                </w:rPr>
                                <w:t>赔付结案</w:t>
                              </w:r>
                            </w:p>
                            <w:p w:rsidR="00AB7A83" w:rsidRDefault="00AB7A83" w:rsidP="00F201D4">
                              <w:pPr>
                                <w:spacing w:line="300" w:lineRule="exact"/>
                                <w:jc w:val="center"/>
                              </w:pPr>
                            </w:p>
                          </w:txbxContent>
                        </v:textbox>
                      </v:shape>
                      <v:rect id="Rectangle 59" o:spid="_x0000_s1063" style="position:absolute;left:4317;top:13039;width:3240;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ORqsMA&#10;AADcAAAADwAAAGRycy9kb3ducmV2LnhtbERP22rCQBB9L/gPywh9KbqpD61GVwmWtioFrx8wZMck&#10;mJ0Nu9sY/94VCn2bw7nObNGZWrTkfGVZweswAUGcW11xoeB0/ByMQfiArLG2TApu5GEx7z3NMNX2&#10;yntqD6EQMYR9igrKEJpUSp+XZNAPbUMcubN1BkOErpDa4TWGm1qOkuRNGqw4NpTY0LKk/HL4NQrc&#10;z+7rpfnI3m8X3oy/j0m7zkZbpZ77XTYFEagL/+I/90rH+ZMJPJ6JF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ORqsMAAADcAAAADwAAAAAAAAAAAAAAAACYAgAAZHJzL2Rv&#10;d25yZXYueG1sUEsFBgAAAAAEAAQA9QAAAIgDAAAAAA==&#10;" fillcolor="#cfc">
                        <v:textbox>
                          <w:txbxContent>
                            <w:p w:rsidR="00AB7A83" w:rsidRDefault="00AB7A83" w:rsidP="00F201D4">
                              <w:pPr>
                                <w:jc w:val="center"/>
                              </w:pPr>
                              <w:r>
                                <w:rPr>
                                  <w:rFonts w:hint="eastAsia"/>
                                </w:rPr>
                                <w:t>保险公司撰写赔案理算报告</w:t>
                              </w:r>
                            </w:p>
                          </w:txbxContent>
                        </v:textbox>
                      </v:rect>
                      <v:rect id="Rectangle 60" o:spid="_x0000_s1064" style="position:absolute;left:3780;top:11874;width:432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bMzMQA&#10;AADcAAAADwAAAGRycy9kb3ducmV2LnhtbESP3WrCQBSE7wu+w3KE3ohu6kUr0VWCpVWL4O8DHLLH&#10;JJg9G3a3Mb59VxB6OczMN8xs0ZlatOR8ZVnB2ygBQZxbXXGh4Hz6Gk5A+ICssbZMCu7kYTHvvcww&#10;1fbGB2qPoRARwj5FBWUITSqlz0sy6Ee2IY7exTqDIUpXSO3wFuGmluMkeZcGK44LJTa0LCm/Hn+N&#10;Arfdfw+az+zjfuWfyeqUtJtsvFPqtd9lUxCBuvAffrbXWkEkwuNMPAJ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WzMzEAAAA3AAAAA8AAAAAAAAAAAAAAAAAmAIAAGRycy9k&#10;b3ducmV2LnhtbFBLBQYAAAAABAAEAPUAAACJAwAAAAA=&#10;" fillcolor="#cfc">
                        <v:textbox>
                          <w:txbxContent>
                            <w:p w:rsidR="00AB7A83" w:rsidRDefault="00AB7A83" w:rsidP="00F201D4">
                              <w:pPr>
                                <w:jc w:val="center"/>
                              </w:pPr>
                              <w:r>
                                <w:rPr>
                                  <w:rFonts w:hint="eastAsia"/>
                                </w:rPr>
                                <w:t>按协商、仲裁、诉讼结果执行</w:t>
                              </w:r>
                            </w:p>
                          </w:txbxContent>
                        </v:textbox>
                      </v:rect>
                      <v:line id="Line 61" o:spid="_x0000_s1065" style="position:absolute;visibility:visible;mso-wrap-style:square" from="3240,11427" to="9180,11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DEOcYAAADcAAAADwAAAGRycy9kb3ducmV2LnhtbESPT2vCQBTE7wW/w/IKvdWNFoKkriKV&#10;gvZQ6h+ox2f2mUSzb8PuNonf3i0IHoeZ+Q0znfemFi05X1lWMBomIIhzqysuFOx3n68TED4ga6wt&#10;k4IreZjPBk9TzLTteEPtNhQiQthnqKAMocmk9HlJBv3QNsTRO1lnMETpCqkddhFuajlOklQarDgu&#10;lNjQR0n5ZftnFHy//aTtYv216n/X6TFfbo6Hc+eUennuF+8gAvXhEb63V1rBOBnB/5l4BO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KQxDnGAAAA3AAAAA8AAAAAAAAA&#10;AAAAAAAAoQIAAGRycy9kb3ducmV2LnhtbFBLBQYAAAAABAAEAPkAAACUAwAAAAA=&#10;"/>
                      <v:line id="Line 62" o:spid="_x0000_s1066" style="position:absolute;visibility:visible;mso-wrap-style:square" from="5940,11443" to="5940,11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qK2sQAAADcAAAADwAAAGRycy9kb3ducmV2LnhtbESPQWsCMRSE7wX/Q3iCt5p1D1pXo4hL&#10;wYMtqKXn5+a5Wdy8LJt0Tf99Uyj0OMzMN8x6G20rBup941jBbJqBIK6cbrhW8HF5fX4B4QOyxtYx&#10;KfgmD9vN6GmNhXYPPtFwDrVIEPYFKjAhdIWUvjJk0U9dR5y8m+sthiT7WuoeHwluW5ln2VxabDgt&#10;GOxob6i6n7+sgoUpT3Ihy+PlvRya2TK+xc/rUqnJOO5WIALF8B/+ax+0gjzL4fdMOgJ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eoraxAAAANwAAAAPAAAAAAAAAAAA&#10;AAAAAKECAABkcnMvZG93bnJldi54bWxQSwUGAAAAAAQABAD5AAAAkgMAAAAA&#10;">
                        <v:stroke endarrow="block"/>
                      </v:line>
                      <v:line id="Line 63" o:spid="_x0000_s1067" style="position:absolute;visibility:visible;mso-wrap-style:square" from="5940,12363" to="5940,12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YvQcUAAADcAAAADwAAAGRycy9kb3ducmV2LnhtbESPT2sCMRTE74V+h/AK3mpWhaqrUUoX&#10;wYMt+AfPz81zs3TzsmzSNX77plDwOMzMb5jlOtpG9NT52rGC0TADQVw6XXOl4HTcvM5A+ICssXFM&#10;Cu7kYb16flpirt2N99QfQiUShH2OCkwIbS6lLw1Z9EPXEifv6jqLIcmukrrDW4LbRo6z7E1arDkt&#10;GGzpw1D5ffixCqam2MupLHbHr6KvR/P4Gc+XuVKDl/i+ABEohkf4v73VCsbZBP7Op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TYvQcUAAADcAAAADwAAAAAAAAAA&#10;AAAAAAChAgAAZHJzL2Rvd25yZXYueG1sUEsFBgAAAAAEAAQA+QAAAJMDAAAAAA==&#10;">
                        <v:stroke endarrow="block"/>
                      </v:line>
                      <v:group id="Group 64" o:spid="_x0000_s1068" style="position:absolute;left:1380;top:2309;width:8880;height:8650" coordorigin="1380,2309" coordsize="8880,8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line id="Line 65" o:spid="_x0000_s1069" style="position:absolute;visibility:visible;mso-wrap-style:square" from="5940,9354" to="5940,9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MSrsUAAADcAAAADwAAAGRycy9kb3ducmV2LnhtbESPT2sCMRTE74V+h/AK3mpWwaqrUUoX&#10;wYMt+AfPz81zs3TzsmzSNX77plDwOMzMb5jlOtpG9NT52rGC0TADQVw6XXOl4HTcvM5A+ICssXFM&#10;Cu7kYb16flpirt2N99QfQiUShH2OCkwIbS6lLw1Z9EPXEifv6jqLIcmukrrDW4LbRo6z7E1arDkt&#10;GGzpw1D5ffixCqam2MupLHbHr6KvR/P4Gc+XuVKDl/i+ABEohkf4v73VCsbZBP7Op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ZMSrsUAAADcAAAADwAAAAAAAAAA&#10;AAAAAAChAgAAZHJzL2Rvd25yZXYueG1sUEsFBgAAAAAEAAQA+QAAAJMDAAAAAA==&#10;">
                          <v:stroke endarrow="block"/>
                        </v:line>
                        <v:shape id="Text Box 66" o:spid="_x0000_s1070" type="#_x0000_t202" style="position:absolute;left:6120;top:9354;width:660;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TgsQA&#10;AADcAAAADwAAAGRycy9kb3ducmV2LnhtbESP3WqDQBSE7wt9h+UUclPi2tCY1maVNpDibX4e4Oie&#10;qNQ9K+426ttnC4VcDjPzDbPNJ9OJKw2utazgJYpBEFdWt1wrOJ/2yzcQziNr7CyTgpkc5NnjwxZT&#10;bUc+0PXoaxEg7FJU0Hjfp1K6qiGDLrI9cfAudjDogxxqqQccA9x0chXHiTTYclhosKddQ9XP8dco&#10;uBTj8/p9LL/9eXN4Tb6w3ZR2VmrxNH1+gPA0+Xv4v11oBas4gb8z4Qj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cE4LEAAAA3AAAAA8AAAAAAAAAAAAAAAAAmAIAAGRycy9k&#10;b3ducmV2LnhtbFBLBQYAAAAABAAEAPUAAACJAwAAAAA=&#10;" stroked="f">
                          <v:textbox>
                            <w:txbxContent>
                              <w:p w:rsidR="00AB7A83" w:rsidRDefault="00AB7A83" w:rsidP="00F201D4">
                                <w:r>
                                  <w:rPr>
                                    <w:rFonts w:hint="eastAsia"/>
                                  </w:rPr>
                                  <w:t>是</w:t>
                                </w:r>
                              </w:p>
                            </w:txbxContent>
                          </v:textbox>
                        </v:shape>
                        <v:line id="Line 67" o:spid="_x0000_s1071" style="position:absolute;visibility:visible;mso-wrap-style:square" from="6000,5502" to="6000,70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0pQsQAAADcAAAADwAAAGRycy9kb3ducmV2LnhtbESPQWsCMRSE7wX/Q3iCt5rVg1u3RhGX&#10;ggctqKXn183rZunmZdmka/z3Rij0OMzMN8xqE20rBup941jBbJqBIK6cbrhW8HF5e34B4QOyxtYx&#10;KbiRh8169LTCQrsrn2g4h1okCPsCFZgQukJKXxmy6KeuI07et+sthiT7WuoerwluWznPsoW02HBa&#10;MNjRzlD1c/61CnJTnmQuy8PlvRya2TIe4+fXUqnJOG5fQQSK4T/8195rBfMsh8eZdATk+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DSlCxAAAANwAAAAPAAAAAAAAAAAA&#10;AAAAAKECAABkcnMvZG93bnJldi54bWxQSwUGAAAAAAQABAD5AAAAkgMAAAAA&#10;">
                          <v:stroke endarrow="block"/>
                        </v:line>
                        <v:line id="Line 68" o:spid="_x0000_s1072" style="position:absolute;visibility:visible;mso-wrap-style:square" from="2745,6750" to="2745,7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ptpMMAAADcAAAADwAAAGRycy9kb3ducmV2LnhtbERPy2rCQBTdF/oPwy24qxMVQomOIpaC&#10;uij1Abq8Zq5JNHMnzIxJ+vedRcHl4bxni97UoiXnK8sKRsMEBHFudcWFguPh6/0DhA/IGmvLpOCX&#10;PCzmry8zzLTteEftPhQihrDPUEEZQpNJ6fOSDPqhbYgjd7XOYIjQFVI77GK4qeU4SVJpsOLYUGJD&#10;q5Ly+/5hFHxPftJ2udmu+9MmveSfu8v51jmlBm/9cgoiUB+e4n/3WisYJ3FtPBOPgJ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qbaTDAAAA3AAAAA8AAAAAAAAAAAAA&#10;AAAAoQIAAGRycy9kb3ducmV2LnhtbFBLBQYAAAAABAAEAPkAAACRAwAAAAA=&#10;"/>
                        <v:line id="Line 69" o:spid="_x0000_s1073" style="position:absolute;visibility:visible;mso-wrap-style:square" from="2745,7530" to="3480,7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4Yq8QAAADcAAAADwAAAGRycy9kb3ducmV2LnhtbESPQWsCMRSE7wX/Q3iCt5rVg3ZXo4hL&#10;wYMtqKXn5+a5Wdy8LJt0Tf99Uyj0OMzMN8x6G20rBup941jBbJqBIK6cbrhW8HF5fX4B4QOyxtYx&#10;KfgmD9vN6GmNhXYPPtFwDrVIEPYFKjAhdIWUvjJk0U9dR5y8m+sthiT7WuoeHwluWznPsoW02HBa&#10;MNjR3lB1P39ZBUtTnuRSlsfLezk0szy+xc9rrtRkHHcrEIFi+A//tQ9awTzL4fdMOgJ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3hirxAAAANwAAAAPAAAAAAAAAAAA&#10;AAAAAKECAABkcnMvZG93bnJldi54bWxQSwUGAAAAAAQABAD5AAAAkgMAAAAA&#10;">
                          <v:stroke endarrow="block"/>
                        </v:line>
                        <v:rect id="Rectangle 70" o:spid="_x0000_s1074" style="position:absolute;left:5220;top:2309;width:144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9aEcIA&#10;AADcAAAADwAAAGRycy9kb3ducmV2LnhtbERP3WrCMBS+H/gO4QjeDE3txSbVKMUx3Ybg7wMcmmNb&#10;bE5KEmt9++VisMuP73+x6k0jOnK+tqxgOklAEBdW11wquJw/xzMQPiBrbCyTgid5WC0HLwvMtH3w&#10;kbpTKEUMYZ+hgiqENpPSFxUZ9BPbEkfuap3BEKErpXb4iOGmkWmSvEmDNceGCltaV1TcTnejwO0O&#10;m9f2I39/3vhntj0n3Xee7pUaDft8DiJQH/7Ff+4vrSCdxvnxTDwC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T1oRwgAAANwAAAAPAAAAAAAAAAAAAAAAAJgCAABkcnMvZG93&#10;bnJldi54bWxQSwUGAAAAAAQABAD1AAAAhwMAAAAA&#10;" fillcolor="#cfc">
                          <v:textbox>
                            <w:txbxContent>
                              <w:p w:rsidR="00AB7A83" w:rsidRDefault="00AB7A83" w:rsidP="00F201D4">
                                <w:pPr>
                                  <w:jc w:val="center"/>
                                </w:pPr>
                                <w:r>
                                  <w:rPr>
                                    <w:rFonts w:hint="eastAsia"/>
                                  </w:rPr>
                                  <w:t>事故发生</w:t>
                                </w:r>
                              </w:p>
                            </w:txbxContent>
                          </v:textbox>
                        </v:rect>
                        <v:line id="Line 71" o:spid="_x0000_s1075" style="position:absolute;visibility:visible;mso-wrap-style:square" from="5940,2828" to="5940,3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GCcMQAAADcAAAADwAAAGRycy9kb3ducmV2LnhtbESPQWsCMRSE7wX/Q3iCt5pdD1pXo4hL&#10;wYMtqKXn5+a5Wdy8LJt0Tf99Uyj0OMzMN8x6G20rBup941hBPs1AEFdON1wr+Li8Pr+A8AFZY+uY&#10;FHyTh+1m9LTGQrsHn2g4h1okCPsCFZgQukJKXxmy6KeuI07ezfUWQ5J9LXWPjwS3rZxl2VxabDgt&#10;GOxob6i6n7+sgoUpT3Ihy+PlvRyafBnf4ud1qdRkHHcrEIFi+A//tQ9awSzP4fdMOgJ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cYJwxAAAANwAAAAPAAAAAAAAAAAA&#10;AAAAAKECAABkcnMvZG93bnJldi54bWxQSwUGAAAAAAQABAD5AAAAkgMAAAAA&#10;">
                          <v:stroke endarrow="block"/>
                        </v:line>
                        <v:rect id="Rectangle 72" o:spid="_x0000_s1076" style="position:absolute;left:4425;top:4430;width:3090;height: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Fh/cUA&#10;AADcAAAADwAAAGRycy9kb3ducmV2LnhtbESPzWrDMBCE74W+g9hCLyGR40NqnCjBJPSXQP76AIu1&#10;tU2slZFUx3n7qBDocZiZb5jFajCt6Mn5xrKC6SQBQVxa3XCl4Pv0Os5A+ICssbVMCq7kYbV8fFhg&#10;ru2FD9QfQyUihH2OCuoQulxKX9Zk0E9sRxy9H+sMhihdJbXDS4SbVqZJMpMGG44LNXa0rqk8H3+N&#10;Arfdv426TfFyPfNX9n5K+s8i3Sn1/DQUcxCBhvAfvrc/tIJ0msLfmXg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0WH9xQAAANwAAAAPAAAAAAAAAAAAAAAAAJgCAABkcnMv&#10;ZG93bnJldi54bWxQSwUGAAAAAAQABAD1AAAAigMAAAAA&#10;" fillcolor="#cfc">
                          <v:textbox>
                            <w:txbxContent>
                              <w:p w:rsidR="00AB7A83" w:rsidRDefault="00AB7A83" w:rsidP="00F201D4">
                                <w:pPr>
                                  <w:jc w:val="center"/>
                                </w:pPr>
                                <w:r>
                                  <w:rPr>
                                    <w:rFonts w:hint="eastAsia"/>
                                  </w:rPr>
                                  <w:t>保险公司视案情需要决定是否需要现场查勘</w:t>
                                </w:r>
                              </w:p>
                              <w:p w:rsidR="00AB7A83" w:rsidRDefault="00AB7A83" w:rsidP="00F201D4"/>
                            </w:txbxContent>
                          </v:textbox>
                        </v:rect>
                        <v:rect id="Rectangle 73" o:spid="_x0000_s1077" style="position:absolute;left:3480;top:6770;width:5985;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RcEsYA&#10;AADcAAAADwAAAGRycy9kb3ducmV2LnhtbESP0WrCQBRE3wv+w3IFX0rdGEqV1FWCpdqKoNV+wCV7&#10;TYLZu2F3jfHvu4VCH4eZOcPMl71pREfO15YVTMYJCOLC6ppLBd+n96cZCB+QNTaWScGdPCwXg4c5&#10;Ztre+Iu6YyhFhLDPUEEVQptJ6YuKDPqxbYmjd7bOYIjSlVI7vEW4aWSaJC/SYM1xocKWVhUVl+PV&#10;KHC7w/qxfcun9wtvZ5tT0n3m6V6p0bDPX0EE6sN/+K/9oRWkk2f4PROPgF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RcEsYAAADcAAAADwAAAAAAAAAAAAAAAACYAgAAZHJz&#10;L2Rvd25yZXYueG1sUEsFBgAAAAAEAAQA9QAAAIsDAAAAAA==&#10;" fillcolor="#cfc">
                          <v:textbox>
                            <w:txbxContent>
                              <w:p w:rsidR="00AB7A83" w:rsidRDefault="00AB7A83" w:rsidP="00F201D4">
                                <w:pPr>
                                  <w:jc w:val="center"/>
                                </w:pPr>
                                <w:r>
                                  <w:rPr>
                                    <w:rFonts w:hint="eastAsia"/>
                                  </w:rPr>
                                  <w:t>被保险人按保险公司要求提供与赔案有关的各种资</w:t>
                                </w:r>
                              </w:p>
                              <w:p w:rsidR="00AB7A83" w:rsidRDefault="00AB7A83" w:rsidP="00F201D4">
                                <w:pPr>
                                  <w:jc w:val="center"/>
                                </w:pPr>
                                <w:r>
                                  <w:rPr>
                                    <w:rFonts w:hint="eastAsia"/>
                                  </w:rPr>
                                  <w:t>料和证明材料，保险公司定责定损</w:t>
                                </w:r>
                              </w:p>
                            </w:txbxContent>
                          </v:textbox>
                        </v:rect>
                        <v:rect id="Rectangle 74" o:spid="_x0000_s1078" style="position:absolute;left:4425;top:3132;width:294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j5icYA&#10;AADcAAAADwAAAGRycy9kb3ducmV2LnhtbESP0WrCQBRE3wv+w3IFX0rdGGiV1FWCpdqKoNV+wCV7&#10;TYLZu2F3jfHvu4VCH4eZOcPMl71pREfO15YVTMYJCOLC6ppLBd+n96cZCB+QNTaWScGdPCwXg4c5&#10;Ztre+Iu6YyhFhLDPUEEVQptJ6YuKDPqxbYmjd7bOYIjSlVI7vEW4aWSaJC/SYM1xocKWVhUVl+PV&#10;KHC7w/qxfcun9wtvZ5tT0n3m6V6p0bDPX0EE6sN/+K/9oRWkk2f4PROPgF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j5icYAAADcAAAADwAAAAAAAAAAAAAAAACYAgAAZHJz&#10;L2Rvd25yZXYueG1sUEsFBgAAAAAEAAQA9QAAAIsDAAAAAA==&#10;" fillcolor="#cfc">
                          <v:textbox>
                            <w:txbxContent>
                              <w:p w:rsidR="00AB7A83" w:rsidRDefault="00AB7A83" w:rsidP="00F201D4">
                                <w:pPr>
                                  <w:jc w:val="center"/>
                                </w:pPr>
                                <w:r>
                                  <w:rPr>
                                    <w:rFonts w:hint="eastAsia"/>
                                  </w:rPr>
                                  <w:t>向</w:t>
                                </w:r>
                                <w:r>
                                  <w:rPr>
                                    <w:rFonts w:hint="eastAsia"/>
                                  </w:rPr>
                                  <w:t>95511</w:t>
                                </w:r>
                                <w:r>
                                  <w:rPr>
                                    <w:rFonts w:hint="eastAsia"/>
                                  </w:rPr>
                                  <w:t>报案或通知本手册提供的联系人</w:t>
                                </w:r>
                              </w:p>
                            </w:txbxContent>
                          </v:textbox>
                        </v:rect>
                        <v:shapetype id="_x0000_t110" coordsize="21600,21600" o:spt="110" path="m10800,l,10800,10800,21600,21600,10800xe">
                          <v:stroke joinstyle="miter"/>
                          <v:path gradientshapeok="t" o:connecttype="rect" textboxrect="5400,5400,16200,16200"/>
                        </v:shapetype>
                        <v:shape id="AutoShape 75" o:spid="_x0000_s1079" type="#_x0000_t110" style="position:absolute;left:4500;top:8149;width:2880;height: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8h38UA&#10;AADcAAAADwAAAGRycy9kb3ducmV2LnhtbESPQWvCQBSE7wX/w/KE3upGKSLRTRCltNBTrdgen9nn&#10;Jib7NmS3Sfz33ULB4zAz3zCbfLSN6KnzlWMF81kCgrhwumKj4Pj58rQC4QOyxsYxKbiRhzybPGww&#10;1W7gD+oPwYgIYZ+igjKENpXSFyVZ9DPXEkfv4jqLIcrOSN3hEOG2kYskWUqLFceFElvalVTUhx+r&#10;4KTP32ZX96/m9Hwcbu9f9X51TZR6nI7bNYhAY7iH/9tvWsFivoS/M/EI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vyHfxQAAANwAAAAPAAAAAAAAAAAAAAAAAJgCAABkcnMv&#10;ZG93bnJldi54bWxQSwUGAAAAAAQABAD1AAAAigMAAAAA&#10;" fillcolor="#cfc">
                          <v:textbox>
                            <w:txbxContent>
                              <w:p w:rsidR="00AB7A83" w:rsidRDefault="00AB7A83" w:rsidP="00F201D4">
                                <w:pPr>
                                  <w:pStyle w:val="a9"/>
                                  <w:rPr>
                                    <w:rFonts w:ascii="宋体"/>
                                    <w:sz w:val="24"/>
                                  </w:rPr>
                                </w:pPr>
                                <w:r>
                                  <w:rPr>
                                    <w:rFonts w:ascii="宋体" w:hint="eastAsia"/>
                                    <w:sz w:val="24"/>
                                  </w:rPr>
                                  <w:t>是否有争议</w:t>
                                </w:r>
                              </w:p>
                              <w:p w:rsidR="00AB7A83" w:rsidRDefault="00AB7A83" w:rsidP="00F201D4">
                                <w:pPr>
                                  <w:pStyle w:val="a9"/>
                                  <w:rPr>
                                    <w:rFonts w:ascii="宋体"/>
                                    <w:sz w:val="24"/>
                                  </w:rPr>
                                </w:pPr>
                              </w:p>
                            </w:txbxContent>
                          </v:textbox>
                        </v:shape>
                        <v:line id="Line 76" o:spid="_x0000_s1080" style="position:absolute;visibility:visible;mso-wrap-style:square" from="3240,9520" to="9180,9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vC8YAAADcAAAADwAAAGRycy9kb3ducmV2LnhtbESPQWvCQBSE70L/w/IK3nSjQiqpq0hL&#10;QXsoVQvt8Zl9JrHZt2F3m6T/3hUEj8PMfMMsVr2pRUvOV5YVTMYJCOLc6ooLBV+Ht9EchA/IGmvL&#10;pOCfPKyWD4MFZtp2vKN2HwoRIewzVFCG0GRS+rwkg35sG+LonawzGKJ0hdQOuwg3tZwmSSoNVhwX&#10;SmzopaT8d/9nFHzMPtN2vX3f9N/b9Ji/7o4/584pNXzs188gAvXhHr61N1rBdPIE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sbwvGAAAA3AAAAA8AAAAAAAAA&#10;AAAAAAAAoQIAAGRycy9kb3ducmV2LnhtbFBLBQYAAAAABAAEAPkAAACUAwAAAAA=&#10;"/>
                        <v:line id="Line 77" o:spid="_x0000_s1081" style="position:absolute;visibility:visible;mso-wrap-style:square" from="3240,9520" to="3240,9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P7ecQAAADcAAAADwAAAGRycy9kb3ducmV2LnhtbERPz2vCMBS+D/Y/hDfYbaY6KFKNpSiC&#10;7jCmDubx2by1nc1LSbK2+++Xg+Dx4/u9zEfTip6cbywrmE4SEMSl1Q1XCj5P25c5CB+QNbaWScEf&#10;echXjw9LzLQd+ED9MVQihrDPUEEdQpdJ6cuaDPqJ7Ygj922dwRChq6R2OMRw08pZkqTSYMOxocaO&#10;1jWV1+OvUfD++pH2xf5tN37t00u5OVzOP4NT6vlpLBYgAo3hLr65d1rBbBrXxjPx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c/t5xAAAANwAAAAPAAAAAAAAAAAA&#10;AAAAAKECAABkcnMvZG93bnJldi54bWxQSwUGAAAAAAQABAD5AAAAkgMAAAAA&#10;"/>
                        <v:line id="Line 78" o:spid="_x0000_s1082" style="position:absolute;visibility:visible;mso-wrap-style:square" from="9180,9520" to="9180,9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9e4sYAAADcAAAADwAAAGRycy9kb3ducmV2LnhtbESPQWvCQBSE70L/w/IK3nSjQqipq0hL&#10;QXsoVQvt8Zl9JrHZt2F3m6T/3hUEj8PMfMMsVr2pRUvOV5YVTMYJCOLc6ooLBV+Ht9ETCB+QNdaW&#10;ScE/eVgtHwYLzLTteEftPhQiQthnqKAMocmk9HlJBv3YNsTRO1lnMETpCqkddhFuajlNklQarDgu&#10;lNjQS0n57/7PKPiYfabtevu+6b+36TF/3R1/zp1TavjYr59BBOrDPXxrb7SC6WQO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XuLGAAAA3AAAAA8AAAAAAAAA&#10;AAAAAAAAoQIAAGRycy9kb3ducmV2LnhtbFBLBQYAAAAABAAEAPkAAACUAwAAAAA=&#10;"/>
                        <v:rect id="Rectangle 79" o:spid="_x0000_s1083" style="position:absolute;left:8100;top:9819;width:1800;height:1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OQrMMA&#10;AADcAAAADwAAAGRycy9kb3ducmV2LnhtbERPS2rDMBDdB3IHMYFuQiPXiyS4UYxpaZuWQH49wGBN&#10;bWNrZCTVcW5fLQpZPt5/k4+mEwM531hW8LRIQBCXVjdcKfi+vD2uQfiArLGzTApu5CHfTicbzLS9&#10;8omGc6hEDGGfoYI6hD6T0pc1GfQL2xNH7sc6gyFCV0nt8BrDTSfTJFlKgw3Hhhp7eqmpbM+/RoHb&#10;H9/n/WuxurX8tf64JMNnkR6UepiNxTOIQGO4i//dO60gTeP8eCYeAb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yOQrMMAAADcAAAADwAAAAAAAAAAAAAAAACYAgAAZHJzL2Rv&#10;d25yZXYueG1sUEsFBgAAAAAEAAQA9QAAAIgDAAAAAA==&#10;" fillcolor="#cfc">
                          <v:textbox>
                            <w:txbxContent>
                              <w:p w:rsidR="00AB7A83" w:rsidRDefault="00AB7A83" w:rsidP="009E5E4B">
                                <w:pPr>
                                  <w:spacing w:beforeLines="100" w:before="312"/>
                                  <w:jc w:val="center"/>
                                </w:pPr>
                                <w:r>
                                  <w:rPr>
                                    <w:rFonts w:hint="eastAsia"/>
                                  </w:rPr>
                                  <w:t>诉讼</w:t>
                                </w:r>
                              </w:p>
                            </w:txbxContent>
                          </v:textbox>
                        </v:rect>
                        <v:line id="Line 80" o:spid="_x0000_s1084" style="position:absolute;visibility:visible;mso-wrap-style:square" from="7380,8604" to="10260,8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WYWcYAAADcAAAADwAAAGRycy9kb3ducmV2LnhtbESPzWrDMBCE74G+g9hCb4kcF0xxo4TQ&#10;Ukh6KPmD5rixNrZba2Uk1XbePgoUchxm5htmthhMIzpyvrasYDpJQBAXVtdcKjjsP8YvIHxA1thY&#10;JgUX8rCYP4xmmGvb85a6XShFhLDPUUEVQptL6YuKDPqJbYmjd7bOYIjSlVI77CPcNDJNkkwarDku&#10;VNjSW0XF7+7PKPh63mTdcv25Gr7X2al4356OP71T6ulxWL6CCDSEe/i/vdIK0nQ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klmFnGAAAA3AAAAA8AAAAAAAAA&#10;AAAAAAAAoQIAAGRycy9kb3ducmV2LnhtbFBLBQYAAAAABAAEAPkAAACUAwAAAAA=&#10;"/>
                        <v:rect id="Rectangle 81" o:spid="_x0000_s1085" style="position:absolute;left:1380;top:5678;width:3255;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2rQMUA&#10;AADcAAAADwAAAGRycy9kb3ducmV2LnhtbESP3WoCMRSE7wt9h3AK3kjNNhdWVqMsLf1F0KoPcNic&#10;7i5uTpYkruvbm4LQy2FmvmEWq8G2oicfGscaniYZCOLSmYYrDYf92+MMRIjIBlvHpOFCAVbL+7sF&#10;5sad+Yf6XaxEgnDIUUMdY5dLGcqaLIaJ64iT9+u8xZikr6TxeE5w20qVZVNpseG0UGNHLzWVx93J&#10;avDr7fu4ey2eL0f+nn3ss/6rUButRw9DMQcRaYj/4Vv702hQSsHfmXQ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vatAxQAAANwAAAAPAAAAAAAAAAAAAAAAAJgCAABkcnMv&#10;ZG93bnJldi54bWxQSwUGAAAAAAQABAD1AAAAigMAAAAA&#10;" fillcolor="#cfc">
                          <v:textbox>
                            <w:txbxContent>
                              <w:p w:rsidR="00AB7A83" w:rsidRDefault="00AB7A83" w:rsidP="00F201D4">
                                <w:pPr>
                                  <w:pStyle w:val="30"/>
                                  <w:rPr>
                                    <w:b/>
                                    <w:bCs/>
                                    <w:sz w:val="18"/>
                                  </w:rPr>
                                </w:pPr>
                                <w:r>
                                  <w:rPr>
                                    <w:rFonts w:hint="eastAsia"/>
                                    <w:b/>
                                    <w:sz w:val="24"/>
                                  </w:rPr>
                                  <w:t>保险公司到现场查勘取证，了解案情，查阅相关资料</w:t>
                                </w:r>
                              </w:p>
                            </w:txbxContent>
                          </v:textbox>
                        </v:rect>
                        <v:line id="Line 82" o:spid="_x0000_s1086" style="position:absolute;visibility:visible;mso-wrap-style:square" from="6000,3962" to="6000,4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NzIcUAAADcAAAADwAAAGRycy9kb3ducmV2LnhtbESPQWsCMRSE70L/Q3iF3jTrCrWuRild&#10;hB60oJaeXzfPzdLNy7JJ1/jvG6HgcZiZb5jVJtpWDNT7xrGC6SQDQVw53XCt4PO0Hb+A8AFZY+uY&#10;FFzJw2b9MFphod2FDzQcQy0ShH2BCkwIXSGlrwxZ9BPXESfv7HqLIcm+lrrHS4LbVuZZ9iwtNpwW&#10;DHb0Zqj6Of5aBXNTHuRclrvTRzk000Xcx6/vhVJPj/F1CSJQDPfwf/tdK8jzG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oNzIcUAAADcAAAADwAAAAAAAAAA&#10;AAAAAAChAgAAZHJzL2Rvd25yZXYueG1sUEsFBgAAAAAEAAQA+QAAAJMDAAAAAA==&#10;">
                          <v:stroke endarrow="block"/>
                        </v:line>
                        <v:line id="Line 83" o:spid="_x0000_s1087" style="position:absolute;flip:x;visibility:visible;mso-wrap-style:square" from="2745,4898" to="4425,4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a6vsYAAADcAAAADwAAAGRycy9kb3ducmV2LnhtbESPQWsCMRSE74L/ITyhF9FsFyl2NYoU&#10;Cj14qS0rvT03z82ym5dtkur23zeC0OMwM98w6+1gO3EhHxrHCh7nGQjiyumGawWfH6+zJYgQkTV2&#10;jknBLwXYbsajNRbaXfmdLodYiwThUKACE2NfSBkqQxbD3PXEyTs7bzEm6WupPV4T3HYyz7InabHh&#10;tGCwpxdDVXv4sQrkcj/99rvToi3b4/HZlFXZf+2VepgMuxWISEP8D9/bb1pBni/gdiYdAbn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B2ur7GAAAA3AAAAA8AAAAAAAAA&#10;AAAAAAAAoQIAAGRycy9kb3ducmV2LnhtbFBLBQYAAAAABAAEAPkAAACUAwAAAAA=&#10;"/>
                        <v:line id="Line 84" o:spid="_x0000_s1088" style="position:absolute;visibility:visible;mso-wrap-style:square" from="2745,4898" to="2745,5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ZOzsUAAADcAAAADwAAAGRycy9kb3ducmV2LnhtbESPQWsCMRSE70L/Q3iF3jTrgrWuRild&#10;hB60oJaeXzfPzdLNy7JJ1/jvG6HgcZiZb5jVJtpWDNT7xrGC6SQDQVw53XCt4PO0Hb+A8AFZY+uY&#10;FFzJw2b9MFphod2FDzQcQy0ShH2BCkwIXSGlrwxZ9BPXESfv7HqLIcm+lrrHS4LbVuZZ9iwtNpwW&#10;DHb0Zqj6Of5aBXNTHuRclrvTRzk000Xcx6/vhVJPj/F1CSJQDPfwf/tdK8jzG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ZOzsUAAADcAAAADwAAAAAAAAAA&#10;AAAAAAChAgAAZHJzL2Rvd25yZXYueG1sUEsFBgAAAAAEAAQA+QAAAJMDAAAAAA==&#10;">
                          <v:stroke endarrow="block"/>
                        </v:line>
                        <v:rect id="Rectangle 85" o:spid="_x0000_s1089" style="position:absolute;left:5040;top:9867;width:1800;height:1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atQ8YA&#10;AADcAAAADwAAAGRycy9kb3ducmV2LnhtbESP3WrCQBSE7wt9h+UUelN0Yy6sRFcJirUWwb8+wCF7&#10;mgSzZ8PuGuPbd4VCL4eZ+YaZLXrTiI6cry0rGA0TEMSF1TWXCr7P68EEhA/IGhvLpOBOHhbz56cZ&#10;Ztre+EjdKZQiQthnqKAKoc2k9EVFBv3QtsTR+7HOYIjSlVI7vEW4aWSaJGNpsOa4UGFLy4qKy+lq&#10;FLjd4eOtXeXv9wt/TTbnpNvm6V6p15c+n4II1If/8F/7UytI0zE8zsQj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4atQ8YAAADcAAAADwAAAAAAAAAAAAAAAACYAgAAZHJz&#10;L2Rvd25yZXYueG1sUEsFBgAAAAAEAAQA9QAAAIsDAAAAAA==&#10;" fillcolor="#cfc">
                          <v:textbox>
                            <w:txbxContent>
                              <w:p w:rsidR="00AB7A83" w:rsidRDefault="00AB7A83" w:rsidP="009E5E4B">
                                <w:pPr>
                                  <w:spacing w:beforeLines="100" w:before="312"/>
                                  <w:jc w:val="center"/>
                                </w:pPr>
                                <w:r>
                                  <w:rPr>
                                    <w:rFonts w:hint="eastAsia"/>
                                  </w:rPr>
                                  <w:t>向当地仲裁机关申请</w:t>
                                </w:r>
                              </w:p>
                            </w:txbxContent>
                          </v:textbox>
                        </v:rect>
                        <v:rect id="Rectangle 86" o:spid="_x0000_s1090" style="position:absolute;left:1800;top:9867;width:2340;height:1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oI2MYA&#10;AADcAAAADwAAAGRycy9kb3ducmV2LnhtbESP3WrCQBSE7wt9h+UUeiO6MRdVoqsExVpLof70AQ7Z&#10;0ySYPRt21xjf3i0IvRxm5htmvuxNIzpyvrasYDxKQBAXVtdcKvg5bYZTED4ga2wsk4IbeVgunp/m&#10;mGl75QN1x1CKCGGfoYIqhDaT0hcVGfQj2xJH79c6gyFKV0rt8BrhppFpkrxJgzXHhQpbWlVUnI8X&#10;o8B97d8H7Tqf3M78Od2ekm6Xp99Kvb70+QxEoD78hx/tD60gTSfwdyYeAbm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MoI2MYAAADcAAAADwAAAAAAAAAAAAAAAACYAgAAZHJz&#10;L2Rvd25yZXYueG1sUEsFBgAAAAAEAAQA9QAAAIsDAAAAAA==&#10;" fillcolor="#cfc">
                          <v:textbox>
                            <w:txbxContent>
                              <w:p w:rsidR="00AB7A83" w:rsidRDefault="00AB7A83" w:rsidP="009E5E4B">
                                <w:pPr>
                                  <w:spacing w:beforeLines="100" w:before="312"/>
                                  <w:jc w:val="center"/>
                                </w:pPr>
                                <w:r>
                                  <w:rPr>
                                    <w:rFonts w:hint="eastAsia"/>
                                  </w:rPr>
                                  <w:t>投保人、被保险人与保险公司三方协商</w:t>
                                </w:r>
                              </w:p>
                            </w:txbxContent>
                          </v:textbox>
                        </v:rect>
                      </v:group>
                    </v:group>
                  </v:group>
                </v:group>
              </v:group>
            </w:pict>
          </mc:Fallback>
        </mc:AlternateContent>
      </w:r>
    </w:p>
    <w:p w:rsidR="00F201D4" w:rsidRDefault="00F201D4" w:rsidP="00F201D4">
      <w:pPr>
        <w:pStyle w:val="20"/>
        <w:spacing w:after="0" w:line="360" w:lineRule="auto"/>
        <w:rPr>
          <w:rFonts w:ascii="宋体" w:hAnsi="宋体"/>
          <w:color w:val="003300"/>
        </w:rPr>
      </w:pPr>
    </w:p>
    <w:p w:rsidR="00F201D4" w:rsidRDefault="00F201D4" w:rsidP="00F201D4">
      <w:pPr>
        <w:spacing w:before="50" w:after="50" w:line="440" w:lineRule="exact"/>
        <w:ind w:leftChars="257" w:left="540"/>
        <w:jc w:val="center"/>
        <w:rPr>
          <w:rFonts w:ascii="宋体" w:hAnsi="宋体"/>
          <w:color w:val="003300"/>
        </w:rPr>
      </w:pPr>
    </w:p>
    <w:p w:rsidR="00F201D4" w:rsidRDefault="00F201D4" w:rsidP="00F201D4">
      <w:pPr>
        <w:spacing w:before="50" w:after="50" w:line="440" w:lineRule="exact"/>
        <w:ind w:leftChars="257" w:left="540"/>
        <w:jc w:val="center"/>
        <w:rPr>
          <w:rFonts w:ascii="宋体" w:hAnsi="宋体"/>
          <w:color w:val="003300"/>
        </w:rPr>
      </w:pPr>
    </w:p>
    <w:p w:rsidR="00F201D4" w:rsidRDefault="00F201D4" w:rsidP="00F201D4">
      <w:pPr>
        <w:spacing w:before="50" w:after="50" w:line="440" w:lineRule="exact"/>
        <w:rPr>
          <w:rFonts w:ascii="宋体" w:hAnsi="宋体"/>
          <w:color w:val="003300"/>
        </w:rPr>
      </w:pPr>
    </w:p>
    <w:p w:rsidR="00F201D4" w:rsidRDefault="00F201D4" w:rsidP="00F201D4">
      <w:pPr>
        <w:spacing w:before="50" w:after="50" w:line="440" w:lineRule="exact"/>
        <w:rPr>
          <w:rFonts w:ascii="宋体" w:hAnsi="宋体"/>
          <w:color w:val="003300"/>
        </w:rPr>
      </w:pPr>
    </w:p>
    <w:p w:rsidR="00F201D4" w:rsidRDefault="00F201D4" w:rsidP="00F201D4">
      <w:pPr>
        <w:spacing w:before="50" w:after="50" w:line="440" w:lineRule="exact"/>
        <w:ind w:leftChars="257" w:left="540"/>
        <w:rPr>
          <w:rFonts w:ascii="宋体" w:hAnsi="宋体"/>
          <w:color w:val="003300"/>
        </w:rPr>
      </w:pPr>
    </w:p>
    <w:p w:rsidR="00F201D4" w:rsidRDefault="00F201D4" w:rsidP="00F201D4">
      <w:pPr>
        <w:spacing w:before="50" w:after="50" w:line="440" w:lineRule="exact"/>
        <w:ind w:leftChars="257" w:left="540"/>
        <w:rPr>
          <w:rFonts w:ascii="宋体" w:hAnsi="宋体"/>
          <w:color w:val="003300"/>
        </w:rPr>
      </w:pPr>
    </w:p>
    <w:p w:rsidR="00F201D4" w:rsidRDefault="00F201D4" w:rsidP="00F201D4">
      <w:pPr>
        <w:tabs>
          <w:tab w:val="left" w:pos="4360"/>
        </w:tabs>
        <w:spacing w:before="50" w:after="50" w:line="440" w:lineRule="exact"/>
        <w:ind w:leftChars="257" w:left="540"/>
        <w:rPr>
          <w:rFonts w:ascii="宋体" w:hAnsi="宋体"/>
          <w:color w:val="003300"/>
        </w:rPr>
      </w:pPr>
      <w:r>
        <w:rPr>
          <w:rFonts w:ascii="宋体" w:hAnsi="宋体"/>
          <w:color w:val="003300"/>
        </w:rPr>
        <w:tab/>
      </w:r>
    </w:p>
    <w:p w:rsidR="00F201D4" w:rsidRDefault="00F201D4" w:rsidP="00F201D4">
      <w:pPr>
        <w:spacing w:before="50" w:after="50" w:line="440" w:lineRule="exact"/>
        <w:rPr>
          <w:rFonts w:ascii="宋体" w:hAnsi="宋体"/>
          <w:color w:val="003300"/>
        </w:rPr>
      </w:pPr>
    </w:p>
    <w:p w:rsidR="00F201D4" w:rsidRDefault="00F201D4" w:rsidP="00F201D4">
      <w:pPr>
        <w:spacing w:before="50" w:after="50" w:line="440" w:lineRule="exact"/>
        <w:rPr>
          <w:rFonts w:ascii="宋体" w:hAnsi="宋体"/>
          <w:color w:val="003300"/>
        </w:rPr>
      </w:pPr>
    </w:p>
    <w:p w:rsidR="00F201D4" w:rsidRDefault="00F201D4" w:rsidP="00F201D4">
      <w:pPr>
        <w:spacing w:before="50" w:after="50" w:line="440" w:lineRule="exact"/>
        <w:ind w:leftChars="257" w:left="540"/>
        <w:rPr>
          <w:rFonts w:ascii="宋体" w:hAnsi="宋体"/>
          <w:color w:val="003300"/>
        </w:rPr>
      </w:pPr>
    </w:p>
    <w:p w:rsidR="00F201D4" w:rsidRDefault="00F201D4" w:rsidP="00F201D4">
      <w:pPr>
        <w:spacing w:before="50" w:after="50" w:line="440" w:lineRule="exact"/>
        <w:ind w:leftChars="257" w:left="540"/>
        <w:rPr>
          <w:rFonts w:ascii="宋体" w:hAnsi="宋体"/>
          <w:color w:val="003300"/>
        </w:rPr>
      </w:pPr>
    </w:p>
    <w:p w:rsidR="00F201D4" w:rsidRDefault="00F201D4" w:rsidP="00F201D4">
      <w:pPr>
        <w:spacing w:before="50" w:after="50" w:line="440" w:lineRule="exact"/>
        <w:ind w:leftChars="257" w:left="540"/>
        <w:rPr>
          <w:rFonts w:ascii="宋体" w:hAnsi="宋体"/>
          <w:color w:val="003300"/>
        </w:rPr>
      </w:pPr>
    </w:p>
    <w:p w:rsidR="00F201D4" w:rsidRDefault="00F201D4" w:rsidP="00F201D4">
      <w:pPr>
        <w:spacing w:before="50" w:after="50" w:line="440" w:lineRule="exact"/>
        <w:ind w:leftChars="257" w:left="540"/>
        <w:rPr>
          <w:rFonts w:ascii="宋体" w:hAnsi="宋体"/>
          <w:color w:val="003300"/>
        </w:rPr>
      </w:pPr>
    </w:p>
    <w:p w:rsidR="00F201D4" w:rsidRDefault="009E5E4B" w:rsidP="00F201D4">
      <w:pPr>
        <w:spacing w:before="50" w:after="50" w:line="440" w:lineRule="exact"/>
        <w:ind w:leftChars="257" w:left="540"/>
        <w:rPr>
          <w:rFonts w:ascii="宋体" w:hAnsi="宋体"/>
          <w:color w:val="003300"/>
        </w:rPr>
      </w:pPr>
      <w:r>
        <w:rPr>
          <w:rFonts w:ascii="宋体" w:hAnsi="宋体"/>
          <w:noProof/>
          <w:color w:val="003300"/>
        </w:rPr>
        <mc:AlternateContent>
          <mc:Choice Requires="wps">
            <w:drawing>
              <wp:anchor distT="0" distB="0" distL="114299" distR="114299" simplePos="0" relativeHeight="251675648" behindDoc="0" locked="0" layoutInCell="1" allowOverlap="1" wp14:anchorId="6258A4C0" wp14:editId="7DB551EE">
                <wp:simplePos x="0" y="0"/>
                <wp:positionH relativeFrom="column">
                  <wp:posOffset>2628899</wp:posOffset>
                </wp:positionH>
                <wp:positionV relativeFrom="paragraph">
                  <wp:posOffset>149860</wp:posOffset>
                </wp:positionV>
                <wp:extent cx="0" cy="198120"/>
                <wp:effectExtent l="0" t="0" r="19050" b="11430"/>
                <wp:wrapNone/>
                <wp:docPr id="56" name="直接连接符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6" o:spid="_x0000_s1026" style="position:absolute;left:0;text-align:lef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7pt,11.8pt" to="207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"/>
            </w:pict>
          </mc:Fallback>
        </mc:AlternateContent>
      </w:r>
    </w:p>
    <w:p w:rsidR="00F201D4" w:rsidRDefault="00F201D4" w:rsidP="00F201D4">
      <w:pPr>
        <w:spacing w:before="50" w:after="50" w:line="440" w:lineRule="exact"/>
        <w:ind w:leftChars="257" w:left="540"/>
        <w:rPr>
          <w:rFonts w:ascii="宋体" w:hAnsi="宋体"/>
          <w:color w:val="003300"/>
        </w:rPr>
      </w:pPr>
    </w:p>
    <w:p w:rsidR="00F201D4" w:rsidRDefault="009E5E4B" w:rsidP="00F201D4">
      <w:pPr>
        <w:spacing w:before="50" w:after="50" w:line="440" w:lineRule="exact"/>
        <w:ind w:leftChars="257" w:left="540"/>
        <w:rPr>
          <w:rFonts w:ascii="宋体" w:hAnsi="宋体"/>
          <w:color w:val="003300"/>
        </w:rPr>
      </w:pPr>
      <w:r>
        <w:rPr>
          <w:rFonts w:ascii="宋体" w:hAnsi="宋体"/>
          <w:noProof/>
          <w:color w:val="003300"/>
        </w:rPr>
        <mc:AlternateContent>
          <mc:Choice Requires="wps">
            <w:drawing>
              <wp:anchor distT="0" distB="0" distL="114299" distR="114299" simplePos="0" relativeHeight="251676672" behindDoc="0" locked="0" layoutInCell="1" allowOverlap="1" wp14:anchorId="30152527" wp14:editId="363F0F3A">
                <wp:simplePos x="0" y="0"/>
                <wp:positionH relativeFrom="column">
                  <wp:posOffset>2628899</wp:posOffset>
                </wp:positionH>
                <wp:positionV relativeFrom="paragraph">
                  <wp:posOffset>252095</wp:posOffset>
                </wp:positionV>
                <wp:extent cx="0" cy="300990"/>
                <wp:effectExtent l="0" t="0" r="19050" b="22860"/>
                <wp:wrapNone/>
                <wp:docPr id="55" name="直接连接符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9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5" o:spid="_x0000_s1026" style="position:absolute;left:0;text-align:lef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7pt,19.85pt" to="207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"/>
            </w:pict>
          </mc:Fallback>
        </mc:AlternateContent>
      </w:r>
    </w:p>
    <w:p w:rsidR="00F201D4" w:rsidRDefault="00F201D4" w:rsidP="00F201D4">
      <w:pPr>
        <w:spacing w:before="50" w:after="50" w:line="440" w:lineRule="exact"/>
        <w:ind w:leftChars="257" w:left="540"/>
        <w:rPr>
          <w:rFonts w:ascii="宋体" w:hAnsi="宋体"/>
          <w:color w:val="003300"/>
        </w:rPr>
      </w:pPr>
    </w:p>
    <w:p w:rsidR="00F201D4" w:rsidRDefault="00F201D4" w:rsidP="00F201D4">
      <w:pPr>
        <w:spacing w:before="50" w:after="50" w:line="440" w:lineRule="exact"/>
        <w:ind w:leftChars="257" w:left="540"/>
        <w:rPr>
          <w:rFonts w:ascii="宋体" w:hAnsi="宋体"/>
          <w:color w:val="003300"/>
        </w:rPr>
      </w:pPr>
    </w:p>
    <w:p w:rsidR="0071209E" w:rsidRDefault="0071209E"/>
    <w:p w:rsidR="0071209E" w:rsidRDefault="0071209E"/>
    <w:p w:rsidR="0071209E" w:rsidRDefault="0071209E"/>
    <w:p w:rsidR="0071209E" w:rsidRDefault="0071209E"/>
    <w:p w:rsidR="0071209E" w:rsidRDefault="0071209E"/>
    <w:p w:rsidR="0071209E" w:rsidRDefault="0071209E"/>
    <w:p w:rsidR="0071209E" w:rsidRDefault="0071209E"/>
    <w:p w:rsidR="0071209E" w:rsidRDefault="0071209E"/>
    <w:p w:rsidR="0071209E" w:rsidRDefault="0071209E" w:rsidP="0071209E">
      <w:pPr>
        <w:pStyle w:val="2"/>
        <w:spacing w:line="360" w:lineRule="auto"/>
        <w:rPr>
          <w:b w:val="0"/>
          <w:bCs w:val="0"/>
        </w:rPr>
      </w:pPr>
      <w:bookmarkStart w:id="68" w:name="_Toc390103079"/>
      <w:r>
        <w:rPr>
          <w:rFonts w:hint="eastAsia"/>
          <w:b w:val="0"/>
          <w:bCs w:val="0"/>
        </w:rPr>
        <w:lastRenderedPageBreak/>
        <w:t>六、保险条款</w:t>
      </w:r>
      <w:r w:rsidR="00607E50">
        <w:rPr>
          <w:rFonts w:hint="eastAsia"/>
          <w:b w:val="0"/>
          <w:bCs w:val="0"/>
        </w:rPr>
        <w:t>：</w:t>
      </w:r>
      <w:bookmarkEnd w:id="68"/>
    </w:p>
    <w:p w:rsidR="004823AF" w:rsidRPr="004823AF" w:rsidRDefault="004823AF" w:rsidP="004823AF">
      <w:pPr>
        <w:spacing w:line="360" w:lineRule="auto"/>
        <w:jc w:val="center"/>
        <w:rPr>
          <w:rFonts w:asciiTheme="minorEastAsia" w:hAnsiTheme="minorEastAsia"/>
          <w:b/>
          <w:sz w:val="28"/>
        </w:rPr>
      </w:pPr>
      <w:r w:rsidRPr="004823AF">
        <w:rPr>
          <w:rFonts w:asciiTheme="minorEastAsia" w:hAnsiTheme="minorEastAsia" w:hint="eastAsia"/>
          <w:b/>
          <w:sz w:val="28"/>
        </w:rPr>
        <w:t>平安</w:t>
      </w:r>
      <w:bookmarkStart w:id="69" w:name="TK140"/>
      <w:bookmarkEnd w:id="69"/>
      <w:r w:rsidRPr="004823AF">
        <w:rPr>
          <w:rFonts w:asciiTheme="minorEastAsia" w:hAnsiTheme="minorEastAsia" w:hint="eastAsia"/>
          <w:b/>
          <w:sz w:val="28"/>
        </w:rPr>
        <w:t>团体意外伤害保险条款</w:t>
      </w:r>
    </w:p>
    <w:p w:rsidR="004823AF" w:rsidRDefault="004823AF" w:rsidP="004823AF">
      <w:pPr>
        <w:spacing w:line="360" w:lineRule="auto"/>
        <w:jc w:val="right"/>
        <w:rPr>
          <w:rFonts w:ascii="宋体" w:hAnsi="宋体"/>
          <w:b/>
        </w:rPr>
      </w:pPr>
    </w:p>
    <w:p w:rsidR="004823AF" w:rsidRDefault="004823AF" w:rsidP="004823AF">
      <w:pPr>
        <w:spacing w:line="360" w:lineRule="auto"/>
        <w:ind w:right="-47"/>
        <w:rPr>
          <w:rFonts w:ascii="宋体" w:hAnsi="宋体"/>
          <w:b/>
        </w:rPr>
      </w:pPr>
      <w:r>
        <w:rPr>
          <w:rFonts w:ascii="宋体" w:hAnsi="宋体"/>
          <w:bCs/>
        </w:rPr>
        <w:t xml:space="preserve">    </w:t>
      </w:r>
      <w:r>
        <w:rPr>
          <w:rFonts w:ascii="宋体" w:hAnsi="宋体" w:hint="eastAsia"/>
          <w:b/>
        </w:rPr>
        <w:t>第一条  保险合同构成</w:t>
      </w:r>
    </w:p>
    <w:p w:rsidR="004823AF" w:rsidRDefault="004823AF" w:rsidP="004823AF">
      <w:pPr>
        <w:spacing w:line="360" w:lineRule="auto"/>
      </w:pPr>
      <w:r>
        <w:rPr>
          <w:rFonts w:ascii="宋体" w:hAnsi="宋体"/>
          <w:bCs/>
        </w:rPr>
        <w:t xml:space="preserve">    </w:t>
      </w:r>
      <w:r>
        <w:rPr>
          <w:rFonts w:ascii="宋体" w:hAnsi="宋体" w:hint="eastAsia"/>
          <w:bCs/>
        </w:rPr>
        <w:t>本保险合同（以下简称“本合同”）由保险单或其他保险凭证及所附条款、投保单及被保险人名册等与本合同有关的投保文件、声明、批注、附贴批单、其他书面协议构成。</w:t>
      </w:r>
    </w:p>
    <w:p w:rsidR="004823AF" w:rsidRDefault="004823AF" w:rsidP="004823AF">
      <w:pPr>
        <w:spacing w:line="360" w:lineRule="auto"/>
        <w:rPr>
          <w:rFonts w:ascii="宋体" w:hAnsi="宋体"/>
          <w:b/>
        </w:rPr>
      </w:pPr>
      <w:r>
        <w:rPr>
          <w:rFonts w:ascii="宋体" w:hAnsi="宋体"/>
          <w:bCs/>
        </w:rPr>
        <w:t xml:space="preserve">    </w:t>
      </w:r>
      <w:r>
        <w:rPr>
          <w:rFonts w:ascii="宋体" w:hAnsi="宋体" w:hint="eastAsia"/>
          <w:b/>
        </w:rPr>
        <w:t>第二条  保险责任</w:t>
      </w:r>
    </w:p>
    <w:p w:rsidR="004823AF" w:rsidRDefault="004823AF" w:rsidP="004823AF">
      <w:pPr>
        <w:spacing w:line="360" w:lineRule="auto"/>
        <w:rPr>
          <w:rFonts w:ascii="宋体" w:hAnsi="宋体"/>
        </w:rPr>
      </w:pPr>
      <w:r>
        <w:rPr>
          <w:rFonts w:ascii="宋体" w:hAnsi="宋体"/>
          <w:bCs/>
        </w:rPr>
        <w:t xml:space="preserve">    </w:t>
      </w:r>
      <w:r>
        <w:rPr>
          <w:rFonts w:ascii="宋体" w:hAnsi="宋体" w:hint="eastAsia"/>
        </w:rPr>
        <w:t>在本合同保险期间内，本公司承担下列保险责任：</w:t>
      </w:r>
    </w:p>
    <w:p w:rsidR="004823AF" w:rsidRDefault="004823AF" w:rsidP="004823AF">
      <w:pPr>
        <w:spacing w:line="360" w:lineRule="auto"/>
        <w:rPr>
          <w:rFonts w:ascii="宋体" w:hAnsi="宋体"/>
          <w:bCs/>
        </w:rPr>
      </w:pPr>
      <w:r>
        <w:rPr>
          <w:rFonts w:ascii="宋体" w:hAnsi="宋体"/>
          <w:bCs/>
        </w:rPr>
        <w:t xml:space="preserve">    </w:t>
      </w:r>
      <w:r>
        <w:rPr>
          <w:rFonts w:ascii="宋体" w:hAnsi="宋体" w:hint="eastAsia"/>
          <w:bCs/>
        </w:rPr>
        <w:t>（一）意外</w:t>
      </w:r>
      <w:r>
        <w:rPr>
          <w:rFonts w:ascii="宋体" w:hAnsi="宋体" w:hint="eastAsia"/>
        </w:rPr>
        <w:t>伤害</w:t>
      </w:r>
      <w:r>
        <w:rPr>
          <w:rFonts w:ascii="宋体" w:hAnsi="宋体" w:hint="eastAsia"/>
          <w:bCs/>
        </w:rPr>
        <w:t>身故保险金：</w:t>
      </w:r>
    </w:p>
    <w:p w:rsidR="004823AF" w:rsidRDefault="004823AF" w:rsidP="004823AF">
      <w:pPr>
        <w:spacing w:line="360" w:lineRule="auto"/>
        <w:rPr>
          <w:rFonts w:ascii="宋体" w:hAnsi="宋体"/>
        </w:rPr>
      </w:pPr>
      <w:r>
        <w:rPr>
          <w:rFonts w:ascii="宋体" w:hAnsi="宋体"/>
          <w:bCs/>
        </w:rPr>
        <w:t xml:space="preserve">    </w:t>
      </w:r>
      <w:r>
        <w:rPr>
          <w:rFonts w:ascii="宋体" w:hAnsi="宋体" w:hint="eastAsia"/>
        </w:rPr>
        <w:t>被保险人因遭受意外伤害事故，并自事故发生之日起一百八十日内身故的，本公司按其保险金额给付“意外伤害身故保险金”，对该被保险人保险责任终止。</w:t>
      </w:r>
    </w:p>
    <w:p w:rsidR="004823AF" w:rsidRDefault="004823AF" w:rsidP="004823AF">
      <w:pPr>
        <w:spacing w:line="360" w:lineRule="auto"/>
        <w:rPr>
          <w:rFonts w:ascii="宋体" w:hAnsi="宋体"/>
          <w:bCs/>
        </w:rPr>
      </w:pPr>
      <w:r>
        <w:rPr>
          <w:rFonts w:ascii="宋体" w:hAnsi="宋体"/>
          <w:bCs/>
        </w:rPr>
        <w:t xml:space="preserve">    </w:t>
      </w:r>
      <w:r>
        <w:rPr>
          <w:rFonts w:ascii="宋体" w:hAnsi="宋体" w:hint="eastAsia"/>
          <w:bCs/>
        </w:rPr>
        <w:t>（二）意外</w:t>
      </w:r>
      <w:r>
        <w:rPr>
          <w:rFonts w:ascii="宋体" w:hAnsi="宋体" w:hint="eastAsia"/>
        </w:rPr>
        <w:t>伤害</w:t>
      </w:r>
      <w:r>
        <w:rPr>
          <w:rFonts w:ascii="宋体" w:hAnsi="宋体" w:hint="eastAsia"/>
          <w:bCs/>
        </w:rPr>
        <w:t>残疾保险金：</w:t>
      </w:r>
    </w:p>
    <w:p w:rsidR="004823AF" w:rsidRDefault="004823AF" w:rsidP="004823AF">
      <w:pPr>
        <w:spacing w:line="360" w:lineRule="auto"/>
        <w:rPr>
          <w:rFonts w:ascii="宋体" w:hAnsi="宋体"/>
        </w:rPr>
      </w:pPr>
      <w:r>
        <w:rPr>
          <w:rFonts w:ascii="宋体" w:hAnsi="宋体" w:hint="eastAsia"/>
        </w:rPr>
        <w:t xml:space="preserve">    被保险人因遭受意外伤害事故，并自事故发生之日起一百八十日内造成本合同所附“残疾程度与给付比例表”所列残疾程度之一者，本公司按该表所列比例乘以其保险金额给付“意外伤害残疾保险金”。如治疗仍未结束的，按第一百八十日的身体情况进行残疾鉴定，并据此给付意外伤害残疾保险金。</w:t>
      </w:r>
    </w:p>
    <w:p w:rsidR="004823AF" w:rsidRDefault="004823AF" w:rsidP="004823AF">
      <w:pPr>
        <w:spacing w:line="360" w:lineRule="auto"/>
        <w:rPr>
          <w:rFonts w:ascii="宋体" w:hAnsi="宋体"/>
        </w:rPr>
      </w:pPr>
      <w:r>
        <w:rPr>
          <w:rFonts w:ascii="宋体" w:hAnsi="宋体"/>
          <w:bCs/>
        </w:rPr>
        <w:t xml:space="preserve">    </w:t>
      </w:r>
      <w:r>
        <w:rPr>
          <w:rFonts w:ascii="宋体" w:hAnsi="宋体" w:hint="eastAsia"/>
        </w:rPr>
        <w:t>被保险人因同一意外伤害事故造成“残疾程度与给付比例表”所列残疾程度两项以上者，本公司给付各对应项意外伤害残疾保险金之和。但不同残疾项目属于同一手或同一足时，仅给付一项意外伤害残疾保险金；若残疾项目所属残疾等级不同时，给付较严重项目的意外伤害残疾保险金。</w:t>
      </w:r>
    </w:p>
    <w:p w:rsidR="004823AF" w:rsidRDefault="004823AF" w:rsidP="004823AF">
      <w:pPr>
        <w:spacing w:line="360" w:lineRule="auto"/>
        <w:rPr>
          <w:rFonts w:ascii="宋体" w:hAnsi="宋体"/>
        </w:rPr>
      </w:pPr>
      <w:r>
        <w:rPr>
          <w:rFonts w:ascii="宋体" w:hAnsi="宋体"/>
          <w:bCs/>
        </w:rPr>
        <w:t xml:space="preserve">    </w:t>
      </w:r>
      <w:r>
        <w:rPr>
          <w:rFonts w:ascii="宋体" w:hAnsi="宋体" w:hint="eastAsia"/>
        </w:rPr>
        <w:t>该次意外伤害事故导致的残疾合并前次残疾可领较严重项目意外伤害残疾保险金者，按较严重项目标准给付，但前次已给付的意外伤害残疾保险金（投保前已患或因责任免除事项所致“残疾程度与给付比例表”所列的残疾视为已给付意外伤害残疾保险金）应予以扣除。</w:t>
      </w:r>
    </w:p>
    <w:p w:rsidR="004823AF" w:rsidRDefault="004823AF" w:rsidP="004823AF">
      <w:pPr>
        <w:spacing w:line="360" w:lineRule="auto"/>
        <w:rPr>
          <w:rFonts w:ascii="宋体" w:hAnsi="宋体"/>
        </w:rPr>
      </w:pPr>
      <w:r>
        <w:rPr>
          <w:rFonts w:ascii="宋体" w:hAnsi="宋体"/>
          <w:bCs/>
        </w:rPr>
        <w:t xml:space="preserve">    </w:t>
      </w:r>
      <w:r>
        <w:rPr>
          <w:rFonts w:ascii="宋体" w:hAnsi="宋体" w:hint="eastAsia"/>
        </w:rPr>
        <w:t>每一被保险人的意外伤害身故及意外伤害残疾保险金的累计给付金额以该被保险人的意外伤害保险金额为限。</w:t>
      </w:r>
    </w:p>
    <w:p w:rsidR="004823AF" w:rsidRDefault="004823AF" w:rsidP="004823AF">
      <w:pPr>
        <w:spacing w:line="360" w:lineRule="auto"/>
        <w:ind w:right="-47"/>
        <w:rPr>
          <w:rFonts w:ascii="宋体" w:hAnsi="宋体"/>
          <w:b/>
        </w:rPr>
      </w:pPr>
      <w:r>
        <w:rPr>
          <w:rFonts w:ascii="宋体" w:hAnsi="宋体"/>
          <w:bCs/>
        </w:rPr>
        <w:t xml:space="preserve">    </w:t>
      </w:r>
      <w:r>
        <w:rPr>
          <w:rFonts w:ascii="宋体" w:hAnsi="宋体" w:hint="eastAsia"/>
          <w:b/>
        </w:rPr>
        <w:t>第三条  责任免除</w:t>
      </w:r>
    </w:p>
    <w:p w:rsidR="004823AF" w:rsidRDefault="004823AF" w:rsidP="004823AF">
      <w:pPr>
        <w:spacing w:line="360" w:lineRule="auto"/>
        <w:ind w:right="-47"/>
        <w:rPr>
          <w:rFonts w:ascii="宋体" w:hAnsi="宋体"/>
        </w:rPr>
      </w:pPr>
      <w:r>
        <w:rPr>
          <w:rFonts w:ascii="宋体" w:hAnsi="宋体"/>
          <w:bCs/>
        </w:rPr>
        <w:t xml:space="preserve">    </w:t>
      </w:r>
      <w:r>
        <w:rPr>
          <w:rFonts w:ascii="宋体" w:hAnsi="宋体" w:hint="eastAsia"/>
        </w:rPr>
        <w:t>因下列情形之一，造成被保险人身故、残疾的，本公司不负给付保险金责任：</w:t>
      </w:r>
    </w:p>
    <w:p w:rsidR="004823AF" w:rsidRDefault="004823AF" w:rsidP="004823AF">
      <w:pPr>
        <w:spacing w:line="360" w:lineRule="auto"/>
        <w:ind w:right="-47"/>
        <w:rPr>
          <w:rFonts w:ascii="宋体" w:hAnsi="宋体"/>
        </w:rPr>
      </w:pPr>
      <w:r>
        <w:rPr>
          <w:rFonts w:ascii="宋体" w:hAnsi="宋体" w:hint="eastAsia"/>
        </w:rPr>
        <w:t xml:space="preserve">    （一）投保人、受益人故意杀害、伤害被保险人；</w:t>
      </w:r>
    </w:p>
    <w:p w:rsidR="004823AF" w:rsidRDefault="004823AF" w:rsidP="004823AF">
      <w:pPr>
        <w:spacing w:line="360" w:lineRule="auto"/>
        <w:ind w:right="-47"/>
        <w:rPr>
          <w:rFonts w:ascii="宋体" w:hAnsi="宋体"/>
        </w:rPr>
      </w:pPr>
      <w:r>
        <w:rPr>
          <w:rFonts w:ascii="宋体" w:hAnsi="宋体" w:hint="eastAsia"/>
        </w:rPr>
        <w:lastRenderedPageBreak/>
        <w:t xml:space="preserve">    （二）被保险人故意犯罪或拒捕、自杀或故意自伤；</w:t>
      </w:r>
    </w:p>
    <w:p w:rsidR="004823AF" w:rsidRDefault="004823AF" w:rsidP="004823AF">
      <w:pPr>
        <w:spacing w:line="360" w:lineRule="auto"/>
        <w:ind w:right="-47"/>
        <w:rPr>
          <w:rFonts w:ascii="宋体" w:hAnsi="宋体"/>
        </w:rPr>
      </w:pPr>
      <w:r>
        <w:rPr>
          <w:rFonts w:ascii="宋体" w:hAnsi="宋体" w:hint="eastAsia"/>
        </w:rPr>
        <w:t xml:space="preserve">    （三）被保险人殴斗、醉酒，服用、吸食或注射毒品；</w:t>
      </w:r>
    </w:p>
    <w:p w:rsidR="004823AF" w:rsidRDefault="004823AF" w:rsidP="004823AF">
      <w:pPr>
        <w:spacing w:line="360" w:lineRule="auto"/>
        <w:ind w:right="-47"/>
        <w:rPr>
          <w:rFonts w:ascii="宋体" w:hAnsi="宋体"/>
        </w:rPr>
      </w:pPr>
      <w:r>
        <w:rPr>
          <w:rFonts w:ascii="宋体" w:hAnsi="宋体"/>
          <w:bCs/>
        </w:rPr>
        <w:t xml:space="preserve">    </w:t>
      </w:r>
      <w:r>
        <w:rPr>
          <w:rFonts w:ascii="宋体" w:hAnsi="宋体" w:hint="eastAsia"/>
        </w:rPr>
        <w:t>（四）被保险人酒后驾驶、无有效驾驶证照驾驶，或驾驶无有效行驶证的机动交通工具；</w:t>
      </w:r>
    </w:p>
    <w:p w:rsidR="004823AF" w:rsidRDefault="004823AF" w:rsidP="004823AF">
      <w:pPr>
        <w:spacing w:line="360" w:lineRule="auto"/>
        <w:ind w:right="-47"/>
        <w:rPr>
          <w:rFonts w:ascii="宋体" w:hAnsi="宋体"/>
        </w:rPr>
      </w:pPr>
      <w:r>
        <w:rPr>
          <w:rFonts w:ascii="宋体" w:hAnsi="宋体"/>
          <w:bCs/>
        </w:rPr>
        <w:t xml:space="preserve">    </w:t>
      </w:r>
      <w:r>
        <w:rPr>
          <w:rFonts w:ascii="宋体" w:hAnsi="宋体" w:hint="eastAsia"/>
        </w:rPr>
        <w:t>（五）被保险人流产、分娩；</w:t>
      </w:r>
    </w:p>
    <w:p w:rsidR="004823AF" w:rsidRDefault="004823AF" w:rsidP="004823AF">
      <w:pPr>
        <w:spacing w:line="360" w:lineRule="auto"/>
        <w:ind w:right="-47"/>
        <w:rPr>
          <w:rFonts w:ascii="宋体" w:hAnsi="宋体"/>
        </w:rPr>
      </w:pPr>
      <w:r>
        <w:rPr>
          <w:rFonts w:ascii="宋体" w:hAnsi="宋体"/>
          <w:bCs/>
        </w:rPr>
        <w:t xml:space="preserve">    </w:t>
      </w:r>
      <w:r>
        <w:rPr>
          <w:rFonts w:ascii="宋体" w:hAnsi="宋体" w:hint="eastAsia"/>
        </w:rPr>
        <w:t>（六）被保险人因整容手术或其他内、外科手术导致医疗事故；</w:t>
      </w:r>
    </w:p>
    <w:p w:rsidR="004823AF" w:rsidRDefault="004823AF" w:rsidP="004823AF">
      <w:pPr>
        <w:spacing w:line="360" w:lineRule="auto"/>
        <w:ind w:right="-47"/>
        <w:rPr>
          <w:rFonts w:ascii="宋体" w:hAnsi="宋体"/>
        </w:rPr>
      </w:pPr>
      <w:r>
        <w:rPr>
          <w:rFonts w:ascii="宋体" w:hAnsi="宋体"/>
          <w:bCs/>
        </w:rPr>
        <w:t xml:space="preserve">    </w:t>
      </w:r>
      <w:r>
        <w:rPr>
          <w:rFonts w:ascii="宋体" w:hAnsi="宋体" w:hint="eastAsia"/>
        </w:rPr>
        <w:t>（七）被保险人未遵医嘱，私自服用、涂用、注射药物；</w:t>
      </w:r>
    </w:p>
    <w:p w:rsidR="004823AF" w:rsidRDefault="004823AF" w:rsidP="004823AF">
      <w:pPr>
        <w:spacing w:line="360" w:lineRule="auto"/>
        <w:ind w:right="-47"/>
        <w:rPr>
          <w:rFonts w:ascii="宋体" w:hAnsi="宋体"/>
        </w:rPr>
      </w:pPr>
      <w:r>
        <w:rPr>
          <w:rFonts w:ascii="宋体" w:hAnsi="宋体"/>
          <w:bCs/>
        </w:rPr>
        <w:t xml:space="preserve">   </w:t>
      </w:r>
      <w:r>
        <w:rPr>
          <w:rFonts w:ascii="宋体" w:hAnsi="宋体" w:hint="eastAsia"/>
        </w:rPr>
        <w:t xml:space="preserve"> （八）被保险人从事潜水、跳伞、攀岩运动、探险活动、武术比赛、摔跤比赛、特技表演、赛马、赛车等高风险运动；</w:t>
      </w:r>
    </w:p>
    <w:p w:rsidR="004823AF" w:rsidRDefault="004823AF" w:rsidP="004823AF">
      <w:pPr>
        <w:spacing w:line="360" w:lineRule="auto"/>
        <w:ind w:right="-47"/>
        <w:rPr>
          <w:rFonts w:ascii="宋体" w:hAnsi="宋体"/>
        </w:rPr>
      </w:pPr>
      <w:r>
        <w:rPr>
          <w:rFonts w:ascii="宋体" w:hAnsi="宋体" w:hint="eastAsia"/>
        </w:rPr>
        <w:t xml:space="preserve">    （九）被保险人患爱滋病（</w:t>
      </w:r>
      <w:r>
        <w:rPr>
          <w:rFonts w:ascii="宋体" w:hAnsi="宋体"/>
        </w:rPr>
        <w:t>AIDS</w:t>
      </w:r>
      <w:r>
        <w:rPr>
          <w:rFonts w:ascii="宋体" w:hAnsi="宋体" w:hint="eastAsia"/>
        </w:rPr>
        <w:t>）或感染爱滋病毒（</w:t>
      </w:r>
      <w:r>
        <w:rPr>
          <w:rFonts w:ascii="宋体" w:hAnsi="宋体"/>
        </w:rPr>
        <w:t>HIV</w:t>
      </w:r>
      <w:r>
        <w:rPr>
          <w:rFonts w:ascii="宋体" w:hAnsi="宋体" w:hint="eastAsia"/>
        </w:rPr>
        <w:t>呈阳性）期间；</w:t>
      </w:r>
    </w:p>
    <w:p w:rsidR="004823AF" w:rsidRDefault="004823AF" w:rsidP="004823AF">
      <w:pPr>
        <w:spacing w:line="360" w:lineRule="auto"/>
        <w:ind w:right="-47"/>
        <w:rPr>
          <w:rFonts w:ascii="宋体" w:hAnsi="宋体"/>
        </w:rPr>
      </w:pPr>
      <w:r>
        <w:rPr>
          <w:rFonts w:ascii="宋体" w:hAnsi="宋体" w:hint="eastAsia"/>
        </w:rPr>
        <w:t xml:space="preserve">    （十）战争、军事行动、暴乱或武装叛乱；</w:t>
      </w:r>
    </w:p>
    <w:p w:rsidR="004823AF" w:rsidRDefault="004823AF" w:rsidP="004823AF">
      <w:pPr>
        <w:spacing w:line="360" w:lineRule="auto"/>
        <w:ind w:right="-47"/>
        <w:rPr>
          <w:rFonts w:ascii="宋体" w:hAnsi="宋体"/>
        </w:rPr>
      </w:pPr>
      <w:r>
        <w:rPr>
          <w:rFonts w:ascii="宋体" w:hAnsi="宋体" w:hint="eastAsia"/>
        </w:rPr>
        <w:t xml:space="preserve">    （十一）核爆炸、核辐射或核污染。</w:t>
      </w:r>
    </w:p>
    <w:p w:rsidR="004823AF" w:rsidRDefault="004823AF" w:rsidP="004823AF">
      <w:pPr>
        <w:spacing w:line="360" w:lineRule="auto"/>
        <w:ind w:right="-47"/>
        <w:rPr>
          <w:rFonts w:ascii="宋体" w:hAnsi="宋体"/>
        </w:rPr>
      </w:pPr>
      <w:r>
        <w:rPr>
          <w:rFonts w:ascii="宋体" w:hAnsi="宋体"/>
          <w:bCs/>
        </w:rPr>
        <w:t xml:space="preserve">    </w:t>
      </w:r>
      <w:r>
        <w:rPr>
          <w:rFonts w:ascii="宋体" w:hAnsi="宋体" w:hint="eastAsia"/>
        </w:rPr>
        <w:t>发生上述情形，被保险人身故的，本公司对该被保险人保险责任终止，并按日计算退还该被保险人的未满期净保费（</w:t>
      </w:r>
      <w:r>
        <w:rPr>
          <w:rFonts w:ascii="宋体" w:hAnsi="宋体" w:hint="eastAsia"/>
          <w:bCs/>
        </w:rPr>
        <w:t>经过日数不足一日按一日计算）</w:t>
      </w:r>
      <w:r>
        <w:rPr>
          <w:rFonts w:ascii="宋体" w:hAnsi="宋体" w:hint="eastAsia"/>
        </w:rPr>
        <w:t>。</w:t>
      </w:r>
    </w:p>
    <w:p w:rsidR="004823AF" w:rsidRDefault="004823AF" w:rsidP="004823AF">
      <w:pPr>
        <w:spacing w:line="360" w:lineRule="auto"/>
        <w:ind w:right="-47"/>
        <w:rPr>
          <w:rFonts w:ascii="宋体" w:hAnsi="宋体"/>
          <w:b/>
        </w:rPr>
      </w:pPr>
      <w:r>
        <w:rPr>
          <w:rFonts w:ascii="宋体" w:hAnsi="宋体" w:hint="eastAsia"/>
        </w:rPr>
        <w:t xml:space="preserve">    </w:t>
      </w:r>
      <w:r>
        <w:rPr>
          <w:rFonts w:ascii="宋体" w:hAnsi="宋体" w:hint="eastAsia"/>
          <w:b/>
        </w:rPr>
        <w:t>第四条  保险期间</w:t>
      </w:r>
    </w:p>
    <w:p w:rsidR="004823AF" w:rsidRDefault="004823AF" w:rsidP="004823AF">
      <w:pPr>
        <w:spacing w:line="360" w:lineRule="auto"/>
        <w:ind w:right="-47"/>
        <w:rPr>
          <w:rFonts w:ascii="宋体" w:hAnsi="宋体"/>
        </w:rPr>
      </w:pPr>
      <w:r>
        <w:rPr>
          <w:rFonts w:ascii="宋体" w:hAnsi="宋体"/>
          <w:bCs/>
        </w:rPr>
        <w:t xml:space="preserve">    </w:t>
      </w:r>
      <w:r>
        <w:rPr>
          <w:rFonts w:ascii="宋体" w:hAnsi="宋体" w:hint="eastAsia"/>
        </w:rPr>
        <w:t>本合同的保险期间为一个月。自本公司收取保险费并签发保险单的次日零时开始。</w:t>
      </w:r>
    </w:p>
    <w:p w:rsidR="004823AF" w:rsidRDefault="004823AF" w:rsidP="004823AF">
      <w:pPr>
        <w:tabs>
          <w:tab w:val="left" w:pos="1656"/>
        </w:tabs>
        <w:autoSpaceDE w:val="0"/>
        <w:autoSpaceDN w:val="0"/>
        <w:spacing w:line="360" w:lineRule="auto"/>
        <w:ind w:left="1656" w:hanging="1656"/>
        <w:textAlignment w:val="bottom"/>
        <w:rPr>
          <w:rFonts w:ascii="宋体" w:hAnsi="宋体"/>
          <w:b/>
        </w:rPr>
      </w:pPr>
      <w:r>
        <w:rPr>
          <w:rFonts w:ascii="宋体" w:hAnsi="宋体"/>
          <w:b/>
        </w:rPr>
        <w:t xml:space="preserve">    </w:t>
      </w:r>
      <w:r>
        <w:rPr>
          <w:rFonts w:ascii="宋体" w:hAnsi="宋体" w:hint="eastAsia"/>
          <w:b/>
        </w:rPr>
        <w:t>第五条</w:t>
      </w:r>
      <w:r>
        <w:rPr>
          <w:rFonts w:ascii="宋体" w:hAnsi="宋体"/>
          <w:b/>
        </w:rPr>
        <w:t xml:space="preserve">  </w:t>
      </w:r>
      <w:r>
        <w:rPr>
          <w:rFonts w:ascii="宋体" w:hAnsi="宋体" w:hint="eastAsia"/>
          <w:b/>
        </w:rPr>
        <w:t>保险金额和保险费</w:t>
      </w:r>
    </w:p>
    <w:p w:rsidR="004823AF" w:rsidRDefault="004823AF" w:rsidP="004823AF">
      <w:pPr>
        <w:spacing w:line="360" w:lineRule="auto"/>
        <w:rPr>
          <w:rFonts w:ascii="宋体" w:hAnsi="宋体"/>
        </w:rPr>
      </w:pPr>
      <w:r>
        <w:rPr>
          <w:rFonts w:ascii="宋体" w:hAnsi="宋体"/>
          <w:bCs/>
        </w:rPr>
        <w:t xml:space="preserve">    </w:t>
      </w:r>
      <w:r>
        <w:rPr>
          <w:rFonts w:ascii="宋体" w:hAnsi="宋体" w:hint="eastAsia"/>
        </w:rPr>
        <w:t>本合同的保险金额由投保人和本公司约定并于本合同中载明。</w:t>
      </w:r>
    </w:p>
    <w:p w:rsidR="004823AF" w:rsidRDefault="004823AF" w:rsidP="004823AF">
      <w:pPr>
        <w:adjustRightInd w:val="0"/>
        <w:snapToGrid w:val="0"/>
        <w:spacing w:line="360" w:lineRule="auto"/>
        <w:rPr>
          <w:rFonts w:ascii="宋体" w:hAnsi="宋体"/>
        </w:rPr>
      </w:pPr>
      <w:r>
        <w:rPr>
          <w:rFonts w:ascii="宋体" w:hAnsi="宋体" w:hint="eastAsia"/>
        </w:rPr>
        <w:t xml:space="preserve">    本合同的保险费按不同行业类别对应的费率计收。投保人按照本合同约定向本公司支付保险费。</w:t>
      </w:r>
    </w:p>
    <w:p w:rsidR="004823AF" w:rsidRDefault="004823AF" w:rsidP="004823AF">
      <w:pPr>
        <w:spacing w:line="360" w:lineRule="auto"/>
        <w:ind w:right="-47"/>
        <w:rPr>
          <w:rFonts w:ascii="宋体" w:hAnsi="宋体"/>
          <w:b/>
        </w:rPr>
      </w:pPr>
      <w:r>
        <w:rPr>
          <w:rFonts w:ascii="宋体" w:hAnsi="宋体" w:hint="eastAsia"/>
          <w:b/>
        </w:rPr>
        <w:t xml:space="preserve">    第六条  如实告知</w:t>
      </w:r>
    </w:p>
    <w:p w:rsidR="004823AF" w:rsidRDefault="004823AF" w:rsidP="004823AF">
      <w:pPr>
        <w:spacing w:line="360" w:lineRule="auto"/>
        <w:ind w:right="-47"/>
        <w:rPr>
          <w:rFonts w:ascii="宋体" w:hAnsi="宋体"/>
        </w:rPr>
      </w:pPr>
      <w:r>
        <w:rPr>
          <w:rFonts w:ascii="宋体" w:hAnsi="宋体"/>
          <w:bCs/>
        </w:rPr>
        <w:t xml:space="preserve">    </w:t>
      </w:r>
      <w:r>
        <w:rPr>
          <w:rFonts w:ascii="宋体" w:hAnsi="宋体" w:hint="eastAsia"/>
        </w:rPr>
        <w:t>订立本合同时，本公司应向投保人明确说明本合同的条款内容，特别是责任免除条款，并可以就投保人、被保险人的有关情况提出书面询问，投保人、被保险人应当如实告知。</w:t>
      </w:r>
    </w:p>
    <w:p w:rsidR="004823AF" w:rsidRDefault="004823AF" w:rsidP="004823AF">
      <w:pPr>
        <w:spacing w:line="360" w:lineRule="auto"/>
        <w:ind w:right="-47"/>
        <w:rPr>
          <w:rFonts w:ascii="宋体" w:hAnsi="宋体"/>
        </w:rPr>
      </w:pPr>
      <w:r>
        <w:rPr>
          <w:rFonts w:ascii="宋体" w:hAnsi="宋体"/>
          <w:bCs/>
        </w:rPr>
        <w:t xml:space="preserve">    </w:t>
      </w:r>
      <w:r>
        <w:rPr>
          <w:rFonts w:ascii="宋体" w:hAnsi="宋体" w:hint="eastAsia"/>
        </w:rPr>
        <w:t>投保人、被保险人故意不履行如实告知义务的，本公司有权解除本合同或取消该被保险人资格；对于本合同或资格解除前发生的保险事故，本公司不负给付保险金的责任，并不退还保险费。</w:t>
      </w:r>
    </w:p>
    <w:p w:rsidR="004823AF" w:rsidRDefault="004823AF" w:rsidP="004823AF">
      <w:pPr>
        <w:spacing w:line="360" w:lineRule="auto"/>
        <w:ind w:right="-47"/>
        <w:rPr>
          <w:rFonts w:ascii="宋体" w:hAnsi="宋体"/>
        </w:rPr>
      </w:pPr>
      <w:r>
        <w:rPr>
          <w:rFonts w:ascii="宋体" w:hAnsi="宋体"/>
          <w:bCs/>
        </w:rPr>
        <w:t xml:space="preserve">    </w:t>
      </w:r>
      <w:r>
        <w:rPr>
          <w:rFonts w:ascii="宋体" w:hAnsi="宋体" w:hint="eastAsia"/>
        </w:rPr>
        <w:t>投保人、被保险人因过失未履行如实告知义务，足以影响本公司决定是否同意承保或者提高保险费率的，本公司有权解除本合同或取消该被保险人资格；对保险事故的发生有严重影响的，对于本合同或资格解除前发生的保险事故，本公司不负给付保险金的责任，但按日计算退还未满期净保费（</w:t>
      </w:r>
      <w:r>
        <w:rPr>
          <w:rFonts w:ascii="宋体" w:hAnsi="宋体" w:hint="eastAsia"/>
          <w:bCs/>
        </w:rPr>
        <w:t>经过日数不足一日按一日计算</w:t>
      </w:r>
      <w:r>
        <w:rPr>
          <w:rFonts w:ascii="宋体" w:hAnsi="宋体" w:hint="eastAsia"/>
        </w:rPr>
        <w:t>）。</w:t>
      </w:r>
    </w:p>
    <w:p w:rsidR="004823AF" w:rsidRDefault="004823AF" w:rsidP="004823AF">
      <w:pPr>
        <w:spacing w:line="360" w:lineRule="auto"/>
        <w:ind w:right="-47"/>
        <w:rPr>
          <w:rFonts w:ascii="宋体" w:hAnsi="宋体"/>
          <w:b/>
        </w:rPr>
      </w:pPr>
      <w:r>
        <w:rPr>
          <w:rFonts w:ascii="宋体" w:hAnsi="宋体" w:hint="eastAsia"/>
          <w:b/>
        </w:rPr>
        <w:t xml:space="preserve">    第七条  受益人指定和变更</w:t>
      </w:r>
    </w:p>
    <w:p w:rsidR="004823AF" w:rsidRDefault="004823AF" w:rsidP="004823AF">
      <w:pPr>
        <w:spacing w:line="360" w:lineRule="auto"/>
        <w:ind w:right="-47"/>
        <w:rPr>
          <w:rFonts w:ascii="宋体" w:hAnsi="宋体"/>
        </w:rPr>
      </w:pPr>
      <w:r>
        <w:rPr>
          <w:rFonts w:ascii="宋体" w:hAnsi="宋体"/>
          <w:bCs/>
        </w:rPr>
        <w:lastRenderedPageBreak/>
        <w:t xml:space="preserve">    </w:t>
      </w:r>
      <w:r>
        <w:rPr>
          <w:rFonts w:ascii="宋体" w:hAnsi="宋体" w:hint="eastAsia"/>
        </w:rPr>
        <w:t>被保险人可指定一人或数人为意外伤害身故保险金受益人，受益人为数人时，可以确定受益人顺序和受益份额，未确定份额的，各受益人按照相等份额享有受益权。</w:t>
      </w:r>
    </w:p>
    <w:p w:rsidR="004823AF" w:rsidRDefault="004823AF" w:rsidP="004823AF">
      <w:pPr>
        <w:spacing w:line="360" w:lineRule="auto"/>
        <w:ind w:right="-47"/>
        <w:rPr>
          <w:rFonts w:ascii="宋体" w:hAnsi="宋体"/>
        </w:rPr>
      </w:pPr>
      <w:r>
        <w:rPr>
          <w:rFonts w:ascii="宋体" w:hAnsi="宋体"/>
          <w:bCs/>
        </w:rPr>
        <w:t xml:space="preserve">    </w:t>
      </w:r>
      <w:r>
        <w:rPr>
          <w:rFonts w:ascii="宋体" w:hAnsi="宋体" w:hint="eastAsia"/>
        </w:rPr>
        <w:t>被保险人可以变更意外伤害身故保险金受益人，但需书面通知本公司，由本公司在保险单上批注。</w:t>
      </w:r>
    </w:p>
    <w:p w:rsidR="004823AF" w:rsidRDefault="004823AF" w:rsidP="004823AF">
      <w:pPr>
        <w:spacing w:line="360" w:lineRule="auto"/>
        <w:ind w:right="-47"/>
        <w:rPr>
          <w:rFonts w:ascii="宋体" w:hAnsi="宋体"/>
        </w:rPr>
      </w:pPr>
      <w:r>
        <w:rPr>
          <w:rFonts w:ascii="宋体" w:hAnsi="宋体"/>
          <w:bCs/>
        </w:rPr>
        <w:t xml:space="preserve">    </w:t>
      </w:r>
      <w:r>
        <w:rPr>
          <w:rFonts w:ascii="宋体" w:hAnsi="宋体" w:hint="eastAsia"/>
        </w:rPr>
        <w:t>“意外伤害残疾保险金”的受益人为被保险人本人，本公司不受理指定或变更。</w:t>
      </w:r>
    </w:p>
    <w:p w:rsidR="004823AF" w:rsidRDefault="004823AF" w:rsidP="004823AF">
      <w:pPr>
        <w:spacing w:line="360" w:lineRule="auto"/>
        <w:ind w:right="-47"/>
        <w:rPr>
          <w:rFonts w:ascii="宋体" w:hAnsi="宋体"/>
          <w:b/>
        </w:rPr>
      </w:pPr>
      <w:r>
        <w:rPr>
          <w:rFonts w:ascii="宋体" w:hAnsi="宋体"/>
          <w:b/>
        </w:rPr>
        <w:t xml:space="preserve">    </w:t>
      </w:r>
      <w:r>
        <w:rPr>
          <w:rFonts w:ascii="宋体" w:hAnsi="宋体" w:hint="eastAsia"/>
          <w:b/>
        </w:rPr>
        <w:t>第八条  保险事故通知</w:t>
      </w:r>
    </w:p>
    <w:p w:rsidR="004823AF" w:rsidRDefault="004823AF" w:rsidP="004823AF">
      <w:pPr>
        <w:spacing w:line="360" w:lineRule="auto"/>
        <w:ind w:right="-47"/>
        <w:rPr>
          <w:rFonts w:ascii="宋体" w:hAnsi="宋体"/>
        </w:rPr>
      </w:pPr>
      <w:r>
        <w:rPr>
          <w:rFonts w:ascii="宋体" w:hAnsi="宋体"/>
          <w:bCs/>
        </w:rPr>
        <w:t xml:space="preserve">    </w:t>
      </w:r>
      <w:r>
        <w:rPr>
          <w:rFonts w:ascii="宋体" w:hAnsi="宋体" w:hint="eastAsia"/>
          <w:spacing w:val="-8"/>
        </w:rPr>
        <w:t>投保人或受益人应于知道或应当知道保险事故发生之日起五日内通知本公司。否则，投保人或受益人应承担由于通知迟延致使本公司增加的勘查、检验等项费用。但因不可抗力导致的迟延除外</w:t>
      </w:r>
      <w:r>
        <w:rPr>
          <w:rFonts w:ascii="宋体" w:hAnsi="宋体" w:hint="eastAsia"/>
        </w:rPr>
        <w:t>。</w:t>
      </w:r>
    </w:p>
    <w:p w:rsidR="004823AF" w:rsidRDefault="004823AF" w:rsidP="004823AF">
      <w:pPr>
        <w:autoSpaceDE w:val="0"/>
        <w:autoSpaceDN w:val="0"/>
        <w:spacing w:line="360" w:lineRule="auto"/>
        <w:textAlignment w:val="bottom"/>
        <w:rPr>
          <w:rFonts w:ascii="宋体" w:hAnsi="宋体"/>
          <w:b/>
        </w:rPr>
      </w:pPr>
      <w:r>
        <w:rPr>
          <w:rFonts w:ascii="宋体" w:hAnsi="宋体"/>
          <w:b/>
        </w:rPr>
        <w:t xml:space="preserve">    </w:t>
      </w:r>
      <w:r>
        <w:rPr>
          <w:rFonts w:ascii="宋体" w:hAnsi="宋体" w:hint="eastAsia"/>
          <w:b/>
        </w:rPr>
        <w:t>第九条  保险金申请</w:t>
      </w:r>
    </w:p>
    <w:p w:rsidR="004823AF" w:rsidRDefault="004823AF" w:rsidP="004823AF">
      <w:pPr>
        <w:autoSpaceDE w:val="0"/>
        <w:autoSpaceDN w:val="0"/>
        <w:spacing w:line="360" w:lineRule="auto"/>
        <w:textAlignment w:val="bottom"/>
        <w:rPr>
          <w:rFonts w:ascii="宋体" w:hAnsi="宋体"/>
        </w:rPr>
      </w:pPr>
      <w:r>
        <w:rPr>
          <w:rFonts w:ascii="宋体" w:hAnsi="宋体" w:hint="eastAsia"/>
        </w:rPr>
        <w:t xml:space="preserve">    （一）意外伤害身故保险金的申请</w:t>
      </w:r>
    </w:p>
    <w:p w:rsidR="004823AF" w:rsidRDefault="004823AF" w:rsidP="004823AF">
      <w:pPr>
        <w:spacing w:line="360" w:lineRule="auto"/>
        <w:ind w:right="-47"/>
        <w:rPr>
          <w:rFonts w:ascii="宋体" w:hAnsi="宋体"/>
        </w:rPr>
      </w:pPr>
      <w:r>
        <w:rPr>
          <w:rFonts w:ascii="宋体" w:hAnsi="宋体" w:hint="eastAsia"/>
        </w:rPr>
        <w:t xml:space="preserve">    由受益人作为申请人填写保险金给付申请书，并凭下列证明、资料向本公司申请给付保险金：</w:t>
      </w:r>
    </w:p>
    <w:p w:rsidR="004823AF" w:rsidRDefault="004823AF" w:rsidP="004823AF">
      <w:pPr>
        <w:spacing w:line="360" w:lineRule="auto"/>
        <w:ind w:right="-47"/>
        <w:rPr>
          <w:rFonts w:ascii="宋体" w:hAnsi="宋体"/>
        </w:rPr>
      </w:pPr>
      <w:r>
        <w:rPr>
          <w:rFonts w:ascii="宋体" w:hAnsi="宋体" w:hint="eastAsia"/>
        </w:rPr>
        <w:t xml:space="preserve">    1．投保人证明及保险单或其他保险凭证；</w:t>
      </w:r>
    </w:p>
    <w:p w:rsidR="004823AF" w:rsidRDefault="004823AF" w:rsidP="004823AF">
      <w:pPr>
        <w:spacing w:line="360" w:lineRule="auto"/>
        <w:ind w:right="-47"/>
        <w:rPr>
          <w:rFonts w:ascii="宋体" w:hAnsi="宋体"/>
        </w:rPr>
      </w:pPr>
      <w:r>
        <w:rPr>
          <w:rFonts w:ascii="宋体" w:hAnsi="宋体" w:hint="eastAsia"/>
        </w:rPr>
        <w:t xml:space="preserve">    2．受益人户籍证明及身份证明；</w:t>
      </w:r>
    </w:p>
    <w:p w:rsidR="004823AF" w:rsidRDefault="004823AF" w:rsidP="004823AF">
      <w:pPr>
        <w:spacing w:line="360" w:lineRule="auto"/>
        <w:ind w:right="-47"/>
        <w:rPr>
          <w:rFonts w:ascii="宋体" w:hAnsi="宋体"/>
        </w:rPr>
      </w:pPr>
      <w:r>
        <w:rPr>
          <w:rFonts w:ascii="宋体" w:hAnsi="宋体"/>
          <w:bCs/>
        </w:rPr>
        <w:t xml:space="preserve">    </w:t>
      </w:r>
      <w:r>
        <w:rPr>
          <w:rFonts w:ascii="宋体" w:hAnsi="宋体" w:hint="eastAsia"/>
        </w:rPr>
        <w:t>3．</w:t>
      </w:r>
      <w:r>
        <w:rPr>
          <w:rFonts w:ascii="宋体" w:hAnsi="宋体" w:hint="eastAsia"/>
          <w:spacing w:val="-14"/>
        </w:rPr>
        <w:t>公安部门或本公司认可的医疗机构出具的被保险人死亡证明书</w:t>
      </w:r>
      <w:r>
        <w:rPr>
          <w:rFonts w:ascii="宋体" w:hAnsi="宋体" w:hint="eastAsia"/>
        </w:rPr>
        <w:t>；</w:t>
      </w:r>
    </w:p>
    <w:p w:rsidR="004823AF" w:rsidRDefault="004823AF" w:rsidP="004823AF">
      <w:pPr>
        <w:spacing w:line="360" w:lineRule="auto"/>
        <w:ind w:right="-47"/>
        <w:rPr>
          <w:rFonts w:ascii="宋体" w:hAnsi="宋体"/>
        </w:rPr>
      </w:pPr>
      <w:r>
        <w:rPr>
          <w:rFonts w:ascii="宋体" w:hAnsi="宋体" w:hint="eastAsia"/>
        </w:rPr>
        <w:t xml:space="preserve">    4．如被保险人为宣告死亡，受益人须提供法院出具的宣告死亡证明文件；</w:t>
      </w:r>
    </w:p>
    <w:p w:rsidR="004823AF" w:rsidRDefault="004823AF" w:rsidP="004823AF">
      <w:pPr>
        <w:spacing w:line="360" w:lineRule="auto"/>
        <w:ind w:right="-47"/>
        <w:rPr>
          <w:rFonts w:ascii="宋体" w:hAnsi="宋体"/>
        </w:rPr>
      </w:pPr>
      <w:r>
        <w:rPr>
          <w:rFonts w:ascii="宋体" w:hAnsi="宋体" w:hint="eastAsia"/>
        </w:rPr>
        <w:t xml:space="preserve">    5．被保险人户籍注销证明；</w:t>
      </w:r>
    </w:p>
    <w:p w:rsidR="004823AF" w:rsidRDefault="004823AF" w:rsidP="004823AF">
      <w:pPr>
        <w:spacing w:line="360" w:lineRule="auto"/>
        <w:ind w:right="-47"/>
        <w:rPr>
          <w:rFonts w:ascii="宋体" w:hAnsi="宋体"/>
        </w:rPr>
      </w:pPr>
      <w:r>
        <w:rPr>
          <w:rFonts w:ascii="宋体" w:hAnsi="宋体" w:hint="eastAsia"/>
        </w:rPr>
        <w:t xml:space="preserve">    6．受益人所能提供的与确认保险事故的性质、原因等有关的其他证明和资料。</w:t>
      </w:r>
    </w:p>
    <w:p w:rsidR="004823AF" w:rsidRDefault="004823AF" w:rsidP="004823AF">
      <w:pPr>
        <w:spacing w:line="360" w:lineRule="auto"/>
        <w:ind w:right="-47"/>
        <w:rPr>
          <w:rFonts w:ascii="宋体" w:hAnsi="宋体"/>
        </w:rPr>
      </w:pPr>
      <w:r>
        <w:rPr>
          <w:rFonts w:ascii="宋体" w:hAnsi="宋体"/>
          <w:bCs/>
        </w:rPr>
        <w:t xml:space="preserve">    </w:t>
      </w:r>
      <w:r>
        <w:rPr>
          <w:rFonts w:ascii="宋体" w:hAnsi="宋体" w:hint="eastAsia"/>
        </w:rPr>
        <w:t>（二）意外伤害残疾保险金的申请</w:t>
      </w:r>
    </w:p>
    <w:p w:rsidR="004823AF" w:rsidRDefault="004823AF" w:rsidP="004823AF">
      <w:pPr>
        <w:autoSpaceDE w:val="0"/>
        <w:autoSpaceDN w:val="0"/>
        <w:spacing w:line="360" w:lineRule="auto"/>
        <w:textAlignment w:val="bottom"/>
        <w:rPr>
          <w:rFonts w:ascii="宋体" w:hAnsi="宋体"/>
        </w:rPr>
      </w:pPr>
      <w:r>
        <w:rPr>
          <w:rFonts w:ascii="宋体" w:hAnsi="宋体" w:hint="eastAsia"/>
        </w:rPr>
        <w:t xml:space="preserve">    由被保险人作为申请人填写保险金给付申请书，并凭下列证明、资料向本公司申请给付保险金：</w:t>
      </w:r>
    </w:p>
    <w:p w:rsidR="004823AF" w:rsidRDefault="004823AF" w:rsidP="004823AF">
      <w:pPr>
        <w:spacing w:line="360" w:lineRule="auto"/>
        <w:ind w:right="-47"/>
        <w:rPr>
          <w:rFonts w:ascii="宋体" w:hAnsi="宋体"/>
        </w:rPr>
      </w:pPr>
      <w:r>
        <w:rPr>
          <w:rFonts w:ascii="宋体" w:hAnsi="宋体" w:hint="eastAsia"/>
        </w:rPr>
        <w:t xml:space="preserve">    1．投保人证明及保险单或其他保险凭证；</w:t>
      </w:r>
    </w:p>
    <w:p w:rsidR="004823AF" w:rsidRDefault="004823AF" w:rsidP="004823AF">
      <w:pPr>
        <w:autoSpaceDE w:val="0"/>
        <w:autoSpaceDN w:val="0"/>
        <w:spacing w:line="360" w:lineRule="auto"/>
        <w:ind w:firstLineChars="200" w:firstLine="420"/>
        <w:textAlignment w:val="bottom"/>
        <w:rPr>
          <w:rFonts w:ascii="宋体" w:hAnsi="宋体"/>
        </w:rPr>
      </w:pPr>
      <w:r>
        <w:rPr>
          <w:rFonts w:ascii="宋体" w:hAnsi="宋体" w:hint="eastAsia"/>
        </w:rPr>
        <w:t xml:space="preserve">2．被保险人户籍证明及身份证明； </w:t>
      </w:r>
    </w:p>
    <w:p w:rsidR="004823AF" w:rsidRDefault="004823AF" w:rsidP="004823AF">
      <w:pPr>
        <w:autoSpaceDE w:val="0"/>
        <w:autoSpaceDN w:val="0"/>
        <w:spacing w:line="360" w:lineRule="auto"/>
        <w:textAlignment w:val="bottom"/>
        <w:rPr>
          <w:rFonts w:ascii="宋体" w:hAnsi="宋体"/>
        </w:rPr>
      </w:pPr>
      <w:r>
        <w:rPr>
          <w:rFonts w:ascii="宋体" w:hAnsi="宋体" w:hint="eastAsia"/>
        </w:rPr>
        <w:t xml:space="preserve"> </w:t>
      </w:r>
      <w:r>
        <w:rPr>
          <w:rFonts w:ascii="宋体" w:hAnsi="宋体"/>
        </w:rPr>
        <w:t xml:space="preserve">  </w:t>
      </w:r>
      <w:r>
        <w:rPr>
          <w:rFonts w:ascii="宋体" w:hAnsi="宋体" w:hint="eastAsia"/>
        </w:rPr>
        <w:t xml:space="preserve"> 3．本公司认可的伤残鉴定机构出具的残疾程度鉴定书；</w:t>
      </w:r>
    </w:p>
    <w:p w:rsidR="004823AF" w:rsidRDefault="004823AF" w:rsidP="004823AF">
      <w:pPr>
        <w:spacing w:line="360" w:lineRule="auto"/>
        <w:ind w:right="-47"/>
        <w:rPr>
          <w:rFonts w:ascii="宋体" w:hAnsi="宋体"/>
        </w:rPr>
      </w:pPr>
      <w:r>
        <w:rPr>
          <w:rFonts w:ascii="宋体" w:hAnsi="宋体"/>
          <w:bCs/>
        </w:rPr>
        <w:t xml:space="preserve">    </w:t>
      </w:r>
      <w:r>
        <w:rPr>
          <w:rFonts w:ascii="宋体" w:hAnsi="宋体" w:hint="eastAsia"/>
        </w:rPr>
        <w:t>4．被保险人所能提供的与确认保险事故的性质、原因、伤害程度等有关的其他证明和资料。</w:t>
      </w:r>
    </w:p>
    <w:p w:rsidR="004823AF" w:rsidRDefault="004823AF" w:rsidP="004823AF">
      <w:pPr>
        <w:spacing w:line="360" w:lineRule="auto"/>
        <w:ind w:right="-47"/>
        <w:rPr>
          <w:rFonts w:ascii="宋体" w:hAnsi="宋体"/>
        </w:rPr>
      </w:pPr>
      <w:r>
        <w:rPr>
          <w:rFonts w:ascii="宋体" w:hAnsi="宋体" w:hint="eastAsia"/>
        </w:rPr>
        <w:t xml:space="preserve">    （三）本公司收到申请人的保险金给付申请书及上述有关证明和资料后，对确定属于保险责任的，在与申请人达成有关给付保险金数额的协议后十日内，履行给付保险金责任。对不属于保险责任的，向申请人发出拒绝给付保险金通知书。</w:t>
      </w:r>
    </w:p>
    <w:p w:rsidR="004823AF" w:rsidRDefault="004823AF" w:rsidP="004823AF">
      <w:pPr>
        <w:spacing w:line="360" w:lineRule="auto"/>
        <w:ind w:right="-47"/>
        <w:rPr>
          <w:rFonts w:ascii="宋体" w:hAnsi="宋体"/>
        </w:rPr>
      </w:pPr>
      <w:r>
        <w:rPr>
          <w:rFonts w:ascii="宋体" w:hAnsi="宋体" w:hint="eastAsia"/>
        </w:rPr>
        <w:t xml:space="preserve">    （四）本公司自收到申请人的保险金给付申请书及上述有关证明和资料之日起六十日内，</w:t>
      </w:r>
      <w:r>
        <w:rPr>
          <w:rFonts w:ascii="宋体" w:hAnsi="宋体" w:hint="eastAsia"/>
        </w:rPr>
        <w:lastRenderedPageBreak/>
        <w:t>对属于保险责任而给付保险金的数额不能确定的，根据已有证明和资料，按可以确定的最低数额先予以支付，本公司最终确定给付保险金的数额后，给付相应的差额。</w:t>
      </w:r>
    </w:p>
    <w:p w:rsidR="004823AF" w:rsidRDefault="004823AF" w:rsidP="004823AF">
      <w:pPr>
        <w:spacing w:line="360" w:lineRule="auto"/>
        <w:ind w:right="-47"/>
        <w:rPr>
          <w:rFonts w:ascii="宋体" w:hAnsi="宋体"/>
        </w:rPr>
      </w:pPr>
      <w:r>
        <w:rPr>
          <w:rFonts w:ascii="宋体" w:hAnsi="宋体" w:hint="eastAsia"/>
        </w:rPr>
        <w:t xml:space="preserve">    （五）</w:t>
      </w:r>
      <w:r>
        <w:rPr>
          <w:rFonts w:ascii="宋体" w:hAnsi="宋体" w:hint="eastAsia"/>
          <w:spacing w:val="-4"/>
        </w:rPr>
        <w:t>如被保险人在宣告死亡后生还，已领取身故保险金的身故保险金受益人应于知道或应当知道被保险人生还后三十日内退还本公司已支付的保险金</w:t>
      </w:r>
      <w:r>
        <w:rPr>
          <w:rFonts w:ascii="宋体" w:hAnsi="宋体" w:hint="eastAsia"/>
        </w:rPr>
        <w:t>。</w:t>
      </w:r>
    </w:p>
    <w:p w:rsidR="004823AF" w:rsidRDefault="004823AF" w:rsidP="004823AF">
      <w:pPr>
        <w:spacing w:line="360" w:lineRule="auto"/>
        <w:rPr>
          <w:rFonts w:ascii="宋体" w:hAnsi="宋体"/>
        </w:rPr>
      </w:pPr>
      <w:r>
        <w:rPr>
          <w:rFonts w:ascii="宋体" w:hAnsi="宋体"/>
        </w:rPr>
        <w:t xml:space="preserve">    </w:t>
      </w:r>
      <w:r>
        <w:rPr>
          <w:rFonts w:ascii="宋体" w:hAnsi="宋体" w:hint="eastAsia"/>
        </w:rPr>
        <w:t>（六）被保险人或受益人对本公司请求给付保险金的权利，自其知道或应当知道保险事故发生之日起二年不行使而消灭。</w:t>
      </w:r>
    </w:p>
    <w:p w:rsidR="004823AF" w:rsidRDefault="004823AF" w:rsidP="004823AF">
      <w:pPr>
        <w:spacing w:line="360" w:lineRule="auto"/>
        <w:rPr>
          <w:rFonts w:ascii="宋体" w:hAnsi="宋体"/>
          <w:b/>
        </w:rPr>
      </w:pPr>
      <w:r>
        <w:rPr>
          <w:rFonts w:ascii="宋体" w:hAnsi="宋体" w:hint="eastAsia"/>
          <w:b/>
        </w:rPr>
        <w:t xml:space="preserve">    第十条  危险变更的通知义务</w:t>
      </w:r>
    </w:p>
    <w:p w:rsidR="004823AF" w:rsidRDefault="004823AF" w:rsidP="004823AF">
      <w:pPr>
        <w:pStyle w:val="32"/>
        <w:spacing w:line="360" w:lineRule="auto"/>
        <w:ind w:firstLine="450"/>
        <w:rPr>
          <w:sz w:val="20"/>
        </w:rPr>
      </w:pPr>
      <w:r>
        <w:rPr>
          <w:rFonts w:hint="eastAsia"/>
          <w:sz w:val="20"/>
        </w:rPr>
        <w:t>投保人或被保险人由于工作场所、设备、业务种类或其他变更，导致危险有显著增加时，投保人应于十日内以书面通知本公司，因未通知而使本公司遭受的损失，投保人应负赔偿责任。</w:t>
      </w:r>
    </w:p>
    <w:p w:rsidR="004823AF" w:rsidRDefault="004823AF" w:rsidP="004823AF">
      <w:pPr>
        <w:spacing w:line="360" w:lineRule="auto"/>
        <w:rPr>
          <w:rFonts w:ascii="宋体" w:hAnsi="宋体"/>
        </w:rPr>
      </w:pPr>
      <w:r>
        <w:rPr>
          <w:rFonts w:ascii="宋体" w:hAnsi="宋体"/>
          <w:bCs/>
        </w:rPr>
        <w:t xml:space="preserve">    </w:t>
      </w:r>
      <w:r>
        <w:rPr>
          <w:rFonts w:ascii="宋体" w:hAnsi="宋体" w:hint="eastAsia"/>
        </w:rPr>
        <w:t>本公司接到前项通知后三十日内，有权根据危险增加的程度要求增加保险费或解除本合同。</w:t>
      </w:r>
    </w:p>
    <w:p w:rsidR="004823AF" w:rsidRDefault="004823AF" w:rsidP="004823AF">
      <w:pPr>
        <w:spacing w:line="360" w:lineRule="auto"/>
        <w:rPr>
          <w:rFonts w:ascii="宋体" w:hAnsi="宋体"/>
        </w:rPr>
      </w:pPr>
      <w:r>
        <w:rPr>
          <w:rFonts w:ascii="宋体" w:hAnsi="宋体"/>
          <w:bCs/>
        </w:rPr>
        <w:t xml:space="preserve">    </w:t>
      </w:r>
      <w:r>
        <w:rPr>
          <w:rFonts w:ascii="宋体" w:hAnsi="宋体" w:hint="eastAsia"/>
        </w:rPr>
        <w:t>危险显著减少时，投保人或被保险人有权要求本公司重新核定保险费</w:t>
      </w:r>
      <w:r>
        <w:rPr>
          <w:rFonts w:ascii="宋体" w:hAnsi="宋体" w:hint="eastAsia"/>
          <w:b/>
          <w:bCs/>
        </w:rPr>
        <w:t>。</w:t>
      </w:r>
    </w:p>
    <w:p w:rsidR="004823AF" w:rsidRDefault="004823AF" w:rsidP="004823AF">
      <w:pPr>
        <w:spacing w:line="360" w:lineRule="auto"/>
        <w:ind w:right="-47"/>
        <w:rPr>
          <w:rFonts w:ascii="宋体" w:hAnsi="宋体"/>
          <w:b/>
        </w:rPr>
      </w:pPr>
      <w:r>
        <w:rPr>
          <w:rFonts w:ascii="宋体" w:hAnsi="宋体" w:hint="eastAsia"/>
          <w:b/>
        </w:rPr>
        <w:t xml:space="preserve">    第十一条  地址变更</w:t>
      </w:r>
    </w:p>
    <w:p w:rsidR="004823AF" w:rsidRDefault="004823AF" w:rsidP="004823AF">
      <w:pPr>
        <w:spacing w:line="360" w:lineRule="auto"/>
        <w:ind w:right="-47"/>
        <w:rPr>
          <w:rFonts w:ascii="宋体" w:hAnsi="宋体"/>
        </w:rPr>
      </w:pPr>
      <w:r>
        <w:rPr>
          <w:rFonts w:ascii="宋体" w:hAnsi="宋体"/>
          <w:bCs/>
        </w:rPr>
        <w:t xml:space="preserve">    </w:t>
      </w:r>
      <w:r>
        <w:rPr>
          <w:rFonts w:ascii="宋体" w:hAnsi="宋体" w:hint="eastAsia"/>
          <w:spacing w:val="-6"/>
        </w:rPr>
        <w:t>投保人</w:t>
      </w:r>
      <w:r>
        <w:rPr>
          <w:rFonts w:ascii="宋体" w:hAnsi="宋体" w:hint="eastAsia"/>
          <w:bCs/>
        </w:rPr>
        <w:t>住所或通讯</w:t>
      </w:r>
      <w:r>
        <w:rPr>
          <w:rFonts w:ascii="宋体" w:hAnsi="宋体" w:hint="eastAsia"/>
          <w:spacing w:val="-6"/>
        </w:rPr>
        <w:t>地址变更时，应及时以书面形式通知本公司，投保人未以书面形式通知的，本公司将按本合同注明的最后</w:t>
      </w:r>
      <w:r>
        <w:rPr>
          <w:rFonts w:ascii="宋体" w:hAnsi="宋体" w:hint="eastAsia"/>
          <w:bCs/>
        </w:rPr>
        <w:t>住所或通讯</w:t>
      </w:r>
      <w:r>
        <w:rPr>
          <w:rFonts w:ascii="宋体" w:hAnsi="宋体" w:hint="eastAsia"/>
          <w:spacing w:val="-6"/>
        </w:rPr>
        <w:t>地址发送有关通知</w:t>
      </w:r>
      <w:r>
        <w:rPr>
          <w:rFonts w:ascii="宋体" w:hAnsi="宋体" w:hint="eastAsia"/>
        </w:rPr>
        <w:t>。</w:t>
      </w:r>
    </w:p>
    <w:p w:rsidR="004823AF" w:rsidRDefault="004823AF" w:rsidP="004823AF">
      <w:pPr>
        <w:spacing w:line="360" w:lineRule="auto"/>
        <w:ind w:right="-47"/>
        <w:rPr>
          <w:rFonts w:ascii="宋体" w:hAnsi="宋体"/>
          <w:b/>
        </w:rPr>
      </w:pPr>
      <w:r>
        <w:rPr>
          <w:rFonts w:ascii="宋体" w:hAnsi="宋体" w:hint="eastAsia"/>
          <w:b/>
        </w:rPr>
        <w:t xml:space="preserve">    第十二条  合同内容变更</w:t>
      </w:r>
    </w:p>
    <w:p w:rsidR="004823AF" w:rsidRDefault="004823AF" w:rsidP="004823AF">
      <w:pPr>
        <w:spacing w:line="360" w:lineRule="auto"/>
        <w:ind w:right="-47"/>
        <w:rPr>
          <w:rFonts w:ascii="宋体" w:hAnsi="宋体"/>
        </w:rPr>
      </w:pPr>
      <w:r>
        <w:rPr>
          <w:rFonts w:ascii="宋体" w:hAnsi="宋体"/>
        </w:rPr>
        <w:t xml:space="preserve">    </w:t>
      </w:r>
      <w:r>
        <w:rPr>
          <w:rFonts w:ascii="宋体" w:hAnsi="宋体" w:hint="eastAsia"/>
        </w:rPr>
        <w:t>在本合同有效期内，经投保人和本公司协商，可以变更本合同的有关内容。变更本合同的，应当由本公司在原保险单或者其他保险凭证上批注或者附贴批单，或者由投保人和本公司订立变更的书面协议。</w:t>
      </w:r>
    </w:p>
    <w:p w:rsidR="004823AF" w:rsidRDefault="004823AF" w:rsidP="004823AF">
      <w:pPr>
        <w:spacing w:line="360" w:lineRule="auto"/>
        <w:ind w:right="-47"/>
        <w:rPr>
          <w:rFonts w:ascii="宋体" w:hAnsi="宋体"/>
          <w:b/>
          <w:bCs/>
        </w:rPr>
      </w:pPr>
      <w:r>
        <w:rPr>
          <w:rFonts w:ascii="宋体" w:hAnsi="宋体" w:hint="eastAsia"/>
          <w:b/>
          <w:bCs/>
        </w:rPr>
        <w:t xml:space="preserve">    第十三条  合同解除处理</w:t>
      </w:r>
    </w:p>
    <w:p w:rsidR="004823AF" w:rsidRDefault="004823AF" w:rsidP="004823AF">
      <w:pPr>
        <w:spacing w:line="360" w:lineRule="auto"/>
        <w:ind w:right="-47"/>
      </w:pPr>
      <w:r>
        <w:rPr>
          <w:rFonts w:ascii="宋体" w:hAnsi="宋体"/>
        </w:rPr>
        <w:t xml:space="preserve">    </w:t>
      </w:r>
      <w:r>
        <w:rPr>
          <w:rFonts w:ascii="宋体" w:hAnsi="宋体" w:hint="eastAsia"/>
        </w:rPr>
        <w:t>在本合同有效期内，如果未发生索赔的，投保人可以书面通知要求解除本合同：</w:t>
      </w:r>
    </w:p>
    <w:p w:rsidR="004823AF" w:rsidRDefault="004823AF" w:rsidP="004823AF">
      <w:pPr>
        <w:spacing w:line="360" w:lineRule="auto"/>
        <w:ind w:right="-47"/>
        <w:rPr>
          <w:rFonts w:ascii="宋体" w:hAnsi="宋体"/>
        </w:rPr>
      </w:pPr>
      <w:r>
        <w:rPr>
          <w:rFonts w:ascii="宋体" w:hAnsi="宋体" w:hint="eastAsia"/>
        </w:rPr>
        <w:t xml:space="preserve">    （一）投保人要求解除合同时，应提供下列证明和资料：</w:t>
      </w:r>
    </w:p>
    <w:p w:rsidR="004823AF" w:rsidRDefault="004823AF" w:rsidP="004823AF">
      <w:pPr>
        <w:spacing w:line="360" w:lineRule="auto"/>
        <w:ind w:right="-47"/>
        <w:rPr>
          <w:rFonts w:ascii="宋体" w:hAnsi="宋体"/>
        </w:rPr>
      </w:pPr>
      <w:r>
        <w:rPr>
          <w:rFonts w:ascii="宋体" w:hAnsi="宋体" w:hint="eastAsia"/>
        </w:rPr>
        <w:t xml:space="preserve">    1．投保人证明及保险单或其他保险凭证；</w:t>
      </w:r>
    </w:p>
    <w:p w:rsidR="004823AF" w:rsidRDefault="004823AF" w:rsidP="004823AF">
      <w:pPr>
        <w:spacing w:line="360" w:lineRule="auto"/>
        <w:ind w:right="-47"/>
        <w:rPr>
          <w:rFonts w:ascii="宋体" w:hAnsi="宋体"/>
        </w:rPr>
      </w:pPr>
      <w:r>
        <w:rPr>
          <w:rFonts w:ascii="宋体" w:hAnsi="宋体" w:hint="eastAsia"/>
        </w:rPr>
        <w:t xml:space="preserve">    2．解除合同申请书。</w:t>
      </w:r>
    </w:p>
    <w:p w:rsidR="004823AF" w:rsidRDefault="004823AF" w:rsidP="004823AF">
      <w:pPr>
        <w:spacing w:line="360" w:lineRule="auto"/>
        <w:ind w:right="-47"/>
        <w:rPr>
          <w:rFonts w:ascii="宋体" w:hAnsi="宋体"/>
        </w:rPr>
      </w:pPr>
      <w:r>
        <w:rPr>
          <w:rFonts w:ascii="宋体" w:hAnsi="宋体" w:hint="eastAsia"/>
        </w:rPr>
        <w:t xml:space="preserve">    （二）投保人要求解除合同的，本合同自本公司接到解除合同申请书之日起，保险责任终止。本公司于收到上述证明和资料之日起三十日内按日计算退还保险单的未满期净保费（</w:t>
      </w:r>
      <w:r>
        <w:rPr>
          <w:rFonts w:ascii="宋体" w:hAnsi="宋体" w:hint="eastAsia"/>
          <w:bCs/>
        </w:rPr>
        <w:t>经过日数不足一日按一日计算）</w:t>
      </w:r>
      <w:r>
        <w:rPr>
          <w:rFonts w:ascii="宋体" w:hAnsi="宋体" w:hint="eastAsia"/>
        </w:rPr>
        <w:t>。</w:t>
      </w:r>
    </w:p>
    <w:p w:rsidR="004823AF" w:rsidRDefault="004823AF" w:rsidP="004823AF">
      <w:pPr>
        <w:autoSpaceDE w:val="0"/>
        <w:autoSpaceDN w:val="0"/>
        <w:spacing w:line="360" w:lineRule="auto"/>
        <w:textAlignment w:val="bottom"/>
        <w:rPr>
          <w:rFonts w:ascii="宋体" w:hAnsi="宋体"/>
          <w:b/>
        </w:rPr>
      </w:pPr>
      <w:r>
        <w:rPr>
          <w:rFonts w:ascii="宋体" w:hAnsi="宋体"/>
          <w:b/>
        </w:rPr>
        <w:t xml:space="preserve">  </w:t>
      </w:r>
      <w:r>
        <w:rPr>
          <w:rFonts w:ascii="宋体" w:hAnsi="宋体" w:hint="eastAsia"/>
          <w:b/>
        </w:rPr>
        <w:t xml:space="preserve">  第十四条  争议处理</w:t>
      </w:r>
    </w:p>
    <w:p w:rsidR="004823AF" w:rsidRDefault="004823AF" w:rsidP="004823AF">
      <w:pPr>
        <w:spacing w:line="360" w:lineRule="auto"/>
        <w:rPr>
          <w:rFonts w:ascii="宋体" w:hAnsi="宋体"/>
        </w:rPr>
      </w:pPr>
      <w:r>
        <w:rPr>
          <w:rFonts w:ascii="宋体" w:hAnsi="宋体"/>
          <w:bCs/>
        </w:rPr>
        <w:lastRenderedPageBreak/>
        <w:t xml:space="preserve">    </w:t>
      </w:r>
      <w:r>
        <w:rPr>
          <w:rFonts w:ascii="宋体" w:hAnsi="宋体" w:hint="eastAsia"/>
        </w:rPr>
        <w:t>有关本保险合同的争议应通过友好协商解决，如协商不成，可选择以下二种方式之一解决：</w:t>
      </w:r>
    </w:p>
    <w:p w:rsidR="004823AF" w:rsidRDefault="004823AF" w:rsidP="004823AF">
      <w:pPr>
        <w:spacing w:line="360" w:lineRule="auto"/>
        <w:rPr>
          <w:rFonts w:ascii="宋体" w:hAnsi="宋体"/>
        </w:rPr>
      </w:pPr>
      <w:r>
        <w:rPr>
          <w:rFonts w:ascii="宋体" w:hAnsi="宋体"/>
          <w:bCs/>
        </w:rPr>
        <w:t xml:space="preserve">    </w:t>
      </w:r>
      <w:r>
        <w:rPr>
          <w:rFonts w:ascii="宋体" w:hAnsi="宋体" w:hint="eastAsia"/>
        </w:rPr>
        <w:t>（一）提交</w:t>
      </w:r>
      <w:r>
        <w:rPr>
          <w:rFonts w:ascii="宋体" w:hAnsi="宋体"/>
          <w:bCs/>
        </w:rPr>
        <w:t>_____________</w:t>
      </w:r>
      <w:r>
        <w:rPr>
          <w:rFonts w:ascii="宋体" w:hAnsi="宋体" w:hint="eastAsia"/>
        </w:rPr>
        <w:t>仲裁委员会仲裁；</w:t>
      </w:r>
    </w:p>
    <w:p w:rsidR="004823AF" w:rsidRDefault="004823AF" w:rsidP="004823AF">
      <w:pPr>
        <w:autoSpaceDE w:val="0"/>
        <w:autoSpaceDN w:val="0"/>
        <w:spacing w:line="360" w:lineRule="auto"/>
        <w:textAlignment w:val="bottom"/>
        <w:rPr>
          <w:rFonts w:ascii="宋体" w:hAnsi="宋体"/>
        </w:rPr>
      </w:pPr>
      <w:r>
        <w:rPr>
          <w:rFonts w:ascii="宋体" w:hAnsi="宋体"/>
          <w:bCs/>
        </w:rPr>
        <w:t xml:space="preserve">    </w:t>
      </w:r>
      <w:r>
        <w:rPr>
          <w:rFonts w:ascii="宋体" w:hAnsi="宋体" w:hint="eastAsia"/>
        </w:rPr>
        <w:t>（二）向被告住所地人民法院起诉。</w:t>
      </w:r>
      <w:r>
        <w:rPr>
          <w:rFonts w:ascii="宋体" w:hAnsi="宋体"/>
        </w:rPr>
        <w:tab/>
      </w:r>
    </w:p>
    <w:p w:rsidR="004823AF" w:rsidRDefault="004823AF" w:rsidP="004823AF">
      <w:pPr>
        <w:autoSpaceDE w:val="0"/>
        <w:autoSpaceDN w:val="0"/>
        <w:spacing w:line="360" w:lineRule="auto"/>
        <w:textAlignment w:val="bottom"/>
        <w:rPr>
          <w:rFonts w:ascii="宋体" w:hAnsi="宋体"/>
          <w:b/>
        </w:rPr>
      </w:pPr>
      <w:r>
        <w:rPr>
          <w:rFonts w:ascii="宋体" w:hAnsi="宋体"/>
          <w:b/>
        </w:rPr>
        <w:t xml:space="preserve">  </w:t>
      </w:r>
      <w:r>
        <w:rPr>
          <w:rFonts w:ascii="宋体" w:hAnsi="宋体" w:hint="eastAsia"/>
          <w:b/>
        </w:rPr>
        <w:t xml:space="preserve">  第十五条</w:t>
      </w:r>
      <w:r>
        <w:rPr>
          <w:rFonts w:ascii="宋体" w:hAnsi="宋体"/>
          <w:b/>
        </w:rPr>
        <w:t xml:space="preserve">  </w:t>
      </w:r>
      <w:r>
        <w:rPr>
          <w:rFonts w:ascii="宋体" w:hAnsi="宋体" w:hint="eastAsia"/>
          <w:b/>
        </w:rPr>
        <w:t>释义</w:t>
      </w:r>
    </w:p>
    <w:p w:rsidR="004823AF" w:rsidRDefault="004823AF" w:rsidP="004823AF">
      <w:pPr>
        <w:autoSpaceDE w:val="0"/>
        <w:autoSpaceDN w:val="0"/>
        <w:spacing w:line="360" w:lineRule="auto"/>
        <w:textAlignment w:val="bottom"/>
        <w:rPr>
          <w:rFonts w:ascii="宋体" w:hAnsi="宋体"/>
        </w:rPr>
      </w:pPr>
      <w:r>
        <w:rPr>
          <w:rFonts w:ascii="宋体" w:hAnsi="宋体"/>
        </w:rPr>
        <w:t xml:space="preserve">  </w:t>
      </w:r>
      <w:r>
        <w:rPr>
          <w:rFonts w:ascii="宋体" w:hAnsi="宋体" w:hint="eastAsia"/>
        </w:rPr>
        <w:t xml:space="preserve">  〖本公司〗指中国平安财产保险股份有限公司。</w:t>
      </w:r>
    </w:p>
    <w:p w:rsidR="004823AF" w:rsidRDefault="004823AF" w:rsidP="004823AF">
      <w:pPr>
        <w:pStyle w:val="33"/>
        <w:autoSpaceDE w:val="0"/>
        <w:autoSpaceDN w:val="0"/>
        <w:spacing w:line="360" w:lineRule="auto"/>
        <w:textAlignment w:val="bottom"/>
        <w:rPr>
          <w:rFonts w:hAnsi="宋体"/>
          <w:sz w:val="20"/>
        </w:rPr>
      </w:pPr>
      <w:r>
        <w:rPr>
          <w:rFonts w:hAnsi="宋体" w:hint="eastAsia"/>
          <w:sz w:val="20"/>
        </w:rPr>
        <w:t xml:space="preserve">    〖投保人〗指投保单位。</w:t>
      </w:r>
    </w:p>
    <w:p w:rsidR="004823AF" w:rsidRDefault="004823AF" w:rsidP="004823AF">
      <w:pPr>
        <w:pStyle w:val="33"/>
        <w:autoSpaceDE w:val="0"/>
        <w:autoSpaceDN w:val="0"/>
        <w:spacing w:line="360" w:lineRule="auto"/>
        <w:textAlignment w:val="bottom"/>
        <w:rPr>
          <w:rFonts w:hAnsi="宋体"/>
          <w:sz w:val="20"/>
        </w:rPr>
      </w:pPr>
      <w:r>
        <w:rPr>
          <w:rFonts w:hAnsi="宋体" w:hint="eastAsia"/>
          <w:sz w:val="20"/>
        </w:rPr>
        <w:t xml:space="preserve">    〖被保险人〗指本合同所附被保险人名册中所载人员。</w:t>
      </w:r>
    </w:p>
    <w:p w:rsidR="004823AF" w:rsidRDefault="004823AF" w:rsidP="004823AF">
      <w:pPr>
        <w:pStyle w:val="33"/>
        <w:autoSpaceDE w:val="0"/>
        <w:autoSpaceDN w:val="0"/>
        <w:spacing w:line="360" w:lineRule="auto"/>
        <w:textAlignment w:val="bottom"/>
        <w:rPr>
          <w:rFonts w:hAnsi="宋体"/>
          <w:sz w:val="20"/>
        </w:rPr>
      </w:pPr>
      <w:r>
        <w:rPr>
          <w:rFonts w:hAnsi="宋体" w:hint="eastAsia"/>
          <w:sz w:val="20"/>
        </w:rPr>
        <w:t xml:space="preserve">    〖团体〗指中国境内具有八人以上且非因购买保险而组织的合法团体。包括国家机关、院校、企事业单位、行业组织、职业工会等。</w:t>
      </w:r>
    </w:p>
    <w:p w:rsidR="004823AF" w:rsidRDefault="004823AF" w:rsidP="004823AF">
      <w:pPr>
        <w:pStyle w:val="33"/>
        <w:autoSpaceDE w:val="0"/>
        <w:autoSpaceDN w:val="0"/>
        <w:spacing w:line="360" w:lineRule="auto"/>
        <w:textAlignment w:val="bottom"/>
        <w:rPr>
          <w:rFonts w:hAnsi="宋体"/>
          <w:sz w:val="20"/>
        </w:rPr>
      </w:pPr>
      <w:r>
        <w:rPr>
          <w:rFonts w:hAnsi="宋体" w:hint="eastAsia"/>
          <w:sz w:val="20"/>
        </w:rPr>
        <w:t xml:space="preserve">    〖意外伤害〗指外来的、突发的、非本意的、非疾病的使身体受到伤害的客观事件。</w:t>
      </w:r>
    </w:p>
    <w:p w:rsidR="004823AF" w:rsidRDefault="004823AF" w:rsidP="004823AF">
      <w:pPr>
        <w:pStyle w:val="33"/>
        <w:autoSpaceDE w:val="0"/>
        <w:autoSpaceDN w:val="0"/>
        <w:spacing w:line="360" w:lineRule="auto"/>
        <w:textAlignment w:val="bottom"/>
        <w:rPr>
          <w:rFonts w:hAnsi="宋体"/>
          <w:sz w:val="20"/>
        </w:rPr>
      </w:pPr>
      <w:r>
        <w:rPr>
          <w:rFonts w:hAnsi="宋体"/>
          <w:bCs/>
          <w:sz w:val="20"/>
        </w:rPr>
        <w:t xml:space="preserve">    </w:t>
      </w:r>
      <w:r>
        <w:rPr>
          <w:rFonts w:hAnsi="宋体" w:hint="eastAsia"/>
          <w:bCs/>
          <w:sz w:val="20"/>
        </w:rPr>
        <w:t>〖医疗事故〗按照国务院现行《医疗事故处理条例》的有关规定确定。</w:t>
      </w:r>
    </w:p>
    <w:p w:rsidR="004823AF" w:rsidRDefault="004823AF" w:rsidP="004823AF">
      <w:pPr>
        <w:spacing w:line="360" w:lineRule="auto"/>
        <w:rPr>
          <w:rFonts w:ascii="宋体" w:hAnsi="宋体"/>
        </w:rPr>
      </w:pPr>
      <w:r>
        <w:rPr>
          <w:rFonts w:ascii="宋体" w:hAnsi="宋体" w:hint="eastAsia"/>
        </w:rPr>
        <w:t xml:space="preserve">    〖潜水〗指以辅助呼吸器材在江、河、湖、海、水库、运河等水域进行的水下运动。</w:t>
      </w:r>
    </w:p>
    <w:p w:rsidR="004823AF" w:rsidRDefault="004823AF" w:rsidP="004823AF">
      <w:pPr>
        <w:spacing w:line="360" w:lineRule="auto"/>
        <w:rPr>
          <w:rFonts w:ascii="宋体" w:hAnsi="宋体"/>
        </w:rPr>
      </w:pPr>
      <w:r>
        <w:rPr>
          <w:rFonts w:ascii="宋体" w:hAnsi="宋体" w:hint="eastAsia"/>
        </w:rPr>
        <w:t xml:space="preserve">    〖攀岩运动〗指攀登悬崖、楼宇外墙、人造悬崖、冰崖、冰山等运动。</w:t>
      </w:r>
    </w:p>
    <w:p w:rsidR="004823AF" w:rsidRDefault="004823AF" w:rsidP="004823AF">
      <w:pPr>
        <w:spacing w:line="360" w:lineRule="auto"/>
        <w:rPr>
          <w:rFonts w:ascii="宋体" w:hAnsi="宋体"/>
        </w:rPr>
      </w:pPr>
      <w:r>
        <w:rPr>
          <w:rFonts w:ascii="宋体" w:hAnsi="宋体" w:hint="eastAsia"/>
        </w:rPr>
        <w:t xml:space="preserve">    〖武术比赛〗指两人或两人以上对抗性柔道、空手道、跆拳道、散打、拳击等各种拳术及各种使用器械的对抗性比赛。</w:t>
      </w:r>
    </w:p>
    <w:p w:rsidR="004823AF" w:rsidRDefault="004823AF" w:rsidP="004823AF">
      <w:pPr>
        <w:spacing w:line="360" w:lineRule="auto"/>
        <w:rPr>
          <w:rFonts w:ascii="宋体" w:hAnsi="宋体"/>
        </w:rPr>
      </w:pPr>
      <w:r>
        <w:rPr>
          <w:rFonts w:ascii="宋体" w:hAnsi="宋体" w:hint="eastAsia"/>
        </w:rPr>
        <w:t xml:space="preserve">    〖探险活动〗指明知在某种特定的自然条件下有失去生命或使身体受到伤害的危险，而故意使自己置身其中的行为，如江河漂流、徒步穿越沙漠或人迹罕至的原始森林等活动。</w:t>
      </w:r>
    </w:p>
    <w:p w:rsidR="004823AF" w:rsidRDefault="004823AF" w:rsidP="004823AF">
      <w:pPr>
        <w:pStyle w:val="33"/>
        <w:autoSpaceDE w:val="0"/>
        <w:autoSpaceDN w:val="0"/>
        <w:spacing w:line="360" w:lineRule="auto"/>
        <w:textAlignment w:val="bottom"/>
        <w:rPr>
          <w:rFonts w:hAnsi="宋体"/>
          <w:sz w:val="20"/>
        </w:rPr>
      </w:pPr>
      <w:r>
        <w:rPr>
          <w:rFonts w:hAnsi="宋体" w:hint="eastAsia"/>
          <w:sz w:val="20"/>
        </w:rPr>
        <w:t xml:space="preserve">    〖特技〗指从事马术、杂技、训兽等特殊技能。</w:t>
      </w:r>
    </w:p>
    <w:p w:rsidR="004823AF" w:rsidRDefault="004823AF" w:rsidP="004823AF">
      <w:pPr>
        <w:autoSpaceDE w:val="0"/>
        <w:autoSpaceDN w:val="0"/>
        <w:spacing w:line="360" w:lineRule="auto"/>
        <w:textAlignment w:val="bottom"/>
        <w:rPr>
          <w:rFonts w:ascii="宋体" w:hAnsi="宋体"/>
        </w:rPr>
      </w:pPr>
      <w:r>
        <w:rPr>
          <w:rFonts w:ascii="宋体" w:hAnsi="宋体"/>
        </w:rPr>
        <w:t xml:space="preserve">  </w:t>
      </w:r>
      <w:r>
        <w:rPr>
          <w:rFonts w:ascii="宋体" w:hAnsi="宋体" w:hint="eastAsia"/>
        </w:rPr>
        <w:t xml:space="preserve">  〖艾滋病〗指后天性免疫力缺乏综合症。</w:t>
      </w:r>
    </w:p>
    <w:p w:rsidR="004823AF" w:rsidRDefault="004823AF" w:rsidP="004823AF">
      <w:pPr>
        <w:autoSpaceDE w:val="0"/>
        <w:autoSpaceDN w:val="0"/>
        <w:spacing w:line="360" w:lineRule="auto"/>
        <w:textAlignment w:val="bottom"/>
        <w:rPr>
          <w:rFonts w:ascii="宋体" w:hAnsi="宋体"/>
        </w:rPr>
      </w:pPr>
      <w:r>
        <w:rPr>
          <w:rFonts w:ascii="宋体" w:hAnsi="宋体"/>
        </w:rPr>
        <w:t xml:space="preserve">  </w:t>
      </w:r>
      <w:r>
        <w:rPr>
          <w:rFonts w:ascii="宋体" w:hAnsi="宋体" w:hint="eastAsia"/>
        </w:rPr>
        <w:t xml:space="preserve">  〖艾滋病病毒〗指后天性免疫力缺乏综合症病毒。</w:t>
      </w:r>
    </w:p>
    <w:p w:rsidR="004823AF" w:rsidRDefault="004823AF" w:rsidP="004823AF">
      <w:pPr>
        <w:pStyle w:val="230"/>
        <w:autoSpaceDE w:val="0"/>
        <w:autoSpaceDN w:val="0"/>
        <w:spacing w:line="360" w:lineRule="auto"/>
        <w:ind w:firstLine="0"/>
        <w:textAlignment w:val="bottom"/>
        <w:rPr>
          <w:rFonts w:hAnsi="宋体"/>
          <w:sz w:val="20"/>
        </w:rPr>
      </w:pPr>
      <w:r>
        <w:rPr>
          <w:rFonts w:hAnsi="宋体" w:hint="eastAsia"/>
          <w:sz w:val="20"/>
        </w:rPr>
        <w:t xml:space="preserve"> </w:t>
      </w:r>
      <w:r>
        <w:rPr>
          <w:rFonts w:hAnsi="宋体"/>
          <w:sz w:val="20"/>
        </w:rPr>
        <w:t xml:space="preserve">  </w:t>
      </w:r>
      <w:r>
        <w:rPr>
          <w:rFonts w:hAnsi="宋体" w:hint="eastAsia"/>
          <w:sz w:val="20"/>
        </w:rPr>
        <w:t xml:space="preserve"> 后天性免疫力缺乏综合症的定义应按世界卫生组织制定的定义为准，如在血液样本中发现后天性免疫力缺乏综合症病毒或其抗体，则可认定为感染艾滋病或艾滋病病毒。</w:t>
      </w:r>
    </w:p>
    <w:p w:rsidR="004823AF" w:rsidRDefault="004823AF" w:rsidP="004823AF">
      <w:pPr>
        <w:pStyle w:val="230"/>
        <w:autoSpaceDE w:val="0"/>
        <w:autoSpaceDN w:val="0"/>
        <w:spacing w:line="360" w:lineRule="auto"/>
        <w:ind w:firstLine="0"/>
        <w:textAlignment w:val="bottom"/>
        <w:rPr>
          <w:rFonts w:hAnsi="宋体"/>
          <w:sz w:val="20"/>
        </w:rPr>
      </w:pPr>
      <w:r>
        <w:rPr>
          <w:rFonts w:hAnsi="宋体"/>
          <w:bCs/>
          <w:sz w:val="20"/>
        </w:rPr>
        <w:t xml:space="preserve">    </w:t>
      </w:r>
      <w:r>
        <w:rPr>
          <w:rFonts w:hAnsi="宋体" w:hint="eastAsia"/>
          <w:sz w:val="20"/>
          <w:szCs w:val="32"/>
        </w:rPr>
        <w:t>〖未满期净保费〗计算公式为</w:t>
      </w:r>
      <w:r>
        <w:rPr>
          <w:rFonts w:hAnsi="宋体"/>
          <w:sz w:val="20"/>
          <w:szCs w:val="32"/>
        </w:rPr>
        <w:t>“</w:t>
      </w:r>
      <w:r>
        <w:rPr>
          <w:rFonts w:hAnsi="宋体" w:hint="eastAsia"/>
          <w:sz w:val="20"/>
          <w:szCs w:val="32"/>
        </w:rPr>
        <w:t>保险费×（</w:t>
      </w:r>
      <w:r>
        <w:rPr>
          <w:rFonts w:hAnsi="宋体"/>
          <w:sz w:val="20"/>
          <w:szCs w:val="32"/>
        </w:rPr>
        <w:t>1</w:t>
      </w:r>
      <w:r>
        <w:rPr>
          <w:rFonts w:hAnsi="宋体" w:hint="eastAsia"/>
          <w:sz w:val="20"/>
          <w:szCs w:val="32"/>
        </w:rPr>
        <w:t>－（保单已经过天数</w:t>
      </w:r>
      <w:r>
        <w:rPr>
          <w:rFonts w:hAnsi="宋体"/>
          <w:sz w:val="20"/>
          <w:szCs w:val="32"/>
        </w:rPr>
        <w:t>/</w:t>
      </w:r>
      <w:r>
        <w:rPr>
          <w:rFonts w:hAnsi="宋体" w:hint="eastAsia"/>
          <w:sz w:val="20"/>
          <w:szCs w:val="32"/>
        </w:rPr>
        <w:t>保险期间天数））×（</w:t>
      </w:r>
      <w:r>
        <w:rPr>
          <w:rFonts w:hAnsi="宋体"/>
          <w:sz w:val="20"/>
          <w:szCs w:val="32"/>
        </w:rPr>
        <w:t>1</w:t>
      </w:r>
      <w:r>
        <w:rPr>
          <w:rFonts w:hAnsi="宋体" w:hint="eastAsia"/>
          <w:sz w:val="20"/>
          <w:szCs w:val="32"/>
        </w:rPr>
        <w:t>－25</w:t>
      </w:r>
      <w:r>
        <w:rPr>
          <w:rFonts w:hAnsi="宋体"/>
          <w:sz w:val="20"/>
          <w:szCs w:val="32"/>
        </w:rPr>
        <w:t>%</w:t>
      </w:r>
      <w:r>
        <w:rPr>
          <w:rFonts w:hAnsi="宋体" w:hint="eastAsia"/>
          <w:sz w:val="20"/>
          <w:szCs w:val="32"/>
        </w:rPr>
        <w:t>）</w:t>
      </w:r>
      <w:r>
        <w:rPr>
          <w:rFonts w:hAnsi="宋体"/>
          <w:sz w:val="20"/>
          <w:szCs w:val="32"/>
        </w:rPr>
        <w:t>”</w:t>
      </w:r>
      <w:r>
        <w:rPr>
          <w:rFonts w:hAnsi="宋体" w:hint="eastAsia"/>
          <w:sz w:val="20"/>
          <w:szCs w:val="32"/>
        </w:rPr>
        <w:t>；经过天数不足一天的按一天计算。</w:t>
      </w:r>
    </w:p>
    <w:p w:rsidR="00607E50" w:rsidRPr="004823AF" w:rsidRDefault="00607E50" w:rsidP="00607E50">
      <w:pPr>
        <w:pStyle w:val="ab"/>
        <w:spacing w:afterLines="50" w:after="156"/>
        <w:ind w:leftChars="0" w:left="0"/>
        <w:rPr>
          <w:szCs w:val="21"/>
        </w:rPr>
      </w:pPr>
    </w:p>
    <w:p w:rsidR="00607E50" w:rsidRDefault="00607E50" w:rsidP="00607E50">
      <w:pPr>
        <w:pStyle w:val="21"/>
        <w:autoSpaceDE w:val="0"/>
        <w:autoSpaceDN w:val="0"/>
        <w:snapToGrid w:val="0"/>
        <w:spacing w:afterLines="50" w:after="156"/>
        <w:ind w:firstLine="0"/>
        <w:jc w:val="center"/>
        <w:textAlignment w:val="bottom"/>
        <w:rPr>
          <w:rFonts w:hAnsi="宋体"/>
          <w:b/>
          <w:sz w:val="21"/>
          <w:szCs w:val="21"/>
        </w:rPr>
      </w:pPr>
    </w:p>
    <w:p w:rsidR="00607E50" w:rsidRPr="00185A49" w:rsidRDefault="00607E50" w:rsidP="00607E50">
      <w:pPr>
        <w:spacing w:line="360" w:lineRule="auto"/>
        <w:jc w:val="left"/>
        <w:rPr>
          <w:sz w:val="24"/>
        </w:rPr>
      </w:pPr>
      <w:r>
        <w:rPr>
          <w:rFonts w:hAnsi="宋体"/>
          <w:b/>
          <w:szCs w:val="21"/>
        </w:rPr>
        <w:br w:type="page"/>
      </w:r>
      <w:r w:rsidRPr="00185A49">
        <w:rPr>
          <w:rFonts w:hAnsi="宋体" w:hint="eastAsia"/>
          <w:color w:val="000000"/>
          <w:sz w:val="24"/>
          <w:szCs w:val="21"/>
        </w:rPr>
        <w:lastRenderedPageBreak/>
        <w:t>附件：</w:t>
      </w:r>
    </w:p>
    <w:p w:rsidR="00607E50" w:rsidRDefault="00607E50" w:rsidP="00607E50">
      <w:pPr>
        <w:spacing w:line="360" w:lineRule="auto"/>
        <w:jc w:val="center"/>
      </w:pPr>
    </w:p>
    <w:p w:rsidR="00607E50" w:rsidRDefault="00607E50" w:rsidP="00607E50">
      <w:pPr>
        <w:spacing w:line="360" w:lineRule="auto"/>
        <w:jc w:val="center"/>
      </w:pPr>
    </w:p>
    <w:p w:rsidR="00607E50" w:rsidRDefault="00607E50" w:rsidP="00607E50">
      <w:pPr>
        <w:spacing w:line="360" w:lineRule="auto"/>
        <w:jc w:val="center"/>
      </w:pPr>
    </w:p>
    <w:p w:rsidR="00607E50" w:rsidRDefault="00607E50" w:rsidP="00607E50">
      <w:pPr>
        <w:spacing w:line="360" w:lineRule="auto"/>
        <w:jc w:val="center"/>
      </w:pPr>
    </w:p>
    <w:p w:rsidR="00607E50" w:rsidRDefault="00607E50" w:rsidP="00607E50">
      <w:pPr>
        <w:spacing w:line="360" w:lineRule="auto"/>
        <w:jc w:val="center"/>
      </w:pPr>
    </w:p>
    <w:p w:rsidR="00607E50" w:rsidRDefault="00607E50" w:rsidP="00607E50">
      <w:pPr>
        <w:spacing w:line="360" w:lineRule="auto"/>
        <w:jc w:val="center"/>
      </w:pPr>
    </w:p>
    <w:p w:rsidR="00607E50" w:rsidRDefault="00607E50" w:rsidP="00607E50">
      <w:pPr>
        <w:spacing w:line="360" w:lineRule="auto"/>
        <w:jc w:val="center"/>
      </w:pPr>
    </w:p>
    <w:p w:rsidR="00607E50" w:rsidRDefault="00607E50" w:rsidP="00607E50">
      <w:pPr>
        <w:spacing w:line="360" w:lineRule="auto"/>
        <w:jc w:val="center"/>
        <w:rPr>
          <w:rFonts w:ascii="Cambria" w:hAnsi="Cambria"/>
          <w:b/>
          <w:sz w:val="48"/>
          <w:szCs w:val="48"/>
        </w:rPr>
      </w:pPr>
      <w:r w:rsidRPr="001F739A">
        <w:rPr>
          <w:rFonts w:ascii="Cambria" w:hAnsi="Cambria" w:hint="eastAsia"/>
          <w:b/>
          <w:sz w:val="48"/>
          <w:szCs w:val="48"/>
        </w:rPr>
        <w:t>人身保险伤残评定标准</w:t>
      </w:r>
    </w:p>
    <w:p w:rsidR="00607E50" w:rsidRDefault="00607E50" w:rsidP="00607E50">
      <w:pPr>
        <w:spacing w:line="360" w:lineRule="auto"/>
        <w:jc w:val="center"/>
        <w:rPr>
          <w:rFonts w:ascii="Cambria" w:hAnsi="Cambria"/>
          <w:b/>
          <w:sz w:val="48"/>
          <w:szCs w:val="48"/>
        </w:rPr>
      </w:pPr>
    </w:p>
    <w:p w:rsidR="00607E50" w:rsidRDefault="00607E50" w:rsidP="00607E50">
      <w:pPr>
        <w:spacing w:line="360" w:lineRule="auto"/>
        <w:jc w:val="center"/>
        <w:rPr>
          <w:rFonts w:ascii="Cambria" w:hAnsi="Cambria"/>
          <w:b/>
          <w:sz w:val="48"/>
          <w:szCs w:val="48"/>
        </w:rPr>
      </w:pPr>
    </w:p>
    <w:p w:rsidR="00607E50" w:rsidRDefault="00607E50" w:rsidP="00607E50">
      <w:pPr>
        <w:spacing w:line="360" w:lineRule="auto"/>
        <w:jc w:val="center"/>
        <w:rPr>
          <w:rFonts w:ascii="Cambria" w:hAnsi="Cambria"/>
          <w:b/>
          <w:sz w:val="48"/>
          <w:szCs w:val="48"/>
        </w:rPr>
      </w:pPr>
    </w:p>
    <w:p w:rsidR="00607E50" w:rsidRDefault="00607E50" w:rsidP="00607E50">
      <w:pPr>
        <w:spacing w:line="360" w:lineRule="auto"/>
        <w:jc w:val="center"/>
        <w:rPr>
          <w:rFonts w:ascii="Cambria" w:hAnsi="Cambria"/>
          <w:b/>
          <w:sz w:val="48"/>
          <w:szCs w:val="48"/>
        </w:rPr>
      </w:pPr>
    </w:p>
    <w:p w:rsidR="00607E50" w:rsidRDefault="00607E50" w:rsidP="00607E50">
      <w:pPr>
        <w:spacing w:line="360" w:lineRule="auto"/>
        <w:jc w:val="center"/>
        <w:rPr>
          <w:rFonts w:ascii="Cambria" w:hAnsi="Cambria"/>
          <w:b/>
          <w:sz w:val="48"/>
          <w:szCs w:val="48"/>
        </w:rPr>
      </w:pPr>
    </w:p>
    <w:p w:rsidR="00607E50" w:rsidRDefault="00607E50" w:rsidP="00607E50">
      <w:pPr>
        <w:spacing w:line="360" w:lineRule="auto"/>
        <w:jc w:val="center"/>
        <w:rPr>
          <w:rFonts w:ascii="Cambria" w:hAnsi="Cambria"/>
          <w:b/>
          <w:sz w:val="48"/>
          <w:szCs w:val="48"/>
        </w:rPr>
      </w:pPr>
    </w:p>
    <w:p w:rsidR="00607E50" w:rsidRPr="005F7374" w:rsidRDefault="00607E50" w:rsidP="00607E50">
      <w:pPr>
        <w:pStyle w:val="aff0"/>
        <w:jc w:val="center"/>
        <w:rPr>
          <w:rFonts w:ascii="黑体" w:eastAsia="黑体" w:hAnsi="黑体"/>
          <w:b/>
          <w:caps/>
          <w:sz w:val="32"/>
          <w:szCs w:val="32"/>
        </w:rPr>
      </w:pPr>
      <w:r w:rsidRPr="005F7374">
        <w:rPr>
          <w:rFonts w:ascii="黑体" w:eastAsia="黑体" w:hAnsi="黑体" w:hint="eastAsia"/>
          <w:b/>
          <w:caps/>
          <w:sz w:val="32"/>
          <w:szCs w:val="32"/>
        </w:rPr>
        <w:t>中国保险行业协会、中国法医学会</w:t>
      </w:r>
    </w:p>
    <w:p w:rsidR="00607E50" w:rsidRDefault="00607E50" w:rsidP="00607E50">
      <w:pPr>
        <w:pStyle w:val="aff0"/>
        <w:jc w:val="center"/>
        <w:rPr>
          <w:rFonts w:ascii="黑体" w:eastAsia="黑体" w:hAnsi="黑体"/>
          <w:b/>
          <w:caps/>
          <w:sz w:val="32"/>
          <w:szCs w:val="32"/>
        </w:rPr>
      </w:pPr>
      <w:r w:rsidRPr="005F7374">
        <w:rPr>
          <w:rFonts w:ascii="黑体" w:eastAsia="黑体" w:hAnsi="黑体" w:hint="eastAsia"/>
          <w:b/>
          <w:caps/>
          <w:sz w:val="32"/>
          <w:szCs w:val="32"/>
        </w:rPr>
        <w:t>联合发布</w:t>
      </w:r>
    </w:p>
    <w:p w:rsidR="00607E50" w:rsidRDefault="00607E50" w:rsidP="00607E50">
      <w:pPr>
        <w:pStyle w:val="aff0"/>
        <w:jc w:val="center"/>
        <w:rPr>
          <w:rFonts w:ascii="黑体" w:eastAsia="黑体" w:hAnsi="黑体"/>
          <w:b/>
          <w:caps/>
          <w:sz w:val="32"/>
          <w:szCs w:val="32"/>
        </w:rPr>
      </w:pPr>
    </w:p>
    <w:p w:rsidR="00607E50" w:rsidRPr="005F7374" w:rsidRDefault="00607E50" w:rsidP="00607E50">
      <w:pPr>
        <w:pStyle w:val="aff0"/>
        <w:jc w:val="center"/>
        <w:rPr>
          <w:rFonts w:ascii="黑体" w:eastAsia="黑体" w:hAnsi="黑体"/>
          <w:b/>
          <w:caps/>
          <w:sz w:val="32"/>
          <w:szCs w:val="32"/>
        </w:rPr>
      </w:pPr>
    </w:p>
    <w:p w:rsidR="00607E50" w:rsidRDefault="00607E50" w:rsidP="00607E50">
      <w:pPr>
        <w:spacing w:line="360" w:lineRule="auto"/>
        <w:jc w:val="center"/>
        <w:rPr>
          <w:rFonts w:ascii="Cambria" w:hAnsi="Cambria"/>
          <w:b/>
          <w:sz w:val="48"/>
          <w:szCs w:val="48"/>
        </w:rPr>
      </w:pPr>
      <w:r w:rsidRPr="005F7374">
        <w:rPr>
          <w:rFonts w:ascii="黑体" w:eastAsia="黑体" w:hAnsi="宋体" w:cs="宋体" w:hint="eastAsia"/>
          <w:b/>
          <w:bCs/>
          <w:sz w:val="28"/>
          <w:szCs w:val="28"/>
        </w:rPr>
        <w:t>二零一三年六月八日</w:t>
      </w:r>
    </w:p>
    <w:p w:rsidR="00607E50" w:rsidRPr="00FE6062" w:rsidRDefault="00607E50" w:rsidP="00607E50">
      <w:pPr>
        <w:spacing w:line="360" w:lineRule="auto"/>
        <w:jc w:val="center"/>
      </w:pPr>
      <w:r>
        <w:br w:type="page"/>
      </w:r>
      <w:r w:rsidRPr="005F7374">
        <w:rPr>
          <w:rFonts w:ascii="黑体" w:eastAsia="黑体" w:hAnsi="黑体" w:cs="宋体" w:hint="eastAsia"/>
          <w:b/>
          <w:kern w:val="0"/>
          <w:sz w:val="30"/>
          <w:szCs w:val="30"/>
        </w:rPr>
        <w:lastRenderedPageBreak/>
        <w:t>目录</w:t>
      </w:r>
    </w:p>
    <w:p w:rsidR="00607E50" w:rsidRPr="005F7374" w:rsidRDefault="00607E50" w:rsidP="00607E50">
      <w:pPr>
        <w:spacing w:line="300" w:lineRule="exact"/>
        <w:rPr>
          <w:rFonts w:ascii="宋体" w:hAnsi="宋体" w:cs="宋体"/>
          <w:b/>
          <w:kern w:val="0"/>
          <w:szCs w:val="21"/>
        </w:rPr>
      </w:pPr>
      <w:r w:rsidRPr="005F7374">
        <w:rPr>
          <w:rFonts w:ascii="宋体" w:hAnsi="宋体" w:cs="宋体" w:hint="eastAsia"/>
          <w:b/>
          <w:kern w:val="0"/>
          <w:szCs w:val="21"/>
        </w:rPr>
        <w:t>前言</w:t>
      </w:r>
    </w:p>
    <w:p w:rsidR="00607E50" w:rsidRPr="005F7374" w:rsidRDefault="00607E50" w:rsidP="00607E50">
      <w:pPr>
        <w:spacing w:line="300" w:lineRule="exact"/>
        <w:rPr>
          <w:rFonts w:ascii="宋体" w:hAnsi="宋体" w:cs="宋体"/>
          <w:b/>
          <w:kern w:val="0"/>
          <w:szCs w:val="21"/>
        </w:rPr>
      </w:pPr>
      <w:r w:rsidRPr="005F7374">
        <w:rPr>
          <w:rFonts w:ascii="宋体" w:hAnsi="宋体" w:cs="宋体" w:hint="eastAsia"/>
          <w:b/>
          <w:kern w:val="0"/>
          <w:szCs w:val="21"/>
        </w:rPr>
        <w:t>人身保险伤残评定标准（行业标准）</w:t>
      </w:r>
    </w:p>
    <w:p w:rsidR="00607E50" w:rsidRPr="005F7374" w:rsidRDefault="00607E50" w:rsidP="00607E50">
      <w:pPr>
        <w:spacing w:line="300" w:lineRule="exact"/>
        <w:ind w:firstLineChars="200" w:firstLine="422"/>
        <w:rPr>
          <w:rFonts w:ascii="宋体" w:hAnsi="宋体" w:cs="宋体"/>
          <w:b/>
          <w:kern w:val="0"/>
          <w:szCs w:val="21"/>
        </w:rPr>
      </w:pPr>
      <w:r w:rsidRPr="005F7374">
        <w:rPr>
          <w:rFonts w:ascii="宋体" w:hAnsi="宋体" w:cs="宋体" w:hint="eastAsia"/>
          <w:b/>
          <w:kern w:val="0"/>
          <w:szCs w:val="21"/>
        </w:rPr>
        <w:t>1神经系统的结构和精神功能</w:t>
      </w:r>
    </w:p>
    <w:p w:rsidR="00607E50" w:rsidRPr="005F7374" w:rsidRDefault="00607E50" w:rsidP="00607E50">
      <w:pPr>
        <w:spacing w:line="300" w:lineRule="exact"/>
        <w:ind w:firstLineChars="300" w:firstLine="630"/>
        <w:rPr>
          <w:rFonts w:ascii="宋体" w:hAnsi="宋体" w:cs="宋体"/>
          <w:kern w:val="0"/>
          <w:szCs w:val="21"/>
        </w:rPr>
      </w:pPr>
      <w:r w:rsidRPr="005F7374">
        <w:rPr>
          <w:rFonts w:ascii="宋体" w:hAnsi="宋体" w:cs="宋体" w:hint="eastAsia"/>
          <w:kern w:val="0"/>
          <w:szCs w:val="21"/>
        </w:rPr>
        <w:t>1.1脑膜的结构损伤</w:t>
      </w:r>
    </w:p>
    <w:p w:rsidR="00607E50" w:rsidRPr="005F7374" w:rsidRDefault="00607E50" w:rsidP="00607E50">
      <w:pPr>
        <w:spacing w:line="300" w:lineRule="exact"/>
        <w:ind w:firstLineChars="300" w:firstLine="630"/>
        <w:rPr>
          <w:rFonts w:ascii="宋体" w:hAnsi="宋体" w:cs="宋体"/>
          <w:kern w:val="0"/>
          <w:szCs w:val="21"/>
        </w:rPr>
      </w:pPr>
      <w:r w:rsidRPr="005F7374">
        <w:rPr>
          <w:rFonts w:ascii="宋体" w:hAnsi="宋体" w:cs="宋体" w:hint="eastAsia"/>
          <w:kern w:val="0"/>
          <w:szCs w:val="21"/>
        </w:rPr>
        <w:t>1.2脑的结构损伤，智力功能障碍</w:t>
      </w:r>
    </w:p>
    <w:p w:rsidR="00607E50" w:rsidRPr="005F7374" w:rsidRDefault="00607E50" w:rsidP="00607E50">
      <w:pPr>
        <w:spacing w:line="300" w:lineRule="exact"/>
        <w:ind w:firstLineChars="300" w:firstLine="630"/>
        <w:rPr>
          <w:rFonts w:ascii="宋体" w:hAnsi="宋体" w:cs="宋体"/>
          <w:kern w:val="0"/>
          <w:szCs w:val="21"/>
        </w:rPr>
      </w:pPr>
      <w:r w:rsidRPr="005F7374">
        <w:rPr>
          <w:rFonts w:ascii="宋体" w:hAnsi="宋体" w:cs="宋体" w:hint="eastAsia"/>
          <w:kern w:val="0"/>
          <w:szCs w:val="21"/>
        </w:rPr>
        <w:t>1.3意识功能障碍</w:t>
      </w:r>
    </w:p>
    <w:p w:rsidR="00607E50" w:rsidRPr="005F7374" w:rsidRDefault="00607E50" w:rsidP="00607E50">
      <w:pPr>
        <w:spacing w:line="300" w:lineRule="exact"/>
        <w:ind w:firstLineChars="200" w:firstLine="422"/>
        <w:rPr>
          <w:rFonts w:ascii="宋体" w:hAnsi="宋体" w:cs="宋体"/>
          <w:b/>
          <w:kern w:val="0"/>
          <w:szCs w:val="21"/>
        </w:rPr>
      </w:pPr>
      <w:r w:rsidRPr="005F7374">
        <w:rPr>
          <w:rFonts w:ascii="宋体" w:hAnsi="宋体" w:cs="宋体" w:hint="eastAsia"/>
          <w:b/>
          <w:kern w:val="0"/>
          <w:szCs w:val="21"/>
        </w:rPr>
        <w:t>2眼，耳和有关的结构和功能</w:t>
      </w:r>
    </w:p>
    <w:p w:rsidR="00607E50" w:rsidRPr="005F7374" w:rsidRDefault="00607E50" w:rsidP="00607E50">
      <w:pPr>
        <w:spacing w:line="300" w:lineRule="exact"/>
        <w:ind w:firstLineChars="300" w:firstLine="630"/>
        <w:rPr>
          <w:rFonts w:ascii="宋体" w:hAnsi="宋体" w:cs="宋体"/>
          <w:kern w:val="0"/>
          <w:szCs w:val="21"/>
        </w:rPr>
      </w:pPr>
      <w:r w:rsidRPr="005F7374">
        <w:rPr>
          <w:rFonts w:ascii="宋体" w:hAnsi="宋体" w:cs="宋体" w:hint="eastAsia"/>
          <w:kern w:val="0"/>
          <w:szCs w:val="21"/>
        </w:rPr>
        <w:t>2.1眼球损伤或视功能障碍</w:t>
      </w:r>
    </w:p>
    <w:p w:rsidR="00607E50" w:rsidRPr="005F7374" w:rsidRDefault="00607E50" w:rsidP="00607E50">
      <w:pPr>
        <w:spacing w:line="300" w:lineRule="exact"/>
        <w:ind w:firstLineChars="300" w:firstLine="630"/>
        <w:rPr>
          <w:rFonts w:ascii="宋体" w:hAnsi="宋体" w:cs="宋体"/>
          <w:kern w:val="0"/>
          <w:szCs w:val="21"/>
        </w:rPr>
      </w:pPr>
      <w:r w:rsidRPr="005F7374">
        <w:rPr>
          <w:rFonts w:ascii="宋体" w:hAnsi="宋体" w:cs="宋体" w:hint="eastAsia"/>
          <w:kern w:val="0"/>
          <w:szCs w:val="21"/>
        </w:rPr>
        <w:t>2.2视功能障碍</w:t>
      </w:r>
      <w:r w:rsidRPr="005F7374">
        <w:rPr>
          <w:rFonts w:ascii="宋体" w:hAnsi="宋体" w:cs="宋体" w:hint="eastAsia"/>
          <w:kern w:val="0"/>
          <w:szCs w:val="21"/>
        </w:rPr>
        <w:tab/>
      </w:r>
    </w:p>
    <w:p w:rsidR="00607E50" w:rsidRPr="005F7374" w:rsidRDefault="00607E50" w:rsidP="00607E50">
      <w:pPr>
        <w:spacing w:line="300" w:lineRule="exact"/>
        <w:ind w:firstLineChars="300" w:firstLine="630"/>
        <w:rPr>
          <w:rFonts w:ascii="宋体" w:hAnsi="宋体" w:cs="宋体"/>
          <w:kern w:val="0"/>
          <w:szCs w:val="21"/>
        </w:rPr>
      </w:pPr>
      <w:r w:rsidRPr="005F7374">
        <w:rPr>
          <w:rFonts w:ascii="宋体" w:hAnsi="宋体" w:cs="宋体" w:hint="eastAsia"/>
          <w:kern w:val="0"/>
          <w:szCs w:val="21"/>
        </w:rPr>
        <w:t>2.3眼球的晶状体结构损伤</w:t>
      </w:r>
    </w:p>
    <w:p w:rsidR="00607E50" w:rsidRPr="005F7374" w:rsidRDefault="00607E50" w:rsidP="00607E50">
      <w:pPr>
        <w:spacing w:line="300" w:lineRule="exact"/>
        <w:ind w:firstLineChars="300" w:firstLine="630"/>
        <w:rPr>
          <w:rFonts w:ascii="宋体" w:hAnsi="宋体" w:cs="宋体"/>
          <w:kern w:val="0"/>
          <w:szCs w:val="21"/>
        </w:rPr>
      </w:pPr>
      <w:r w:rsidRPr="005F7374">
        <w:rPr>
          <w:rFonts w:ascii="宋体" w:hAnsi="宋体" w:cs="宋体" w:hint="eastAsia"/>
          <w:kern w:val="0"/>
          <w:szCs w:val="21"/>
        </w:rPr>
        <w:t>2.4眼睑结构损伤</w:t>
      </w:r>
    </w:p>
    <w:p w:rsidR="00607E50" w:rsidRPr="005F7374" w:rsidRDefault="00607E50" w:rsidP="00607E50">
      <w:pPr>
        <w:spacing w:line="300" w:lineRule="exact"/>
        <w:ind w:firstLineChars="300" w:firstLine="630"/>
        <w:rPr>
          <w:rFonts w:ascii="宋体" w:hAnsi="宋体" w:cs="宋体"/>
          <w:kern w:val="0"/>
          <w:szCs w:val="21"/>
        </w:rPr>
      </w:pPr>
      <w:r w:rsidRPr="005F7374">
        <w:rPr>
          <w:rFonts w:ascii="宋体" w:hAnsi="宋体" w:cs="宋体" w:hint="eastAsia"/>
          <w:kern w:val="0"/>
          <w:szCs w:val="21"/>
        </w:rPr>
        <w:t>2.5耳廓结构损伤或听功能障碍</w:t>
      </w:r>
    </w:p>
    <w:p w:rsidR="00607E50" w:rsidRPr="005F7374" w:rsidRDefault="00607E50" w:rsidP="00607E50">
      <w:pPr>
        <w:spacing w:line="300" w:lineRule="exact"/>
        <w:ind w:firstLineChars="300" w:firstLine="630"/>
        <w:rPr>
          <w:rFonts w:ascii="宋体" w:hAnsi="宋体" w:cs="宋体"/>
          <w:kern w:val="0"/>
          <w:szCs w:val="21"/>
        </w:rPr>
      </w:pPr>
      <w:r w:rsidRPr="005F7374">
        <w:rPr>
          <w:rFonts w:ascii="宋体" w:hAnsi="宋体" w:cs="宋体" w:hint="eastAsia"/>
          <w:kern w:val="0"/>
          <w:szCs w:val="21"/>
        </w:rPr>
        <w:t>2.6听功能障碍</w:t>
      </w:r>
      <w:r w:rsidRPr="005F7374">
        <w:rPr>
          <w:rFonts w:ascii="宋体" w:hAnsi="宋体" w:cs="宋体" w:hint="eastAsia"/>
          <w:kern w:val="0"/>
          <w:szCs w:val="21"/>
        </w:rPr>
        <w:tab/>
      </w:r>
    </w:p>
    <w:p w:rsidR="00607E50" w:rsidRPr="005F7374" w:rsidRDefault="00607E50" w:rsidP="00607E50">
      <w:pPr>
        <w:spacing w:line="300" w:lineRule="exact"/>
        <w:ind w:firstLineChars="200" w:firstLine="422"/>
        <w:rPr>
          <w:rFonts w:ascii="宋体" w:hAnsi="宋体" w:cs="宋体"/>
          <w:b/>
          <w:kern w:val="0"/>
          <w:szCs w:val="21"/>
        </w:rPr>
      </w:pPr>
      <w:r w:rsidRPr="005F7374">
        <w:rPr>
          <w:rFonts w:ascii="宋体" w:hAnsi="宋体" w:cs="宋体" w:hint="eastAsia"/>
          <w:b/>
          <w:kern w:val="0"/>
          <w:szCs w:val="21"/>
        </w:rPr>
        <w:t>3发声和言语的结构和功能</w:t>
      </w:r>
      <w:r w:rsidRPr="005F7374">
        <w:rPr>
          <w:rFonts w:ascii="宋体" w:hAnsi="宋体" w:cs="宋体" w:hint="eastAsia"/>
          <w:b/>
          <w:kern w:val="0"/>
          <w:szCs w:val="21"/>
        </w:rPr>
        <w:tab/>
      </w:r>
    </w:p>
    <w:p w:rsidR="00607E50" w:rsidRPr="005F7374" w:rsidRDefault="00607E50" w:rsidP="00607E50">
      <w:pPr>
        <w:spacing w:line="300" w:lineRule="exact"/>
        <w:ind w:firstLineChars="300" w:firstLine="630"/>
        <w:rPr>
          <w:rFonts w:ascii="宋体" w:hAnsi="宋体" w:cs="宋体"/>
          <w:kern w:val="0"/>
          <w:szCs w:val="21"/>
        </w:rPr>
      </w:pPr>
      <w:r w:rsidRPr="005F7374">
        <w:rPr>
          <w:rFonts w:ascii="宋体" w:hAnsi="宋体" w:cs="宋体" w:hint="eastAsia"/>
          <w:kern w:val="0"/>
          <w:szCs w:val="21"/>
        </w:rPr>
        <w:t>3.1鼻的结构损伤</w:t>
      </w:r>
    </w:p>
    <w:p w:rsidR="00607E50" w:rsidRPr="005F7374" w:rsidRDefault="00607E50" w:rsidP="00607E50">
      <w:pPr>
        <w:spacing w:line="300" w:lineRule="exact"/>
        <w:ind w:firstLineChars="300" w:firstLine="630"/>
        <w:rPr>
          <w:rFonts w:ascii="宋体" w:hAnsi="宋体" w:cs="宋体"/>
          <w:kern w:val="0"/>
          <w:szCs w:val="21"/>
        </w:rPr>
      </w:pPr>
      <w:r w:rsidRPr="005F7374">
        <w:rPr>
          <w:rFonts w:ascii="宋体" w:hAnsi="宋体" w:cs="宋体" w:hint="eastAsia"/>
          <w:kern w:val="0"/>
          <w:szCs w:val="21"/>
        </w:rPr>
        <w:t>3.2口腔的结构损伤</w:t>
      </w:r>
      <w:r w:rsidRPr="005F7374">
        <w:rPr>
          <w:rFonts w:ascii="宋体" w:hAnsi="宋体" w:cs="宋体" w:hint="eastAsia"/>
          <w:kern w:val="0"/>
          <w:szCs w:val="21"/>
        </w:rPr>
        <w:tab/>
      </w:r>
    </w:p>
    <w:p w:rsidR="00607E50" w:rsidRPr="005F7374" w:rsidRDefault="00607E50" w:rsidP="00607E50">
      <w:pPr>
        <w:spacing w:line="300" w:lineRule="exact"/>
        <w:ind w:firstLineChars="300" w:firstLine="630"/>
        <w:rPr>
          <w:rFonts w:ascii="宋体" w:hAnsi="宋体" w:cs="宋体"/>
          <w:kern w:val="0"/>
          <w:szCs w:val="21"/>
        </w:rPr>
      </w:pPr>
      <w:r w:rsidRPr="005F7374">
        <w:rPr>
          <w:rFonts w:ascii="宋体" w:hAnsi="宋体" w:cs="宋体" w:hint="eastAsia"/>
          <w:kern w:val="0"/>
          <w:szCs w:val="21"/>
        </w:rPr>
        <w:t>3.3发声和言语的功能障碍</w:t>
      </w:r>
    </w:p>
    <w:p w:rsidR="00607E50" w:rsidRPr="005F7374" w:rsidRDefault="00607E50" w:rsidP="00607E50">
      <w:pPr>
        <w:spacing w:line="300" w:lineRule="exact"/>
        <w:ind w:firstLineChars="200" w:firstLine="422"/>
        <w:rPr>
          <w:rFonts w:ascii="宋体" w:hAnsi="宋体" w:cs="宋体"/>
          <w:b/>
          <w:kern w:val="0"/>
          <w:szCs w:val="21"/>
        </w:rPr>
      </w:pPr>
      <w:r w:rsidRPr="005F7374">
        <w:rPr>
          <w:rFonts w:ascii="宋体" w:hAnsi="宋体" w:cs="宋体" w:hint="eastAsia"/>
          <w:b/>
          <w:kern w:val="0"/>
          <w:szCs w:val="21"/>
        </w:rPr>
        <w:t>4心血管，免疫和呼吸系统的结构和功能</w:t>
      </w:r>
    </w:p>
    <w:p w:rsidR="00607E50" w:rsidRPr="005F7374" w:rsidRDefault="00607E50" w:rsidP="00607E50">
      <w:pPr>
        <w:spacing w:line="300" w:lineRule="exact"/>
        <w:ind w:firstLineChars="300" w:firstLine="630"/>
        <w:rPr>
          <w:rFonts w:ascii="宋体" w:hAnsi="宋体" w:cs="宋体"/>
          <w:kern w:val="0"/>
          <w:szCs w:val="21"/>
        </w:rPr>
      </w:pPr>
      <w:r w:rsidRPr="005F7374">
        <w:rPr>
          <w:rFonts w:ascii="宋体" w:hAnsi="宋体" w:cs="宋体" w:hint="eastAsia"/>
          <w:kern w:val="0"/>
          <w:szCs w:val="21"/>
        </w:rPr>
        <w:t>4.1心脏的结构损伤或功能障碍</w:t>
      </w:r>
    </w:p>
    <w:p w:rsidR="00607E50" w:rsidRPr="005F7374" w:rsidRDefault="00607E50" w:rsidP="00607E50">
      <w:pPr>
        <w:spacing w:line="300" w:lineRule="exact"/>
        <w:ind w:firstLineChars="300" w:firstLine="630"/>
        <w:rPr>
          <w:rFonts w:ascii="宋体" w:hAnsi="宋体" w:cs="宋体"/>
          <w:kern w:val="0"/>
          <w:szCs w:val="21"/>
        </w:rPr>
      </w:pPr>
      <w:r w:rsidRPr="005F7374">
        <w:rPr>
          <w:rFonts w:ascii="宋体" w:hAnsi="宋体" w:cs="宋体" w:hint="eastAsia"/>
          <w:kern w:val="0"/>
          <w:szCs w:val="21"/>
        </w:rPr>
        <w:t>4.2脾结构损伤</w:t>
      </w:r>
      <w:r w:rsidRPr="005F7374">
        <w:rPr>
          <w:rFonts w:ascii="宋体" w:hAnsi="宋体" w:cs="宋体" w:hint="eastAsia"/>
          <w:kern w:val="0"/>
          <w:szCs w:val="21"/>
        </w:rPr>
        <w:tab/>
      </w:r>
    </w:p>
    <w:p w:rsidR="00607E50" w:rsidRPr="005F7374" w:rsidRDefault="00607E50" w:rsidP="00607E50">
      <w:pPr>
        <w:spacing w:line="300" w:lineRule="exact"/>
        <w:ind w:firstLineChars="300" w:firstLine="630"/>
        <w:rPr>
          <w:rFonts w:ascii="宋体" w:hAnsi="宋体" w:cs="宋体"/>
          <w:kern w:val="0"/>
          <w:szCs w:val="21"/>
        </w:rPr>
      </w:pPr>
      <w:r w:rsidRPr="005F7374">
        <w:rPr>
          <w:rFonts w:ascii="宋体" w:hAnsi="宋体" w:cs="宋体" w:hint="eastAsia"/>
          <w:kern w:val="0"/>
          <w:szCs w:val="21"/>
        </w:rPr>
        <w:t>4.3肺的结构损伤</w:t>
      </w:r>
      <w:r w:rsidRPr="005F7374">
        <w:rPr>
          <w:rFonts w:ascii="宋体" w:hAnsi="宋体" w:cs="宋体" w:hint="eastAsia"/>
          <w:kern w:val="0"/>
          <w:szCs w:val="21"/>
        </w:rPr>
        <w:tab/>
      </w:r>
    </w:p>
    <w:p w:rsidR="00607E50" w:rsidRPr="005F7374" w:rsidRDefault="00607E50" w:rsidP="00607E50">
      <w:pPr>
        <w:spacing w:line="300" w:lineRule="exact"/>
        <w:ind w:firstLineChars="300" w:firstLine="630"/>
        <w:rPr>
          <w:rFonts w:ascii="宋体" w:hAnsi="宋体" w:cs="宋体"/>
          <w:kern w:val="0"/>
          <w:szCs w:val="21"/>
        </w:rPr>
      </w:pPr>
      <w:r w:rsidRPr="005F7374">
        <w:rPr>
          <w:rFonts w:ascii="宋体" w:hAnsi="宋体" w:cs="宋体" w:hint="eastAsia"/>
          <w:kern w:val="0"/>
          <w:szCs w:val="21"/>
        </w:rPr>
        <w:t>4.4胸廓的结构损伤</w:t>
      </w:r>
      <w:r w:rsidRPr="005F7374">
        <w:rPr>
          <w:rFonts w:ascii="宋体" w:hAnsi="宋体" w:cs="宋体" w:hint="eastAsia"/>
          <w:kern w:val="0"/>
          <w:szCs w:val="21"/>
        </w:rPr>
        <w:tab/>
      </w:r>
    </w:p>
    <w:p w:rsidR="00607E50" w:rsidRPr="005F7374" w:rsidRDefault="00607E50" w:rsidP="00607E50">
      <w:pPr>
        <w:spacing w:line="300" w:lineRule="exact"/>
        <w:ind w:firstLineChars="200" w:firstLine="422"/>
        <w:rPr>
          <w:rFonts w:ascii="宋体" w:hAnsi="宋体" w:cs="宋体"/>
          <w:b/>
          <w:kern w:val="0"/>
          <w:szCs w:val="21"/>
        </w:rPr>
      </w:pPr>
      <w:r w:rsidRPr="005F7374">
        <w:rPr>
          <w:rFonts w:ascii="宋体" w:hAnsi="宋体" w:cs="宋体" w:hint="eastAsia"/>
          <w:b/>
          <w:kern w:val="0"/>
          <w:szCs w:val="21"/>
        </w:rPr>
        <w:t>5消化、代谢和内分泌系统有关的结构和功能</w:t>
      </w:r>
      <w:r w:rsidRPr="005F7374">
        <w:rPr>
          <w:rFonts w:ascii="宋体" w:hAnsi="宋体" w:cs="宋体" w:hint="eastAsia"/>
          <w:b/>
          <w:kern w:val="0"/>
          <w:szCs w:val="21"/>
        </w:rPr>
        <w:tab/>
      </w:r>
    </w:p>
    <w:p w:rsidR="00607E50" w:rsidRPr="005F7374" w:rsidRDefault="00607E50" w:rsidP="00607E50">
      <w:pPr>
        <w:spacing w:line="300" w:lineRule="exact"/>
        <w:ind w:firstLineChars="300" w:firstLine="630"/>
        <w:rPr>
          <w:rFonts w:ascii="宋体" w:hAnsi="宋体" w:cs="宋体"/>
          <w:kern w:val="0"/>
          <w:szCs w:val="21"/>
        </w:rPr>
      </w:pPr>
      <w:r w:rsidRPr="005F7374">
        <w:rPr>
          <w:rFonts w:ascii="宋体" w:hAnsi="宋体" w:cs="宋体" w:hint="eastAsia"/>
          <w:kern w:val="0"/>
          <w:szCs w:val="21"/>
        </w:rPr>
        <w:t>5.1咀嚼和吞咽功能障碍</w:t>
      </w:r>
      <w:r w:rsidRPr="005F7374">
        <w:rPr>
          <w:rFonts w:ascii="宋体" w:hAnsi="宋体" w:cs="宋体" w:hint="eastAsia"/>
          <w:kern w:val="0"/>
          <w:szCs w:val="21"/>
        </w:rPr>
        <w:tab/>
      </w:r>
    </w:p>
    <w:p w:rsidR="00607E50" w:rsidRPr="005F7374" w:rsidRDefault="00607E50" w:rsidP="00607E50">
      <w:pPr>
        <w:spacing w:line="300" w:lineRule="exact"/>
        <w:ind w:firstLineChars="300" w:firstLine="630"/>
        <w:rPr>
          <w:rFonts w:ascii="宋体" w:hAnsi="宋体" w:cs="宋体"/>
          <w:kern w:val="0"/>
          <w:szCs w:val="21"/>
        </w:rPr>
      </w:pPr>
      <w:r w:rsidRPr="005F7374">
        <w:rPr>
          <w:rFonts w:ascii="宋体" w:hAnsi="宋体" w:cs="宋体" w:hint="eastAsia"/>
          <w:kern w:val="0"/>
          <w:szCs w:val="21"/>
        </w:rPr>
        <w:t>5.2肠的结构损伤</w:t>
      </w:r>
    </w:p>
    <w:p w:rsidR="00607E50" w:rsidRPr="005F7374" w:rsidRDefault="00607E50" w:rsidP="00607E50">
      <w:pPr>
        <w:spacing w:line="300" w:lineRule="exact"/>
        <w:ind w:firstLineChars="300" w:firstLine="630"/>
        <w:rPr>
          <w:rFonts w:ascii="宋体" w:hAnsi="宋体" w:cs="宋体"/>
          <w:kern w:val="0"/>
          <w:szCs w:val="21"/>
        </w:rPr>
      </w:pPr>
      <w:r w:rsidRPr="005F7374">
        <w:rPr>
          <w:rFonts w:ascii="宋体" w:hAnsi="宋体" w:cs="宋体" w:hint="eastAsia"/>
          <w:kern w:val="0"/>
          <w:szCs w:val="21"/>
        </w:rPr>
        <w:t>5.3胃结构损伤</w:t>
      </w:r>
      <w:r w:rsidRPr="005F7374">
        <w:rPr>
          <w:rFonts w:ascii="宋体" w:hAnsi="宋体" w:cs="宋体" w:hint="eastAsia"/>
          <w:kern w:val="0"/>
          <w:szCs w:val="21"/>
        </w:rPr>
        <w:tab/>
      </w:r>
    </w:p>
    <w:p w:rsidR="00607E50" w:rsidRPr="005F7374" w:rsidRDefault="00607E50" w:rsidP="00607E50">
      <w:pPr>
        <w:spacing w:line="300" w:lineRule="exact"/>
        <w:ind w:firstLineChars="300" w:firstLine="630"/>
        <w:rPr>
          <w:rFonts w:ascii="宋体" w:hAnsi="宋体" w:cs="宋体"/>
          <w:kern w:val="0"/>
          <w:szCs w:val="21"/>
        </w:rPr>
      </w:pPr>
      <w:r w:rsidRPr="005F7374">
        <w:rPr>
          <w:rFonts w:ascii="宋体" w:hAnsi="宋体" w:cs="宋体" w:hint="eastAsia"/>
          <w:kern w:val="0"/>
          <w:szCs w:val="21"/>
        </w:rPr>
        <w:t>5.4胰结构损伤或代谢功能障碍</w:t>
      </w:r>
    </w:p>
    <w:p w:rsidR="00607E50" w:rsidRPr="005F7374" w:rsidRDefault="00607E50" w:rsidP="00607E50">
      <w:pPr>
        <w:spacing w:line="300" w:lineRule="exact"/>
        <w:ind w:firstLineChars="300" w:firstLine="630"/>
        <w:rPr>
          <w:rFonts w:ascii="宋体" w:hAnsi="宋体" w:cs="宋体"/>
          <w:kern w:val="0"/>
          <w:szCs w:val="21"/>
        </w:rPr>
      </w:pPr>
      <w:r w:rsidRPr="005F7374">
        <w:rPr>
          <w:rFonts w:ascii="宋体" w:hAnsi="宋体" w:cs="宋体" w:hint="eastAsia"/>
          <w:kern w:val="0"/>
          <w:szCs w:val="21"/>
        </w:rPr>
        <w:t>5.5肝结构损伤</w:t>
      </w:r>
      <w:r w:rsidRPr="005F7374">
        <w:rPr>
          <w:rFonts w:ascii="宋体" w:hAnsi="宋体" w:cs="宋体" w:hint="eastAsia"/>
          <w:kern w:val="0"/>
          <w:szCs w:val="21"/>
        </w:rPr>
        <w:tab/>
      </w:r>
    </w:p>
    <w:p w:rsidR="00607E50" w:rsidRPr="005F7374" w:rsidRDefault="00607E50" w:rsidP="00607E50">
      <w:pPr>
        <w:spacing w:line="300" w:lineRule="exact"/>
        <w:ind w:firstLineChars="200" w:firstLine="422"/>
        <w:rPr>
          <w:rFonts w:ascii="宋体" w:hAnsi="宋体" w:cs="宋体"/>
          <w:b/>
          <w:kern w:val="0"/>
          <w:szCs w:val="21"/>
        </w:rPr>
      </w:pPr>
      <w:r w:rsidRPr="005F7374">
        <w:rPr>
          <w:rFonts w:ascii="宋体" w:hAnsi="宋体" w:cs="宋体" w:hint="eastAsia"/>
          <w:b/>
          <w:kern w:val="0"/>
          <w:szCs w:val="21"/>
        </w:rPr>
        <w:t>6泌尿和生殖系统有关的结构和功能</w:t>
      </w:r>
      <w:r w:rsidRPr="005F7374">
        <w:rPr>
          <w:rFonts w:ascii="宋体" w:hAnsi="宋体" w:cs="宋体" w:hint="eastAsia"/>
          <w:b/>
          <w:kern w:val="0"/>
          <w:szCs w:val="21"/>
        </w:rPr>
        <w:tab/>
      </w:r>
    </w:p>
    <w:p w:rsidR="00607E50" w:rsidRPr="005F7374" w:rsidRDefault="00607E50" w:rsidP="00607E50">
      <w:pPr>
        <w:spacing w:line="300" w:lineRule="exact"/>
        <w:ind w:firstLineChars="300" w:firstLine="630"/>
        <w:rPr>
          <w:rFonts w:ascii="宋体" w:hAnsi="宋体" w:cs="宋体"/>
          <w:kern w:val="0"/>
          <w:szCs w:val="21"/>
        </w:rPr>
      </w:pPr>
      <w:r w:rsidRPr="005F7374">
        <w:rPr>
          <w:rFonts w:ascii="宋体" w:hAnsi="宋体" w:cs="宋体" w:hint="eastAsia"/>
          <w:kern w:val="0"/>
          <w:szCs w:val="21"/>
        </w:rPr>
        <w:t>6.1泌尿系统的结构损伤</w:t>
      </w:r>
      <w:r w:rsidRPr="005F7374">
        <w:rPr>
          <w:rFonts w:ascii="宋体" w:hAnsi="宋体" w:cs="宋体" w:hint="eastAsia"/>
          <w:kern w:val="0"/>
          <w:szCs w:val="21"/>
        </w:rPr>
        <w:tab/>
      </w:r>
    </w:p>
    <w:p w:rsidR="00607E50" w:rsidRPr="005F7374" w:rsidRDefault="00607E50" w:rsidP="00607E50">
      <w:pPr>
        <w:spacing w:line="300" w:lineRule="exact"/>
        <w:ind w:firstLineChars="300" w:firstLine="630"/>
        <w:rPr>
          <w:rFonts w:ascii="宋体" w:hAnsi="宋体" w:cs="宋体"/>
          <w:kern w:val="0"/>
          <w:szCs w:val="21"/>
        </w:rPr>
      </w:pPr>
      <w:r w:rsidRPr="005F7374">
        <w:rPr>
          <w:rFonts w:ascii="宋体" w:hAnsi="宋体" w:cs="宋体" w:hint="eastAsia"/>
          <w:kern w:val="0"/>
          <w:szCs w:val="21"/>
        </w:rPr>
        <w:t>6.2生殖系统的结构损伤</w:t>
      </w:r>
      <w:r w:rsidRPr="005F7374">
        <w:rPr>
          <w:rFonts w:ascii="宋体" w:hAnsi="宋体" w:cs="宋体" w:hint="eastAsia"/>
          <w:kern w:val="0"/>
          <w:szCs w:val="21"/>
        </w:rPr>
        <w:tab/>
      </w:r>
    </w:p>
    <w:p w:rsidR="00607E50" w:rsidRPr="005F7374" w:rsidRDefault="00607E50" w:rsidP="00607E50">
      <w:pPr>
        <w:spacing w:line="300" w:lineRule="exact"/>
        <w:ind w:firstLineChars="200" w:firstLine="422"/>
        <w:rPr>
          <w:rFonts w:ascii="宋体" w:hAnsi="宋体" w:cs="宋体"/>
          <w:b/>
          <w:kern w:val="0"/>
          <w:szCs w:val="21"/>
        </w:rPr>
      </w:pPr>
      <w:r w:rsidRPr="005F7374">
        <w:rPr>
          <w:rFonts w:ascii="宋体" w:hAnsi="宋体" w:cs="宋体" w:hint="eastAsia"/>
          <w:b/>
          <w:kern w:val="0"/>
          <w:szCs w:val="21"/>
        </w:rPr>
        <w:t>7神经肌肉骨骼和运动有关的结构和功能</w:t>
      </w:r>
    </w:p>
    <w:p w:rsidR="00607E50" w:rsidRPr="005F7374" w:rsidRDefault="00607E50" w:rsidP="00607E50">
      <w:pPr>
        <w:spacing w:line="300" w:lineRule="exact"/>
        <w:ind w:firstLineChars="300" w:firstLine="630"/>
        <w:rPr>
          <w:rFonts w:ascii="宋体" w:hAnsi="宋体" w:cs="宋体"/>
          <w:kern w:val="0"/>
          <w:szCs w:val="21"/>
        </w:rPr>
      </w:pPr>
      <w:r w:rsidRPr="005F7374">
        <w:rPr>
          <w:rFonts w:ascii="宋体" w:hAnsi="宋体" w:cs="宋体" w:hint="eastAsia"/>
          <w:kern w:val="0"/>
          <w:szCs w:val="21"/>
        </w:rPr>
        <w:t>7.1头颈部的结构损伤</w:t>
      </w:r>
    </w:p>
    <w:p w:rsidR="00607E50" w:rsidRPr="005F7374" w:rsidRDefault="00607E50" w:rsidP="00607E50">
      <w:pPr>
        <w:spacing w:line="300" w:lineRule="exact"/>
        <w:ind w:firstLineChars="300" w:firstLine="630"/>
        <w:rPr>
          <w:rFonts w:ascii="宋体" w:hAnsi="宋体" w:cs="宋体"/>
          <w:kern w:val="0"/>
          <w:szCs w:val="21"/>
        </w:rPr>
      </w:pPr>
      <w:r w:rsidRPr="005F7374">
        <w:rPr>
          <w:rFonts w:ascii="宋体" w:hAnsi="宋体" w:cs="宋体" w:hint="eastAsia"/>
          <w:kern w:val="0"/>
          <w:szCs w:val="21"/>
        </w:rPr>
        <w:t>7.2头颈部关节功能障碍</w:t>
      </w:r>
      <w:r w:rsidRPr="005F7374">
        <w:rPr>
          <w:rFonts w:ascii="宋体" w:hAnsi="宋体" w:cs="宋体" w:hint="eastAsia"/>
          <w:kern w:val="0"/>
          <w:szCs w:val="21"/>
        </w:rPr>
        <w:tab/>
      </w:r>
    </w:p>
    <w:p w:rsidR="00607E50" w:rsidRPr="005F7374" w:rsidRDefault="00607E50" w:rsidP="00607E50">
      <w:pPr>
        <w:spacing w:line="300" w:lineRule="exact"/>
        <w:ind w:firstLineChars="300" w:firstLine="630"/>
        <w:rPr>
          <w:rFonts w:ascii="宋体" w:hAnsi="宋体" w:cs="宋体"/>
          <w:kern w:val="0"/>
          <w:szCs w:val="21"/>
        </w:rPr>
      </w:pPr>
      <w:r w:rsidRPr="005F7374">
        <w:rPr>
          <w:rFonts w:ascii="宋体" w:hAnsi="宋体" w:cs="宋体" w:hint="eastAsia"/>
          <w:kern w:val="0"/>
          <w:szCs w:val="21"/>
        </w:rPr>
        <w:t>7.3上肢的结构损伤，手功能或关节功能障碍</w:t>
      </w:r>
    </w:p>
    <w:p w:rsidR="00607E50" w:rsidRPr="005F7374" w:rsidRDefault="00607E50" w:rsidP="00607E50">
      <w:pPr>
        <w:spacing w:line="300" w:lineRule="exact"/>
        <w:ind w:firstLineChars="300" w:firstLine="630"/>
        <w:rPr>
          <w:rFonts w:ascii="宋体" w:hAnsi="宋体" w:cs="宋体"/>
          <w:kern w:val="0"/>
          <w:szCs w:val="21"/>
        </w:rPr>
      </w:pPr>
      <w:r w:rsidRPr="005F7374">
        <w:rPr>
          <w:rFonts w:ascii="宋体" w:hAnsi="宋体" w:cs="宋体" w:hint="eastAsia"/>
          <w:kern w:val="0"/>
          <w:szCs w:val="21"/>
        </w:rPr>
        <w:t>7.4骨盆部的结构损伤</w:t>
      </w:r>
    </w:p>
    <w:p w:rsidR="00607E50" w:rsidRPr="005F7374" w:rsidRDefault="00607E50" w:rsidP="00607E50">
      <w:pPr>
        <w:spacing w:line="300" w:lineRule="exact"/>
        <w:ind w:firstLineChars="300" w:firstLine="630"/>
        <w:rPr>
          <w:rFonts w:ascii="宋体" w:hAnsi="宋体" w:cs="宋体"/>
          <w:kern w:val="0"/>
          <w:szCs w:val="21"/>
        </w:rPr>
      </w:pPr>
      <w:r w:rsidRPr="005F7374">
        <w:rPr>
          <w:rFonts w:ascii="宋体" w:hAnsi="宋体" w:cs="宋体" w:hint="eastAsia"/>
          <w:kern w:val="0"/>
          <w:szCs w:val="21"/>
        </w:rPr>
        <w:t>7.5下肢的结构损伤，足功能或关节功能障碍</w:t>
      </w:r>
    </w:p>
    <w:p w:rsidR="00607E50" w:rsidRPr="005F7374" w:rsidRDefault="00607E50" w:rsidP="00607E50">
      <w:pPr>
        <w:spacing w:line="300" w:lineRule="exact"/>
        <w:ind w:firstLineChars="300" w:firstLine="630"/>
        <w:rPr>
          <w:rFonts w:ascii="宋体" w:hAnsi="宋体" w:cs="宋体"/>
          <w:kern w:val="0"/>
          <w:szCs w:val="21"/>
        </w:rPr>
      </w:pPr>
      <w:r w:rsidRPr="005F7374">
        <w:rPr>
          <w:rFonts w:ascii="宋体" w:hAnsi="宋体" w:cs="宋体" w:hint="eastAsia"/>
          <w:kern w:val="0"/>
          <w:szCs w:val="21"/>
        </w:rPr>
        <w:t>7.6四肢的结构损伤，肢体功能或关节功能障碍</w:t>
      </w:r>
      <w:r w:rsidRPr="005F7374">
        <w:rPr>
          <w:rFonts w:ascii="宋体" w:hAnsi="宋体" w:cs="宋体" w:hint="eastAsia"/>
          <w:kern w:val="0"/>
          <w:szCs w:val="21"/>
        </w:rPr>
        <w:tab/>
      </w:r>
    </w:p>
    <w:p w:rsidR="00607E50" w:rsidRPr="005F7374" w:rsidRDefault="00607E50" w:rsidP="00607E50">
      <w:pPr>
        <w:spacing w:line="300" w:lineRule="exact"/>
        <w:ind w:firstLineChars="300" w:firstLine="630"/>
        <w:rPr>
          <w:rFonts w:ascii="宋体" w:hAnsi="宋体" w:cs="宋体"/>
          <w:kern w:val="0"/>
          <w:szCs w:val="21"/>
        </w:rPr>
      </w:pPr>
      <w:r w:rsidRPr="005F7374">
        <w:rPr>
          <w:rFonts w:ascii="宋体" w:hAnsi="宋体" w:cs="宋体" w:hint="eastAsia"/>
          <w:kern w:val="0"/>
          <w:szCs w:val="21"/>
        </w:rPr>
        <w:t>7.7脊柱结构损伤和关节活动功能障碍</w:t>
      </w:r>
      <w:r w:rsidRPr="005F7374">
        <w:rPr>
          <w:rFonts w:ascii="宋体" w:hAnsi="宋体" w:cs="宋体" w:hint="eastAsia"/>
          <w:kern w:val="0"/>
          <w:szCs w:val="21"/>
        </w:rPr>
        <w:tab/>
      </w:r>
    </w:p>
    <w:p w:rsidR="00607E50" w:rsidRPr="005F7374" w:rsidRDefault="00607E50" w:rsidP="00607E50">
      <w:pPr>
        <w:spacing w:line="300" w:lineRule="exact"/>
        <w:ind w:firstLineChars="300" w:firstLine="630"/>
        <w:rPr>
          <w:rFonts w:ascii="宋体" w:hAnsi="宋体" w:cs="宋体"/>
          <w:kern w:val="0"/>
          <w:szCs w:val="21"/>
        </w:rPr>
      </w:pPr>
      <w:r w:rsidRPr="005F7374">
        <w:rPr>
          <w:rFonts w:ascii="宋体" w:hAnsi="宋体" w:cs="宋体" w:hint="eastAsia"/>
          <w:kern w:val="0"/>
          <w:szCs w:val="21"/>
        </w:rPr>
        <w:t>7.8肌肉力量功能障碍</w:t>
      </w:r>
    </w:p>
    <w:p w:rsidR="00607E50" w:rsidRPr="005F7374" w:rsidRDefault="00607E50" w:rsidP="00607E50">
      <w:pPr>
        <w:spacing w:line="300" w:lineRule="exact"/>
        <w:ind w:firstLineChars="200" w:firstLine="422"/>
        <w:rPr>
          <w:rFonts w:ascii="宋体" w:hAnsi="宋体" w:cs="宋体"/>
          <w:b/>
          <w:kern w:val="0"/>
          <w:szCs w:val="21"/>
        </w:rPr>
      </w:pPr>
      <w:r w:rsidRPr="005F7374">
        <w:rPr>
          <w:rFonts w:ascii="宋体" w:hAnsi="宋体" w:cs="宋体" w:hint="eastAsia"/>
          <w:b/>
          <w:kern w:val="0"/>
          <w:szCs w:val="21"/>
        </w:rPr>
        <w:t>8皮肤和有关的结构和功能</w:t>
      </w:r>
      <w:r w:rsidRPr="005F7374">
        <w:rPr>
          <w:rFonts w:ascii="宋体" w:hAnsi="宋体" w:cs="宋体" w:hint="eastAsia"/>
          <w:b/>
          <w:kern w:val="0"/>
          <w:szCs w:val="21"/>
        </w:rPr>
        <w:tab/>
      </w:r>
    </w:p>
    <w:p w:rsidR="00607E50" w:rsidRPr="005F7374" w:rsidRDefault="00607E50" w:rsidP="00607E50">
      <w:pPr>
        <w:spacing w:line="300" w:lineRule="exact"/>
        <w:ind w:firstLineChars="300" w:firstLine="630"/>
        <w:rPr>
          <w:rFonts w:ascii="宋体" w:hAnsi="宋体" w:cs="宋体"/>
          <w:kern w:val="0"/>
          <w:szCs w:val="21"/>
        </w:rPr>
      </w:pPr>
      <w:r w:rsidRPr="005F7374">
        <w:rPr>
          <w:rFonts w:ascii="宋体" w:hAnsi="宋体" w:cs="宋体" w:hint="eastAsia"/>
          <w:kern w:val="0"/>
          <w:szCs w:val="21"/>
        </w:rPr>
        <w:t>8.1头颈部皮肤结构损伤和修复功能障碍</w:t>
      </w:r>
    </w:p>
    <w:p w:rsidR="00607E50" w:rsidRDefault="00607E50" w:rsidP="00607E50">
      <w:pPr>
        <w:ind w:firstLineChars="300" w:firstLine="630"/>
        <w:rPr>
          <w:rFonts w:ascii="宋体" w:hAnsi="宋体" w:cs="宋体"/>
          <w:kern w:val="0"/>
          <w:szCs w:val="21"/>
        </w:rPr>
      </w:pPr>
      <w:r w:rsidRPr="005F7374">
        <w:rPr>
          <w:rFonts w:ascii="宋体" w:hAnsi="宋体" w:cs="宋体" w:hint="eastAsia"/>
          <w:kern w:val="0"/>
          <w:szCs w:val="21"/>
        </w:rPr>
        <w:t>8.2各部位皮肤结构损伤和修复功能障碍</w:t>
      </w:r>
    </w:p>
    <w:p w:rsidR="00607E50" w:rsidRDefault="00607E50" w:rsidP="00607E50">
      <w:pPr>
        <w:widowControl/>
        <w:jc w:val="left"/>
        <w:rPr>
          <w:rFonts w:ascii="宋体" w:hAnsi="宋体" w:cs="宋体"/>
          <w:kern w:val="0"/>
          <w:szCs w:val="21"/>
        </w:rPr>
      </w:pPr>
      <w:r>
        <w:rPr>
          <w:rFonts w:ascii="宋体" w:hAnsi="宋体" w:cs="宋体"/>
          <w:kern w:val="0"/>
          <w:szCs w:val="21"/>
        </w:rPr>
        <w:br w:type="page"/>
      </w:r>
    </w:p>
    <w:p w:rsidR="00607E50" w:rsidRPr="004908BE" w:rsidRDefault="00607E50" w:rsidP="00607E50">
      <w:pPr>
        <w:spacing w:line="360" w:lineRule="auto"/>
        <w:jc w:val="center"/>
        <w:rPr>
          <w:rFonts w:ascii="黑体" w:eastAsia="黑体" w:hAnsi="黑体" w:cs="宋体"/>
          <w:b/>
          <w:kern w:val="0"/>
          <w:sz w:val="30"/>
          <w:szCs w:val="30"/>
        </w:rPr>
      </w:pPr>
      <w:r w:rsidRPr="004908BE">
        <w:rPr>
          <w:rFonts w:ascii="黑体" w:eastAsia="黑体" w:hAnsi="黑体" w:cs="宋体" w:hint="eastAsia"/>
          <w:b/>
          <w:kern w:val="0"/>
          <w:sz w:val="30"/>
          <w:szCs w:val="30"/>
        </w:rPr>
        <w:lastRenderedPageBreak/>
        <w:t>前言</w:t>
      </w:r>
    </w:p>
    <w:p w:rsidR="00607E50" w:rsidRPr="005F7374" w:rsidRDefault="00607E50" w:rsidP="00607E50">
      <w:pPr>
        <w:ind w:firstLineChars="200" w:firstLine="420"/>
        <w:contextualSpacing/>
        <w:rPr>
          <w:szCs w:val="21"/>
        </w:rPr>
      </w:pPr>
      <w:r w:rsidRPr="005F7374">
        <w:rPr>
          <w:rFonts w:hint="eastAsia"/>
          <w:szCs w:val="21"/>
        </w:rPr>
        <w:t>根据保险行业业务发展要求，制订本标准。</w:t>
      </w:r>
    </w:p>
    <w:p w:rsidR="00607E50" w:rsidRPr="005F7374" w:rsidRDefault="00607E50" w:rsidP="00607E50">
      <w:pPr>
        <w:ind w:firstLineChars="200" w:firstLine="420"/>
        <w:contextualSpacing/>
        <w:rPr>
          <w:szCs w:val="21"/>
        </w:rPr>
      </w:pPr>
      <w:r w:rsidRPr="005F7374">
        <w:rPr>
          <w:rFonts w:hint="eastAsia"/>
          <w:szCs w:val="21"/>
        </w:rPr>
        <w:t>本标准制定过程中参照世界卫生组织《国际功能、残疾和健康分类》（以下简称“</w:t>
      </w:r>
      <w:r w:rsidRPr="005F7374">
        <w:rPr>
          <w:szCs w:val="21"/>
        </w:rPr>
        <w:t>ICF”</w:t>
      </w:r>
      <w:r w:rsidRPr="005F7374">
        <w:rPr>
          <w:szCs w:val="21"/>
        </w:rPr>
        <w:t>）的理论与方法，建立新的残疾标准的理论架构、术语体系和分类方法。</w:t>
      </w:r>
    </w:p>
    <w:p w:rsidR="00607E50" w:rsidRPr="005F7374" w:rsidRDefault="00607E50" w:rsidP="00607E50">
      <w:pPr>
        <w:ind w:firstLineChars="200" w:firstLine="420"/>
        <w:contextualSpacing/>
        <w:rPr>
          <w:szCs w:val="21"/>
        </w:rPr>
      </w:pPr>
      <w:r w:rsidRPr="005F7374">
        <w:rPr>
          <w:rFonts w:hint="eastAsia"/>
          <w:szCs w:val="21"/>
        </w:rPr>
        <w:t>本标准制定过程中参考了国内重要的伤残评定标准，如《劳动能力鉴定，职工工伤与职业病致残等级》、《道路交通事故受伤人员伤残评定》等，符合国内相关的残疾政策，同时参考了国际上其他国家地区的伤残分级原则和标准。</w:t>
      </w:r>
    </w:p>
    <w:p w:rsidR="00607E50" w:rsidRPr="005F7374" w:rsidRDefault="00607E50" w:rsidP="00607E50">
      <w:pPr>
        <w:ind w:firstLineChars="200" w:firstLine="420"/>
        <w:contextualSpacing/>
        <w:rPr>
          <w:szCs w:val="21"/>
        </w:rPr>
      </w:pPr>
      <w:r w:rsidRPr="005F7374">
        <w:rPr>
          <w:rFonts w:hint="eastAsia"/>
          <w:szCs w:val="21"/>
        </w:rPr>
        <w:t>本标准建立了保险行业人身保险伤残评定和保险金给付比例的基础，各保险公司应根据自身的业务特点，根据本标准的方法、内容和结构，开发保险产品，提供保险服务。</w:t>
      </w:r>
    </w:p>
    <w:p w:rsidR="00607E50" w:rsidRPr="005F7374" w:rsidRDefault="00607E50" w:rsidP="00607E50">
      <w:pPr>
        <w:ind w:firstLineChars="200" w:firstLine="420"/>
        <w:contextualSpacing/>
        <w:rPr>
          <w:szCs w:val="21"/>
        </w:rPr>
      </w:pPr>
      <w:r w:rsidRPr="005F7374">
        <w:rPr>
          <w:rFonts w:hint="eastAsia"/>
          <w:szCs w:val="21"/>
        </w:rPr>
        <w:t>本标准负责起草单位：中国保险行业协会。</w:t>
      </w:r>
    </w:p>
    <w:p w:rsidR="00607E50" w:rsidRPr="005F7374" w:rsidRDefault="00607E50" w:rsidP="00607E50">
      <w:pPr>
        <w:ind w:firstLineChars="200" w:firstLine="420"/>
        <w:contextualSpacing/>
        <w:rPr>
          <w:szCs w:val="21"/>
        </w:rPr>
      </w:pPr>
      <w:r w:rsidRPr="005F7374">
        <w:rPr>
          <w:rFonts w:hint="eastAsia"/>
          <w:szCs w:val="21"/>
        </w:rPr>
        <w:t>本标准规定了人身保险伤残程度的评定等级以及保险金给付比例的原则和方法，人身保险伤残程度分为一至十级，保险金给付比例分为</w:t>
      </w:r>
      <w:r w:rsidRPr="005F7374">
        <w:rPr>
          <w:rFonts w:hint="eastAsia"/>
          <w:szCs w:val="21"/>
        </w:rPr>
        <w:t>100%</w:t>
      </w:r>
      <w:r w:rsidRPr="005F7374">
        <w:rPr>
          <w:rFonts w:hint="eastAsia"/>
          <w:szCs w:val="21"/>
        </w:rPr>
        <w:t>至</w:t>
      </w:r>
      <w:r w:rsidRPr="005F7374">
        <w:rPr>
          <w:rFonts w:hint="eastAsia"/>
          <w:szCs w:val="21"/>
        </w:rPr>
        <w:t>10%</w:t>
      </w:r>
      <w:r w:rsidRPr="005F7374">
        <w:rPr>
          <w:rFonts w:hint="eastAsia"/>
          <w:szCs w:val="21"/>
        </w:rPr>
        <w:t>。</w:t>
      </w:r>
    </w:p>
    <w:p w:rsidR="00607E50" w:rsidRPr="005F7374" w:rsidRDefault="00607E50" w:rsidP="00607E50">
      <w:pPr>
        <w:contextualSpacing/>
        <w:rPr>
          <w:b/>
          <w:szCs w:val="21"/>
        </w:rPr>
      </w:pPr>
      <w:r w:rsidRPr="005F7374">
        <w:rPr>
          <w:b/>
          <w:szCs w:val="21"/>
        </w:rPr>
        <w:t xml:space="preserve">1 </w:t>
      </w:r>
      <w:r w:rsidRPr="005F7374">
        <w:rPr>
          <w:rFonts w:hint="eastAsia"/>
          <w:b/>
          <w:szCs w:val="21"/>
        </w:rPr>
        <w:t>适用范围</w:t>
      </w:r>
    </w:p>
    <w:p w:rsidR="00607E50" w:rsidRPr="005F7374" w:rsidRDefault="00607E50" w:rsidP="00607E50">
      <w:pPr>
        <w:ind w:firstLineChars="200" w:firstLine="420"/>
        <w:contextualSpacing/>
        <w:rPr>
          <w:szCs w:val="21"/>
        </w:rPr>
      </w:pPr>
      <w:r w:rsidRPr="005F7374">
        <w:rPr>
          <w:rFonts w:hint="eastAsia"/>
          <w:szCs w:val="21"/>
        </w:rPr>
        <w:t>本标准适用于意外险产品或包括意外责任的保险产品中的伤残保障，用于评定由于意外伤害因素引起的伤残程度。</w:t>
      </w:r>
    </w:p>
    <w:p w:rsidR="00607E50" w:rsidRPr="005F7374" w:rsidRDefault="00607E50" w:rsidP="00607E50">
      <w:pPr>
        <w:contextualSpacing/>
        <w:rPr>
          <w:b/>
          <w:szCs w:val="21"/>
        </w:rPr>
      </w:pPr>
      <w:r w:rsidRPr="005F7374">
        <w:rPr>
          <w:b/>
          <w:szCs w:val="21"/>
        </w:rPr>
        <w:t xml:space="preserve">2 </w:t>
      </w:r>
      <w:r w:rsidRPr="005F7374">
        <w:rPr>
          <w:rFonts w:hint="eastAsia"/>
          <w:b/>
          <w:szCs w:val="21"/>
        </w:rPr>
        <w:t>术语和定义</w:t>
      </w:r>
    </w:p>
    <w:p w:rsidR="00607E50" w:rsidRPr="005F7374" w:rsidRDefault="00607E50" w:rsidP="00607E50">
      <w:pPr>
        <w:ind w:firstLineChars="200" w:firstLine="420"/>
        <w:contextualSpacing/>
        <w:rPr>
          <w:szCs w:val="21"/>
        </w:rPr>
      </w:pPr>
      <w:r w:rsidRPr="005F7374">
        <w:rPr>
          <w:szCs w:val="21"/>
        </w:rPr>
        <w:t>下列术语和定义适用于本标准。</w:t>
      </w:r>
    </w:p>
    <w:p w:rsidR="00607E50" w:rsidRPr="005F7374" w:rsidRDefault="00607E50" w:rsidP="00607E50">
      <w:pPr>
        <w:ind w:firstLineChars="200" w:firstLine="420"/>
        <w:contextualSpacing/>
        <w:rPr>
          <w:szCs w:val="21"/>
        </w:rPr>
      </w:pPr>
      <w:r w:rsidRPr="005F7374">
        <w:rPr>
          <w:szCs w:val="21"/>
        </w:rPr>
        <w:t xml:space="preserve">2.1 </w:t>
      </w:r>
      <w:r w:rsidRPr="005F7374">
        <w:rPr>
          <w:rFonts w:hint="eastAsia"/>
          <w:szCs w:val="21"/>
        </w:rPr>
        <w:t>伤残：因意外伤害损伤所致的人体残疾。</w:t>
      </w:r>
    </w:p>
    <w:p w:rsidR="00607E50" w:rsidRPr="005F7374" w:rsidRDefault="00607E50" w:rsidP="00607E50">
      <w:pPr>
        <w:ind w:firstLineChars="200" w:firstLine="420"/>
        <w:contextualSpacing/>
        <w:rPr>
          <w:szCs w:val="21"/>
        </w:rPr>
      </w:pPr>
      <w:r w:rsidRPr="005F7374">
        <w:rPr>
          <w:szCs w:val="21"/>
        </w:rPr>
        <w:t>2.</w:t>
      </w:r>
      <w:r w:rsidRPr="005F7374">
        <w:rPr>
          <w:rFonts w:hint="eastAsia"/>
          <w:szCs w:val="21"/>
        </w:rPr>
        <w:t>2</w:t>
      </w:r>
      <w:r w:rsidRPr="005F7374">
        <w:rPr>
          <w:szCs w:val="21"/>
        </w:rPr>
        <w:t xml:space="preserve"> </w:t>
      </w:r>
      <w:r w:rsidRPr="005F7374">
        <w:rPr>
          <w:rFonts w:hint="eastAsia"/>
          <w:szCs w:val="21"/>
        </w:rPr>
        <w:t>身体结构：指身体的解剖部位，如器官、肢体及其组成部分。</w:t>
      </w:r>
    </w:p>
    <w:p w:rsidR="00607E50" w:rsidRPr="005F7374" w:rsidRDefault="00607E50" w:rsidP="00607E50">
      <w:pPr>
        <w:ind w:firstLineChars="200" w:firstLine="420"/>
        <w:contextualSpacing/>
        <w:rPr>
          <w:szCs w:val="21"/>
        </w:rPr>
      </w:pPr>
      <w:r w:rsidRPr="005F7374">
        <w:rPr>
          <w:szCs w:val="21"/>
        </w:rPr>
        <w:t>2.</w:t>
      </w:r>
      <w:r w:rsidRPr="005F7374">
        <w:rPr>
          <w:rFonts w:hint="eastAsia"/>
          <w:szCs w:val="21"/>
        </w:rPr>
        <w:t>3</w:t>
      </w:r>
      <w:r w:rsidRPr="005F7374">
        <w:rPr>
          <w:szCs w:val="21"/>
        </w:rPr>
        <w:t xml:space="preserve"> </w:t>
      </w:r>
      <w:r w:rsidRPr="005F7374">
        <w:rPr>
          <w:rFonts w:hint="eastAsia"/>
          <w:szCs w:val="21"/>
        </w:rPr>
        <w:t>身体功能：指身体各系统的生理功能。</w:t>
      </w:r>
    </w:p>
    <w:p w:rsidR="00607E50" w:rsidRPr="005F7374" w:rsidRDefault="00607E50" w:rsidP="00607E50">
      <w:pPr>
        <w:contextualSpacing/>
        <w:rPr>
          <w:b/>
          <w:szCs w:val="21"/>
        </w:rPr>
      </w:pPr>
      <w:r w:rsidRPr="005F7374">
        <w:rPr>
          <w:b/>
          <w:szCs w:val="21"/>
        </w:rPr>
        <w:t xml:space="preserve">3 </w:t>
      </w:r>
      <w:r w:rsidRPr="005F7374">
        <w:rPr>
          <w:rFonts w:hint="eastAsia"/>
          <w:b/>
          <w:szCs w:val="21"/>
        </w:rPr>
        <w:t>标准的内容和结构</w:t>
      </w:r>
    </w:p>
    <w:p w:rsidR="00607E50" w:rsidRPr="005F7374" w:rsidRDefault="00607E50" w:rsidP="00607E50">
      <w:pPr>
        <w:ind w:firstLineChars="200" w:firstLine="420"/>
        <w:contextualSpacing/>
        <w:rPr>
          <w:szCs w:val="21"/>
        </w:rPr>
      </w:pPr>
      <w:r w:rsidRPr="005F7374">
        <w:rPr>
          <w:rFonts w:hint="eastAsia"/>
          <w:szCs w:val="21"/>
        </w:rPr>
        <w:t>本标准参照</w:t>
      </w:r>
      <w:r w:rsidRPr="005F7374">
        <w:rPr>
          <w:szCs w:val="21"/>
        </w:rPr>
        <w:t>ICF</w:t>
      </w:r>
      <w:r w:rsidRPr="005F7374">
        <w:rPr>
          <w:szCs w:val="21"/>
        </w:rPr>
        <w:t>有关功能和残疾的分类理论与方法，</w:t>
      </w:r>
      <w:r w:rsidRPr="005F7374">
        <w:rPr>
          <w:rFonts w:hint="eastAsia"/>
          <w:szCs w:val="21"/>
        </w:rPr>
        <w:t>建立“神经系统的结构和精神功能”、“眼，耳和有关的结构和功能”、“发声和言语的结构和功能”、“心血管，免疫和呼吸系统的结构和功能”、“消化、代谢和内分泌系统有关的结构和功能”、“泌尿和生殖系统有关的结构和功能”、“神经肌肉骨骼和运动有关的结构和功能”和“皮肤和有关的结构和功能”</w:t>
      </w:r>
      <w:r w:rsidRPr="005F7374">
        <w:rPr>
          <w:rFonts w:hint="eastAsia"/>
          <w:szCs w:val="21"/>
        </w:rPr>
        <w:t xml:space="preserve"> 8</w:t>
      </w:r>
      <w:r w:rsidRPr="005F7374">
        <w:rPr>
          <w:rFonts w:hint="eastAsia"/>
          <w:szCs w:val="21"/>
        </w:rPr>
        <w:t>大类，共</w:t>
      </w:r>
      <w:r w:rsidRPr="005F7374">
        <w:rPr>
          <w:rFonts w:hint="eastAsia"/>
          <w:szCs w:val="21"/>
        </w:rPr>
        <w:t>281</w:t>
      </w:r>
      <w:r w:rsidRPr="005F7374">
        <w:rPr>
          <w:rFonts w:hint="eastAsia"/>
          <w:szCs w:val="21"/>
        </w:rPr>
        <w:t>项人身保险伤残条目。</w:t>
      </w:r>
    </w:p>
    <w:p w:rsidR="00607E50" w:rsidRPr="005F7374" w:rsidRDefault="00607E50" w:rsidP="00607E50">
      <w:pPr>
        <w:ind w:firstLineChars="200" w:firstLine="420"/>
        <w:contextualSpacing/>
        <w:rPr>
          <w:szCs w:val="21"/>
        </w:rPr>
      </w:pPr>
      <w:r w:rsidRPr="005F7374">
        <w:rPr>
          <w:rFonts w:hint="eastAsia"/>
          <w:szCs w:val="21"/>
        </w:rPr>
        <w:t>本标准对功能和残疾进行了分类和分级，将人身保险伤残程度划分为一至十级，最重为第一级</w:t>
      </w:r>
      <w:r w:rsidRPr="005F7374">
        <w:rPr>
          <w:szCs w:val="21"/>
        </w:rPr>
        <w:t>，最轻为第十级</w:t>
      </w:r>
      <w:r w:rsidRPr="005F7374">
        <w:rPr>
          <w:rFonts w:hint="eastAsia"/>
          <w:szCs w:val="21"/>
        </w:rPr>
        <w:t>。</w:t>
      </w:r>
    </w:p>
    <w:p w:rsidR="00607E50" w:rsidRPr="005F7374" w:rsidRDefault="00607E50" w:rsidP="00607E50">
      <w:pPr>
        <w:ind w:firstLineChars="200" w:firstLine="420"/>
        <w:contextualSpacing/>
        <w:rPr>
          <w:szCs w:val="21"/>
        </w:rPr>
      </w:pPr>
      <w:r w:rsidRPr="005F7374">
        <w:rPr>
          <w:rFonts w:hint="eastAsia"/>
          <w:szCs w:val="21"/>
        </w:rPr>
        <w:t>与人身保险伤残程度等级相对应的保险金给付比例分为十档，伤残程度第一级对应的保险金给付比例为</w:t>
      </w:r>
      <w:r w:rsidRPr="005F7374">
        <w:rPr>
          <w:rFonts w:hint="eastAsia"/>
          <w:szCs w:val="21"/>
        </w:rPr>
        <w:t>100%</w:t>
      </w:r>
      <w:r w:rsidRPr="005F7374">
        <w:rPr>
          <w:rFonts w:hint="eastAsia"/>
          <w:szCs w:val="21"/>
        </w:rPr>
        <w:t>，伤残程度第十级对应的保险金给付比例为</w:t>
      </w:r>
      <w:r w:rsidRPr="005F7374">
        <w:rPr>
          <w:rFonts w:hint="eastAsia"/>
          <w:szCs w:val="21"/>
        </w:rPr>
        <w:t>10%</w:t>
      </w:r>
      <w:r w:rsidRPr="005F7374">
        <w:rPr>
          <w:rFonts w:hint="eastAsia"/>
          <w:szCs w:val="21"/>
        </w:rPr>
        <w:t>，</w:t>
      </w:r>
      <w:r w:rsidRPr="005F7374">
        <w:rPr>
          <w:szCs w:val="21"/>
        </w:rPr>
        <w:t>每级相差</w:t>
      </w:r>
      <w:r w:rsidRPr="005F7374">
        <w:rPr>
          <w:szCs w:val="21"/>
        </w:rPr>
        <w:t>10%</w:t>
      </w:r>
      <w:r w:rsidRPr="005F7374">
        <w:rPr>
          <w:szCs w:val="21"/>
        </w:rPr>
        <w:t>。</w:t>
      </w:r>
    </w:p>
    <w:p w:rsidR="00607E50" w:rsidRPr="005F7374" w:rsidRDefault="00607E50" w:rsidP="00607E50">
      <w:pPr>
        <w:contextualSpacing/>
        <w:rPr>
          <w:b/>
          <w:szCs w:val="21"/>
        </w:rPr>
      </w:pPr>
      <w:r w:rsidRPr="005F7374">
        <w:rPr>
          <w:b/>
          <w:szCs w:val="21"/>
        </w:rPr>
        <w:t xml:space="preserve">4 </w:t>
      </w:r>
      <w:r w:rsidRPr="005F7374">
        <w:rPr>
          <w:rFonts w:hint="eastAsia"/>
          <w:b/>
          <w:szCs w:val="21"/>
        </w:rPr>
        <w:t>伤残的评定原则</w:t>
      </w:r>
    </w:p>
    <w:p w:rsidR="00607E50" w:rsidRPr="005F7374" w:rsidRDefault="00607E50" w:rsidP="00607E50">
      <w:pPr>
        <w:ind w:firstLineChars="200" w:firstLine="420"/>
        <w:rPr>
          <w:szCs w:val="21"/>
        </w:rPr>
      </w:pPr>
      <w:r w:rsidRPr="005F7374">
        <w:rPr>
          <w:rFonts w:hint="eastAsia"/>
          <w:szCs w:val="21"/>
        </w:rPr>
        <w:t xml:space="preserve">4.1 </w:t>
      </w:r>
      <w:r w:rsidRPr="005F7374">
        <w:rPr>
          <w:rFonts w:hint="eastAsia"/>
          <w:szCs w:val="21"/>
        </w:rPr>
        <w:t>确定伤残类别：评定伤残时，应根据人体的身体结构与功能损伤情况确定所涉及的伤残类别。</w:t>
      </w:r>
    </w:p>
    <w:p w:rsidR="00607E50" w:rsidRPr="005F7374" w:rsidRDefault="00607E50" w:rsidP="00607E50">
      <w:pPr>
        <w:ind w:firstLineChars="200" w:firstLine="420"/>
        <w:rPr>
          <w:szCs w:val="21"/>
        </w:rPr>
      </w:pPr>
      <w:r w:rsidRPr="005F7374">
        <w:rPr>
          <w:rFonts w:hint="eastAsia"/>
          <w:szCs w:val="21"/>
        </w:rPr>
        <w:t xml:space="preserve">4.2 </w:t>
      </w:r>
      <w:r w:rsidRPr="005F7374">
        <w:rPr>
          <w:rFonts w:hint="eastAsia"/>
          <w:szCs w:val="21"/>
        </w:rPr>
        <w:t>确定伤残等级：应根据伤残情况，在同类别伤残下，确定伤残等级。</w:t>
      </w:r>
    </w:p>
    <w:p w:rsidR="00607E50" w:rsidRPr="005F7374" w:rsidRDefault="00607E50" w:rsidP="00607E50">
      <w:pPr>
        <w:ind w:firstLineChars="200" w:firstLine="420"/>
        <w:rPr>
          <w:szCs w:val="21"/>
        </w:rPr>
      </w:pPr>
      <w:r w:rsidRPr="005F7374">
        <w:rPr>
          <w:rFonts w:hint="eastAsia"/>
          <w:szCs w:val="21"/>
        </w:rPr>
        <w:t xml:space="preserve">4.3 </w:t>
      </w:r>
      <w:r w:rsidRPr="005F7374">
        <w:rPr>
          <w:rFonts w:hint="eastAsia"/>
          <w:szCs w:val="21"/>
        </w:rPr>
        <w:t>确定保险金给付比例：应根据伤残等级对应的百分比，确定保险金给付比例。</w:t>
      </w:r>
    </w:p>
    <w:p w:rsidR="00607E50" w:rsidRPr="005F7374" w:rsidRDefault="00607E50" w:rsidP="00607E50">
      <w:pPr>
        <w:ind w:firstLineChars="200" w:firstLine="420"/>
        <w:contextualSpacing/>
        <w:rPr>
          <w:szCs w:val="21"/>
        </w:rPr>
      </w:pPr>
      <w:r w:rsidRPr="005F7374">
        <w:rPr>
          <w:szCs w:val="21"/>
        </w:rPr>
        <w:t>4.</w:t>
      </w:r>
      <w:r w:rsidRPr="005F7374">
        <w:rPr>
          <w:rFonts w:hint="eastAsia"/>
          <w:szCs w:val="21"/>
        </w:rPr>
        <w:t>4</w:t>
      </w:r>
      <w:r w:rsidRPr="005F7374">
        <w:rPr>
          <w:szCs w:val="21"/>
        </w:rPr>
        <w:t xml:space="preserve"> </w:t>
      </w:r>
      <w:r w:rsidRPr="005F7374">
        <w:rPr>
          <w:rFonts w:hint="eastAsia"/>
          <w:szCs w:val="21"/>
        </w:rPr>
        <w:t>多处伤残的评定原则：当同一保险事故造成两处或两处以上伤残时，应首先对各处伤残程度分别进行评定，如果几处伤残等级不同，以最重的伤残等级作为最终的评定结论；如果两处或两处以上伤残等级相同，伤残等级在原评定基础上最多晋升一级，最高晋升至第一级。同一部位和性质的伤残，不应采用本标准条文两条以上或者同一条文两次以上进行评定。</w:t>
      </w:r>
    </w:p>
    <w:p w:rsidR="00607E50" w:rsidRPr="005F7374" w:rsidRDefault="00607E50" w:rsidP="00607E50">
      <w:pPr>
        <w:contextualSpacing/>
        <w:rPr>
          <w:b/>
          <w:szCs w:val="21"/>
        </w:rPr>
      </w:pPr>
      <w:r w:rsidRPr="005F7374">
        <w:rPr>
          <w:b/>
          <w:szCs w:val="21"/>
        </w:rPr>
        <w:t xml:space="preserve">5 </w:t>
      </w:r>
      <w:r w:rsidRPr="005F7374">
        <w:rPr>
          <w:rFonts w:hint="eastAsia"/>
          <w:b/>
          <w:szCs w:val="21"/>
        </w:rPr>
        <w:t>说明</w:t>
      </w:r>
    </w:p>
    <w:p w:rsidR="00607E50" w:rsidRDefault="00607E50" w:rsidP="00607E50">
      <w:pPr>
        <w:ind w:firstLineChars="200" w:firstLine="420"/>
        <w:rPr>
          <w:szCs w:val="21"/>
        </w:rPr>
      </w:pPr>
      <w:r w:rsidRPr="005F7374">
        <w:rPr>
          <w:rFonts w:hint="eastAsia"/>
          <w:szCs w:val="21"/>
        </w:rPr>
        <w:t>本标准中“以上”均包括本数值或本部位。</w:t>
      </w:r>
    </w:p>
    <w:p w:rsidR="00607E50" w:rsidRDefault="00607E50" w:rsidP="00607E50">
      <w:pPr>
        <w:widowControl/>
        <w:jc w:val="left"/>
        <w:rPr>
          <w:szCs w:val="21"/>
        </w:rPr>
      </w:pPr>
      <w:r>
        <w:rPr>
          <w:szCs w:val="21"/>
        </w:rPr>
        <w:br w:type="page"/>
      </w:r>
    </w:p>
    <w:p w:rsidR="00607E50" w:rsidRPr="004908BE" w:rsidRDefault="00607E50" w:rsidP="00607E50">
      <w:pPr>
        <w:spacing w:line="360" w:lineRule="auto"/>
        <w:jc w:val="center"/>
        <w:rPr>
          <w:rFonts w:ascii="黑体" w:eastAsia="黑体" w:hAnsi="黑体" w:cs="宋体"/>
          <w:b/>
          <w:kern w:val="0"/>
          <w:sz w:val="30"/>
          <w:szCs w:val="30"/>
        </w:rPr>
      </w:pPr>
      <w:r w:rsidRPr="004908BE">
        <w:rPr>
          <w:rFonts w:ascii="黑体" w:eastAsia="黑体" w:hAnsi="黑体" w:cs="宋体" w:hint="eastAsia"/>
          <w:b/>
          <w:kern w:val="0"/>
          <w:sz w:val="30"/>
          <w:szCs w:val="30"/>
        </w:rPr>
        <w:lastRenderedPageBreak/>
        <w:t>人身保险伤残评定标准（行业标准）</w:t>
      </w:r>
    </w:p>
    <w:p w:rsidR="00607E50" w:rsidRPr="004908BE" w:rsidRDefault="00607E50" w:rsidP="00607E50">
      <w:pPr>
        <w:pStyle w:val="21"/>
        <w:autoSpaceDE w:val="0"/>
        <w:autoSpaceDN w:val="0"/>
        <w:snapToGrid w:val="0"/>
        <w:spacing w:afterLines="50" w:after="156"/>
        <w:ind w:firstLine="0"/>
        <w:jc w:val="center"/>
        <w:textAlignment w:val="bottom"/>
        <w:rPr>
          <w:rFonts w:hAnsi="宋体"/>
          <w:b/>
          <w:sz w:val="22"/>
          <w:szCs w:val="21"/>
        </w:rPr>
      </w:pPr>
      <w:r w:rsidRPr="004908BE">
        <w:rPr>
          <w:rFonts w:hAnsi="宋体" w:hint="eastAsia"/>
          <w:b/>
          <w:sz w:val="22"/>
          <w:szCs w:val="21"/>
        </w:rPr>
        <w:t>（中保协发〔2013〕88号）</w:t>
      </w:r>
    </w:p>
    <w:p w:rsidR="00607E50" w:rsidRPr="004908BE" w:rsidRDefault="00607E50" w:rsidP="00607E50">
      <w:pPr>
        <w:widowControl/>
        <w:adjustRightInd w:val="0"/>
        <w:snapToGrid w:val="0"/>
        <w:jc w:val="left"/>
        <w:rPr>
          <w:rFonts w:ascii="楷体" w:eastAsia="楷体" w:hAnsi="楷体" w:cs="宋体"/>
          <w:b/>
          <w:kern w:val="0"/>
          <w:szCs w:val="21"/>
        </w:rPr>
      </w:pPr>
      <w:r w:rsidRPr="00DF2E02">
        <w:rPr>
          <w:rFonts w:ascii="楷体" w:eastAsia="楷体" w:hAnsi="楷体" w:cs="宋体" w:hint="eastAsia"/>
          <w:kern w:val="0"/>
          <w:szCs w:val="21"/>
        </w:rPr>
        <w:t>说明：本标准对功能和残疾进行了分类和分级，将人身保险伤残程度划分为一至十级，最重为第一级，最轻为第十级。</w:t>
      </w:r>
      <w:r w:rsidRPr="004908BE">
        <w:rPr>
          <w:rFonts w:ascii="楷体" w:eastAsia="楷体" w:hAnsi="楷体" w:cs="宋体" w:hint="eastAsia"/>
          <w:b/>
          <w:kern w:val="0"/>
          <w:szCs w:val="21"/>
        </w:rPr>
        <w:t>与人身保险伤残程度等级相对应的保险金给付比例分为十档，伤残程度第一级对应的保险金给付比例为</w:t>
      </w:r>
      <w:r w:rsidRPr="004908BE">
        <w:rPr>
          <w:rFonts w:ascii="楷体" w:eastAsia="楷体" w:hAnsi="楷体" w:cs="宋体"/>
          <w:b/>
          <w:kern w:val="0"/>
          <w:szCs w:val="21"/>
        </w:rPr>
        <w:t>100%，伤残程度第十级对应的保险金给付比例为10%，每级相差10%。</w:t>
      </w:r>
    </w:p>
    <w:p w:rsidR="00607E50" w:rsidRPr="004908BE" w:rsidRDefault="00607E50" w:rsidP="00607E50">
      <w:pPr>
        <w:adjustRightInd w:val="0"/>
        <w:snapToGrid w:val="0"/>
        <w:spacing w:line="240" w:lineRule="exact"/>
        <w:ind w:firstLineChars="200" w:firstLine="361"/>
        <w:jc w:val="left"/>
        <w:rPr>
          <w:rFonts w:ascii="宋体" w:hAnsi="宋体"/>
          <w:b/>
          <w:sz w:val="18"/>
          <w:szCs w:val="18"/>
        </w:rPr>
      </w:pPr>
    </w:p>
    <w:p w:rsidR="00607E50" w:rsidRPr="004908BE" w:rsidRDefault="00607E50" w:rsidP="00607E50">
      <w:pPr>
        <w:widowControl/>
        <w:numPr>
          <w:ilvl w:val="0"/>
          <w:numId w:val="10"/>
        </w:numPr>
        <w:adjustRightInd w:val="0"/>
        <w:contextualSpacing/>
        <w:jc w:val="left"/>
        <w:outlineLvl w:val="1"/>
        <w:rPr>
          <w:rFonts w:ascii="Cambria" w:hAnsi="Cambria"/>
          <w:b/>
          <w:bCs/>
          <w:kern w:val="0"/>
          <w:szCs w:val="21"/>
        </w:rPr>
      </w:pPr>
      <w:bookmarkStart w:id="70" w:name="_Toc356463463"/>
      <w:bookmarkStart w:id="71" w:name="_Toc390103080"/>
      <w:r w:rsidRPr="004908BE">
        <w:rPr>
          <w:rFonts w:ascii="Cambria" w:hAnsi="Cambria" w:hint="eastAsia"/>
          <w:b/>
          <w:bCs/>
          <w:kern w:val="0"/>
          <w:szCs w:val="21"/>
        </w:rPr>
        <w:t>神经系统的结构和精神功能</w:t>
      </w:r>
      <w:bookmarkEnd w:id="70"/>
      <w:bookmarkEnd w:id="71"/>
    </w:p>
    <w:p w:rsidR="00607E50" w:rsidRPr="004908BE" w:rsidRDefault="00607E50" w:rsidP="00607E50">
      <w:pPr>
        <w:widowControl/>
        <w:numPr>
          <w:ilvl w:val="1"/>
          <w:numId w:val="10"/>
        </w:numPr>
        <w:adjustRightInd w:val="0"/>
        <w:ind w:left="0" w:firstLine="0"/>
        <w:contextualSpacing/>
        <w:jc w:val="left"/>
        <w:outlineLvl w:val="2"/>
        <w:rPr>
          <w:rFonts w:ascii="宋体" w:hAnsi="宋体" w:cs="宋体"/>
          <w:b/>
          <w:bCs/>
          <w:kern w:val="0"/>
          <w:szCs w:val="21"/>
        </w:rPr>
      </w:pPr>
      <w:bookmarkStart w:id="72" w:name="_Toc356463464"/>
      <w:bookmarkStart w:id="73" w:name="_Toc390103081"/>
      <w:r w:rsidRPr="004908BE">
        <w:rPr>
          <w:rFonts w:ascii="宋体" w:hAnsi="宋体" w:cs="宋体" w:hint="eastAsia"/>
          <w:b/>
          <w:bCs/>
          <w:kern w:val="0"/>
          <w:szCs w:val="21"/>
        </w:rPr>
        <w:t>脑膜的结构损伤</w:t>
      </w:r>
      <w:bookmarkEnd w:id="72"/>
      <w:bookmarkEnd w:id="73"/>
    </w:p>
    <w:p w:rsidR="00607E50" w:rsidRPr="00DF2E02" w:rsidRDefault="00607E50" w:rsidP="00607E50">
      <w:pPr>
        <w:adjustRightInd w:val="0"/>
        <w:snapToGrid w:val="0"/>
        <w:spacing w:line="240" w:lineRule="exact"/>
        <w:ind w:firstLineChars="200" w:firstLine="360"/>
        <w:jc w:val="left"/>
        <w:rPr>
          <w:rFonts w:ascii="宋体" w:hAnsi="宋体"/>
          <w:sz w:val="18"/>
          <w:szCs w:val="18"/>
        </w:rPr>
      </w:pPr>
    </w:p>
    <w:tbl>
      <w:tblPr>
        <w:tblW w:w="8268" w:type="dxa"/>
        <w:jc w:val="center"/>
        <w:tblInd w:w="-1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8"/>
        <w:gridCol w:w="1060"/>
      </w:tblGrid>
      <w:tr w:rsidR="00607E50" w:rsidRPr="00DF2E02" w:rsidTr="00AB7A83">
        <w:trPr>
          <w:trHeight w:val="200"/>
          <w:jc w:val="center"/>
        </w:trPr>
        <w:tc>
          <w:tcPr>
            <w:tcW w:w="7208" w:type="dxa"/>
            <w:shd w:val="clear" w:color="auto" w:fill="auto"/>
            <w:vAlign w:val="center"/>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外伤性脑脊液鼻漏或耳漏</w:t>
            </w:r>
          </w:p>
        </w:tc>
        <w:tc>
          <w:tcPr>
            <w:tcW w:w="1060" w:type="dxa"/>
            <w:shd w:val="clear" w:color="auto" w:fill="auto"/>
            <w:vAlign w:val="center"/>
          </w:tcPr>
          <w:p w:rsidR="00607E50" w:rsidRPr="00DF2E02" w:rsidRDefault="00607E50" w:rsidP="00AB7A83">
            <w:pPr>
              <w:widowControl/>
              <w:adjustRightInd w:val="0"/>
              <w:snapToGrid w:val="0"/>
              <w:spacing w:line="240" w:lineRule="exact"/>
              <w:jc w:val="left"/>
              <w:rPr>
                <w:rFonts w:ascii="宋体" w:hAnsi="宋体" w:cs="宋体"/>
                <w:color w:val="000000"/>
                <w:kern w:val="0"/>
                <w:szCs w:val="21"/>
              </w:rPr>
            </w:pPr>
            <w:r w:rsidRPr="00DF2E02">
              <w:rPr>
                <w:rFonts w:ascii="宋体" w:hAnsi="宋体" w:cs="宋体"/>
                <w:color w:val="000000"/>
                <w:kern w:val="0"/>
                <w:szCs w:val="21"/>
              </w:rPr>
              <w:t>10级</w:t>
            </w:r>
          </w:p>
        </w:tc>
      </w:tr>
    </w:tbl>
    <w:p w:rsidR="00607E50" w:rsidRPr="00DF2E02" w:rsidRDefault="00607E50" w:rsidP="00607E50">
      <w:pPr>
        <w:adjustRightInd w:val="0"/>
        <w:snapToGrid w:val="0"/>
        <w:spacing w:line="240" w:lineRule="exact"/>
        <w:ind w:firstLineChars="200" w:firstLine="420"/>
        <w:jc w:val="left"/>
        <w:rPr>
          <w:rFonts w:ascii="宋体" w:hAnsi="宋体" w:cs="宋体"/>
          <w:kern w:val="0"/>
          <w:szCs w:val="21"/>
        </w:rPr>
      </w:pPr>
    </w:p>
    <w:p w:rsidR="00607E50" w:rsidRPr="004908BE" w:rsidRDefault="00607E50" w:rsidP="00607E50">
      <w:pPr>
        <w:widowControl/>
        <w:numPr>
          <w:ilvl w:val="1"/>
          <w:numId w:val="10"/>
        </w:numPr>
        <w:adjustRightInd w:val="0"/>
        <w:snapToGrid w:val="0"/>
        <w:ind w:left="0" w:firstLine="0"/>
        <w:jc w:val="left"/>
        <w:outlineLvl w:val="2"/>
        <w:rPr>
          <w:rFonts w:ascii="宋体" w:hAnsi="宋体" w:cs="宋体"/>
          <w:b/>
          <w:bCs/>
          <w:kern w:val="0"/>
          <w:szCs w:val="21"/>
        </w:rPr>
      </w:pPr>
      <w:bookmarkStart w:id="74" w:name="_Toc356463465"/>
      <w:bookmarkStart w:id="75" w:name="_Toc390103082"/>
      <w:r w:rsidRPr="004908BE">
        <w:rPr>
          <w:rFonts w:ascii="宋体" w:hAnsi="宋体" w:cs="宋体" w:hint="eastAsia"/>
          <w:b/>
          <w:bCs/>
          <w:kern w:val="0"/>
          <w:szCs w:val="21"/>
        </w:rPr>
        <w:t>脑的结构损伤，智力功能障碍</w:t>
      </w:r>
      <w:bookmarkEnd w:id="74"/>
      <w:bookmarkEnd w:id="75"/>
    </w:p>
    <w:p w:rsidR="00607E50" w:rsidRPr="00DF2E02" w:rsidRDefault="00607E50" w:rsidP="00607E50">
      <w:pPr>
        <w:adjustRightInd w:val="0"/>
        <w:snapToGrid w:val="0"/>
        <w:spacing w:line="240" w:lineRule="exact"/>
        <w:ind w:firstLineChars="200" w:firstLine="420"/>
        <w:jc w:val="left"/>
        <w:rPr>
          <w:rFonts w:ascii="宋体" w:hAnsi="宋体" w:cs="宋体"/>
          <w:kern w:val="0"/>
          <w:szCs w:val="21"/>
        </w:rPr>
      </w:pPr>
    </w:p>
    <w:tbl>
      <w:tblPr>
        <w:tblW w:w="8261" w:type="dxa"/>
        <w:jc w:val="center"/>
        <w:tblInd w:w="-1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5"/>
        <w:gridCol w:w="1056"/>
      </w:tblGrid>
      <w:tr w:rsidR="00607E50" w:rsidRPr="00DF2E02" w:rsidTr="00AB7A83">
        <w:trPr>
          <w:trHeight w:val="300"/>
          <w:jc w:val="center"/>
        </w:trPr>
        <w:tc>
          <w:tcPr>
            <w:tcW w:w="7205"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颅脑损伤导致极度智力缺损（智商小于等于</w:t>
            </w:r>
            <w:r w:rsidRPr="00DF2E02">
              <w:rPr>
                <w:rFonts w:ascii="宋体" w:hAnsi="宋体" w:cs="宋体"/>
                <w:kern w:val="0"/>
                <w:szCs w:val="21"/>
              </w:rPr>
              <w:t>20），日常生活完全不能自理，处于完全护理依赖状态</w:t>
            </w:r>
          </w:p>
        </w:tc>
        <w:tc>
          <w:tcPr>
            <w:tcW w:w="1056"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1级</w:t>
            </w:r>
          </w:p>
        </w:tc>
      </w:tr>
      <w:tr w:rsidR="00607E50" w:rsidRPr="00DF2E02" w:rsidTr="00AB7A83">
        <w:trPr>
          <w:trHeight w:val="383"/>
          <w:jc w:val="center"/>
        </w:trPr>
        <w:tc>
          <w:tcPr>
            <w:tcW w:w="7205"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颅脑损伤导致重度智力缺损（智商小于等于</w:t>
            </w:r>
            <w:r w:rsidRPr="00DF2E02">
              <w:rPr>
                <w:rFonts w:ascii="宋体" w:hAnsi="宋体" w:cs="宋体"/>
                <w:kern w:val="0"/>
                <w:szCs w:val="21"/>
              </w:rPr>
              <w:t>34），日常生活需随时有人帮助才能完成，处于完全护理依赖状态</w:t>
            </w:r>
          </w:p>
        </w:tc>
        <w:tc>
          <w:tcPr>
            <w:tcW w:w="1056"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2级</w:t>
            </w:r>
          </w:p>
        </w:tc>
      </w:tr>
      <w:tr w:rsidR="00607E50" w:rsidRPr="00DF2E02" w:rsidTr="00AB7A83">
        <w:trPr>
          <w:trHeight w:val="300"/>
          <w:jc w:val="center"/>
        </w:trPr>
        <w:tc>
          <w:tcPr>
            <w:tcW w:w="7205"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颅脑损伤导致重度智力缺损（智商小于等于</w:t>
            </w:r>
            <w:r w:rsidRPr="00DF2E02">
              <w:rPr>
                <w:rFonts w:ascii="宋体" w:hAnsi="宋体" w:cs="宋体"/>
                <w:kern w:val="0"/>
                <w:szCs w:val="21"/>
              </w:rPr>
              <w:t>34），不能完全独立生活，需经常有人监护，处于大部分护理依赖状态</w:t>
            </w:r>
          </w:p>
        </w:tc>
        <w:tc>
          <w:tcPr>
            <w:tcW w:w="1056"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3级</w:t>
            </w:r>
          </w:p>
        </w:tc>
      </w:tr>
      <w:tr w:rsidR="00607E50" w:rsidRPr="00DF2E02" w:rsidTr="00AB7A83">
        <w:trPr>
          <w:trHeight w:val="300"/>
          <w:jc w:val="center"/>
        </w:trPr>
        <w:tc>
          <w:tcPr>
            <w:tcW w:w="7205"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颅脑损伤导致中度智力缺损（智商小于等于</w:t>
            </w:r>
            <w:r w:rsidRPr="00DF2E02">
              <w:rPr>
                <w:rFonts w:ascii="宋体" w:hAnsi="宋体" w:cs="宋体"/>
                <w:kern w:val="0"/>
                <w:szCs w:val="21"/>
              </w:rPr>
              <w:t>49），日常生活能力严重受限，间或需要帮助，处于大部分护理依赖状态</w:t>
            </w:r>
          </w:p>
        </w:tc>
        <w:tc>
          <w:tcPr>
            <w:tcW w:w="1056"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4级</w:t>
            </w:r>
          </w:p>
        </w:tc>
      </w:tr>
    </w:tbl>
    <w:p w:rsidR="00607E50" w:rsidRPr="00DF2E02" w:rsidRDefault="00607E50" w:rsidP="00607E50">
      <w:pPr>
        <w:widowControl/>
        <w:adjustRightInd w:val="0"/>
        <w:snapToGrid w:val="0"/>
        <w:jc w:val="left"/>
        <w:rPr>
          <w:rFonts w:ascii="楷体" w:eastAsia="楷体" w:hAnsi="楷体" w:cs="宋体"/>
          <w:kern w:val="0"/>
          <w:szCs w:val="21"/>
        </w:rPr>
      </w:pPr>
      <w:r w:rsidRPr="00DF2E02">
        <w:rPr>
          <w:rFonts w:ascii="楷体" w:eastAsia="楷体" w:hAnsi="楷体" w:cs="宋体" w:hint="eastAsia"/>
          <w:kern w:val="0"/>
          <w:szCs w:val="21"/>
        </w:rPr>
        <w:t>注：</w:t>
      </w:r>
      <w:r w:rsidRPr="00DF2E02">
        <w:rPr>
          <w:rFonts w:ascii="楷体" w:eastAsia="楷体" w:hAnsi="楷体" w:cs="宋体"/>
          <w:kern w:val="0"/>
          <w:szCs w:val="21"/>
          <w:lang w:val="en-GB"/>
        </w:rPr>
        <w:fldChar w:fldCharType="begin"/>
      </w:r>
      <w:r w:rsidRPr="00DF2E02">
        <w:rPr>
          <w:rFonts w:ascii="楷体" w:eastAsia="楷体" w:hAnsi="楷体" w:cs="宋体"/>
          <w:kern w:val="0"/>
          <w:szCs w:val="21"/>
          <w:lang w:val="en-GB"/>
        </w:rPr>
        <w:instrText xml:space="preserve"> = 1 \* GB3 </w:instrText>
      </w:r>
      <w:r w:rsidRPr="00DF2E02">
        <w:rPr>
          <w:rFonts w:ascii="楷体" w:eastAsia="楷体" w:hAnsi="楷体" w:cs="宋体"/>
          <w:kern w:val="0"/>
          <w:szCs w:val="21"/>
          <w:lang w:val="en-GB"/>
        </w:rPr>
        <w:fldChar w:fldCharType="separate"/>
      </w:r>
      <w:r w:rsidRPr="00DF2E02">
        <w:rPr>
          <w:rFonts w:ascii="楷体" w:eastAsia="楷体" w:hAnsi="楷体" w:cs="宋体" w:hint="eastAsia"/>
          <w:noProof/>
          <w:kern w:val="0"/>
          <w:szCs w:val="21"/>
          <w:lang w:val="en-GB"/>
        </w:rPr>
        <w:t>①</w:t>
      </w:r>
      <w:r w:rsidRPr="00DF2E02">
        <w:rPr>
          <w:rFonts w:ascii="楷体" w:eastAsia="楷体" w:hAnsi="楷体" w:cs="宋体"/>
          <w:kern w:val="0"/>
          <w:szCs w:val="21"/>
          <w:lang w:val="en-GB"/>
        </w:rPr>
        <w:fldChar w:fldCharType="end"/>
      </w:r>
      <w:r w:rsidRPr="00DF2E02">
        <w:rPr>
          <w:rFonts w:ascii="楷体" w:eastAsia="楷体" w:hAnsi="楷体" w:cs="宋体" w:hint="eastAsia"/>
          <w:kern w:val="0"/>
          <w:szCs w:val="21"/>
        </w:rPr>
        <w:t>护理依赖：应用“基本日常生活活动能力”的丧失程度来判断护理依赖程度。</w:t>
      </w:r>
    </w:p>
    <w:p w:rsidR="00607E50" w:rsidRPr="00DF2E02" w:rsidRDefault="00607E50" w:rsidP="00607E50">
      <w:pPr>
        <w:widowControl/>
        <w:adjustRightInd w:val="0"/>
        <w:snapToGrid w:val="0"/>
        <w:ind w:leftChars="4" w:left="8" w:firstLineChars="197" w:firstLine="414"/>
        <w:jc w:val="left"/>
        <w:rPr>
          <w:rFonts w:ascii="楷体" w:eastAsia="楷体" w:hAnsi="楷体" w:cs="宋体"/>
          <w:kern w:val="0"/>
          <w:szCs w:val="21"/>
        </w:rPr>
      </w:pPr>
      <w:r w:rsidRPr="00DF2E02">
        <w:rPr>
          <w:rFonts w:ascii="楷体" w:eastAsia="楷体" w:hAnsi="楷体" w:cs="宋体"/>
          <w:kern w:val="0"/>
          <w:szCs w:val="21"/>
        </w:rPr>
        <w:fldChar w:fldCharType="begin"/>
      </w:r>
      <w:r w:rsidRPr="00DF2E02">
        <w:rPr>
          <w:rFonts w:ascii="楷体" w:eastAsia="楷体" w:hAnsi="楷体" w:cs="宋体"/>
          <w:kern w:val="0"/>
          <w:szCs w:val="21"/>
        </w:rPr>
        <w:instrText xml:space="preserve"> = 2 \* GB3 </w:instrText>
      </w:r>
      <w:r w:rsidRPr="00DF2E02">
        <w:rPr>
          <w:rFonts w:ascii="楷体" w:eastAsia="楷体" w:hAnsi="楷体" w:cs="宋体"/>
          <w:kern w:val="0"/>
          <w:szCs w:val="21"/>
        </w:rPr>
        <w:fldChar w:fldCharType="separate"/>
      </w:r>
      <w:r w:rsidRPr="00DF2E02">
        <w:rPr>
          <w:rFonts w:ascii="楷体" w:eastAsia="楷体" w:hAnsi="楷体" w:cs="宋体" w:hint="eastAsia"/>
          <w:kern w:val="0"/>
          <w:szCs w:val="21"/>
        </w:rPr>
        <w:t>②</w:t>
      </w:r>
      <w:r w:rsidRPr="00DF2E02">
        <w:rPr>
          <w:rFonts w:ascii="楷体" w:eastAsia="楷体" w:hAnsi="楷体" w:cs="宋体"/>
          <w:kern w:val="0"/>
          <w:szCs w:val="21"/>
        </w:rPr>
        <w:fldChar w:fldCharType="end"/>
      </w:r>
      <w:r w:rsidRPr="00DF2E02">
        <w:rPr>
          <w:rFonts w:ascii="楷体" w:eastAsia="楷体" w:hAnsi="楷体" w:cs="宋体" w:hint="eastAsia"/>
          <w:kern w:val="0"/>
          <w:szCs w:val="21"/>
        </w:rPr>
        <w:t>基本日常生活活动是指：（1）</w:t>
      </w:r>
      <w:r w:rsidRPr="00DF2E02">
        <w:rPr>
          <w:rFonts w:ascii="楷体" w:eastAsia="楷体" w:hAnsi="楷体" w:cs="宋体"/>
          <w:kern w:val="0"/>
          <w:szCs w:val="21"/>
        </w:rPr>
        <w:t>穿衣：自己能够穿衣及脱衣；</w:t>
      </w:r>
      <w:r w:rsidRPr="00DF2E02">
        <w:rPr>
          <w:rFonts w:ascii="楷体" w:eastAsia="楷体" w:hAnsi="楷体" w:cs="宋体" w:hint="eastAsia"/>
          <w:kern w:val="0"/>
          <w:szCs w:val="21"/>
        </w:rPr>
        <w:t>（2）</w:t>
      </w:r>
      <w:r w:rsidRPr="00DF2E02">
        <w:rPr>
          <w:rFonts w:ascii="楷体" w:eastAsia="楷体" w:hAnsi="楷体" w:cs="宋体"/>
          <w:kern w:val="0"/>
          <w:szCs w:val="21"/>
        </w:rPr>
        <w:t>移动：自己从一个房间到另一个房间；</w:t>
      </w:r>
      <w:r w:rsidRPr="00DF2E02">
        <w:rPr>
          <w:rFonts w:ascii="楷体" w:eastAsia="楷体" w:hAnsi="楷体" w:cs="宋体" w:hint="eastAsia"/>
          <w:kern w:val="0"/>
          <w:szCs w:val="21"/>
        </w:rPr>
        <w:t>（3）</w:t>
      </w:r>
      <w:r w:rsidRPr="00DF2E02">
        <w:rPr>
          <w:rFonts w:ascii="楷体" w:eastAsia="楷体" w:hAnsi="楷体" w:cs="宋体"/>
          <w:kern w:val="0"/>
          <w:szCs w:val="21"/>
        </w:rPr>
        <w:t>行动：自己上下床或上下轮椅；</w:t>
      </w:r>
      <w:r w:rsidRPr="00DF2E02">
        <w:rPr>
          <w:rFonts w:ascii="楷体" w:eastAsia="楷体" w:hAnsi="楷体" w:cs="宋体" w:hint="eastAsia"/>
          <w:kern w:val="0"/>
          <w:szCs w:val="21"/>
        </w:rPr>
        <w:t>（4）</w:t>
      </w:r>
      <w:r w:rsidRPr="00DF2E02">
        <w:rPr>
          <w:rFonts w:ascii="楷体" w:eastAsia="楷体" w:hAnsi="楷体" w:cs="宋体"/>
          <w:kern w:val="0"/>
          <w:szCs w:val="21"/>
        </w:rPr>
        <w:t>如厕：自己控制进行大小便；</w:t>
      </w:r>
      <w:r w:rsidRPr="00DF2E02">
        <w:rPr>
          <w:rFonts w:ascii="楷体" w:eastAsia="楷体" w:hAnsi="楷体" w:cs="宋体" w:hint="eastAsia"/>
          <w:kern w:val="0"/>
          <w:szCs w:val="21"/>
        </w:rPr>
        <w:t>（5）</w:t>
      </w:r>
      <w:r w:rsidRPr="00DF2E02">
        <w:rPr>
          <w:rFonts w:ascii="楷体" w:eastAsia="楷体" w:hAnsi="楷体" w:cs="宋体"/>
          <w:kern w:val="0"/>
          <w:szCs w:val="21"/>
        </w:rPr>
        <w:t>进食：自己从已准备好的碗或碟中取食物放入口中；</w:t>
      </w:r>
      <w:r w:rsidRPr="00DF2E02">
        <w:rPr>
          <w:rFonts w:ascii="楷体" w:eastAsia="楷体" w:hAnsi="楷体" w:cs="宋体" w:hint="eastAsia"/>
          <w:kern w:val="0"/>
          <w:szCs w:val="21"/>
        </w:rPr>
        <w:t>（6）</w:t>
      </w:r>
      <w:r w:rsidRPr="00DF2E02">
        <w:rPr>
          <w:rFonts w:ascii="楷体" w:eastAsia="楷体" w:hAnsi="楷体" w:cs="宋体"/>
          <w:kern w:val="0"/>
          <w:szCs w:val="21"/>
        </w:rPr>
        <w:t>洗澡：自己进行淋浴或盆浴。</w:t>
      </w:r>
    </w:p>
    <w:p w:rsidR="00607E50" w:rsidRPr="00DF2E02" w:rsidRDefault="00607E50" w:rsidP="00607E50">
      <w:pPr>
        <w:widowControl/>
        <w:adjustRightInd w:val="0"/>
        <w:snapToGrid w:val="0"/>
        <w:ind w:left="2" w:firstLineChars="176" w:firstLine="370"/>
        <w:jc w:val="left"/>
        <w:rPr>
          <w:rFonts w:ascii="楷体" w:eastAsia="楷体" w:hAnsi="楷体" w:cs="宋体"/>
          <w:kern w:val="0"/>
          <w:szCs w:val="21"/>
        </w:rPr>
      </w:pPr>
      <w:r w:rsidRPr="00DF2E02">
        <w:rPr>
          <w:rFonts w:ascii="楷体" w:eastAsia="楷体" w:hAnsi="楷体" w:cs="宋体"/>
          <w:kern w:val="0"/>
          <w:szCs w:val="21"/>
        </w:rPr>
        <w:fldChar w:fldCharType="begin"/>
      </w:r>
      <w:r w:rsidRPr="00DF2E02">
        <w:rPr>
          <w:rFonts w:ascii="楷体" w:eastAsia="楷体" w:hAnsi="楷体" w:cs="宋体"/>
          <w:kern w:val="0"/>
          <w:szCs w:val="21"/>
        </w:rPr>
        <w:instrText xml:space="preserve"> = 3 \* GB3 </w:instrText>
      </w:r>
      <w:r w:rsidRPr="00DF2E02">
        <w:rPr>
          <w:rFonts w:ascii="楷体" w:eastAsia="楷体" w:hAnsi="楷体" w:cs="宋体"/>
          <w:kern w:val="0"/>
          <w:szCs w:val="21"/>
        </w:rPr>
        <w:fldChar w:fldCharType="separate"/>
      </w:r>
      <w:r w:rsidRPr="00DF2E02">
        <w:rPr>
          <w:rFonts w:ascii="楷体" w:eastAsia="楷体" w:hAnsi="楷体" w:cs="宋体" w:hint="eastAsia"/>
          <w:noProof/>
          <w:kern w:val="0"/>
          <w:szCs w:val="21"/>
        </w:rPr>
        <w:t>③</w:t>
      </w:r>
      <w:r w:rsidRPr="00DF2E02">
        <w:rPr>
          <w:rFonts w:ascii="楷体" w:eastAsia="楷体" w:hAnsi="楷体" w:cs="宋体"/>
          <w:kern w:val="0"/>
          <w:szCs w:val="21"/>
        </w:rPr>
        <w:fldChar w:fldCharType="end"/>
      </w:r>
      <w:r w:rsidRPr="00DF2E02">
        <w:rPr>
          <w:rFonts w:ascii="楷体" w:eastAsia="楷体" w:hAnsi="楷体" w:cs="宋体" w:hint="eastAsia"/>
          <w:kern w:val="0"/>
          <w:szCs w:val="21"/>
        </w:rPr>
        <w:t>护理依赖的程度分三级：（1）</w:t>
      </w:r>
      <w:r w:rsidRPr="00DF2E02">
        <w:rPr>
          <w:rFonts w:ascii="楷体" w:eastAsia="楷体" w:hAnsi="楷体" w:cs="宋体"/>
          <w:kern w:val="0"/>
          <w:szCs w:val="21"/>
        </w:rPr>
        <w:t>完全护理依赖指生活完全不能自理，上述六项基本日常生活活动均需护理者；</w:t>
      </w:r>
      <w:r w:rsidRPr="00DF2E02">
        <w:rPr>
          <w:rFonts w:ascii="楷体" w:eastAsia="楷体" w:hAnsi="楷体" w:cs="宋体" w:hint="eastAsia"/>
          <w:kern w:val="0"/>
          <w:szCs w:val="21"/>
        </w:rPr>
        <w:t>（2）</w:t>
      </w:r>
      <w:r w:rsidRPr="00DF2E02">
        <w:rPr>
          <w:rFonts w:ascii="楷体" w:eastAsia="楷体" w:hAnsi="楷体" w:cs="宋体"/>
          <w:kern w:val="0"/>
          <w:szCs w:val="21"/>
        </w:rPr>
        <w:t>大部分护理依赖指生活大部不能自理，上述六项基本日常生活活动中三项或三项以上需要护理者；</w:t>
      </w:r>
      <w:r w:rsidRPr="00DF2E02">
        <w:rPr>
          <w:rFonts w:ascii="楷体" w:eastAsia="楷体" w:hAnsi="楷体" w:cs="宋体" w:hint="eastAsia"/>
          <w:kern w:val="0"/>
          <w:szCs w:val="21"/>
        </w:rPr>
        <w:t>（3）</w:t>
      </w:r>
      <w:r w:rsidRPr="00DF2E02">
        <w:rPr>
          <w:rFonts w:ascii="楷体" w:eastAsia="楷体" w:hAnsi="楷体" w:cs="宋体"/>
          <w:kern w:val="0"/>
          <w:szCs w:val="21"/>
        </w:rPr>
        <w:t>部分护理依赖指部分生活不能自理，上述六项基本日常生活活动中一项或一项以上需要护理者。</w:t>
      </w:r>
    </w:p>
    <w:p w:rsidR="00607E50" w:rsidRPr="00DF2E02" w:rsidRDefault="00607E50" w:rsidP="00607E50">
      <w:pPr>
        <w:adjustRightInd w:val="0"/>
        <w:snapToGrid w:val="0"/>
        <w:spacing w:line="240" w:lineRule="exact"/>
        <w:ind w:firstLineChars="200" w:firstLine="420"/>
        <w:jc w:val="left"/>
        <w:rPr>
          <w:rFonts w:ascii="宋体" w:hAnsi="宋体" w:cs="宋体"/>
          <w:kern w:val="0"/>
          <w:szCs w:val="21"/>
        </w:rPr>
      </w:pPr>
    </w:p>
    <w:p w:rsidR="00607E50" w:rsidRPr="004908BE" w:rsidRDefault="00607E50" w:rsidP="00607E50">
      <w:pPr>
        <w:widowControl/>
        <w:numPr>
          <w:ilvl w:val="1"/>
          <w:numId w:val="10"/>
        </w:numPr>
        <w:adjustRightInd w:val="0"/>
        <w:ind w:left="0" w:firstLine="0"/>
        <w:contextualSpacing/>
        <w:jc w:val="left"/>
        <w:outlineLvl w:val="2"/>
        <w:rPr>
          <w:rFonts w:ascii="宋体" w:hAnsi="宋体" w:cs="宋体"/>
          <w:b/>
          <w:bCs/>
          <w:kern w:val="0"/>
          <w:szCs w:val="21"/>
        </w:rPr>
      </w:pPr>
      <w:bookmarkStart w:id="76" w:name="_Toc356463466"/>
      <w:bookmarkStart w:id="77" w:name="_Toc390103083"/>
      <w:r w:rsidRPr="004908BE">
        <w:rPr>
          <w:rFonts w:ascii="宋体" w:hAnsi="宋体" w:cs="宋体" w:hint="eastAsia"/>
          <w:b/>
          <w:bCs/>
          <w:kern w:val="0"/>
          <w:szCs w:val="21"/>
        </w:rPr>
        <w:t>意识功能障碍</w:t>
      </w:r>
      <w:bookmarkEnd w:id="76"/>
      <w:bookmarkEnd w:id="77"/>
    </w:p>
    <w:p w:rsidR="00607E50" w:rsidRPr="00DF2E02" w:rsidRDefault="00607E50" w:rsidP="00607E50">
      <w:pPr>
        <w:widowControl/>
        <w:adjustRightInd w:val="0"/>
        <w:ind w:firstLineChars="200" w:firstLine="420"/>
        <w:contextualSpacing/>
        <w:jc w:val="left"/>
        <w:rPr>
          <w:rFonts w:ascii="宋体" w:hAnsi="宋体" w:cs="宋体"/>
          <w:kern w:val="0"/>
          <w:szCs w:val="21"/>
        </w:rPr>
      </w:pPr>
      <w:r w:rsidRPr="00DF2E02">
        <w:rPr>
          <w:rFonts w:ascii="宋体" w:hAnsi="宋体" w:cs="宋体" w:hint="eastAsia"/>
          <w:kern w:val="0"/>
          <w:szCs w:val="21"/>
        </w:rPr>
        <w:t>意识功能是指意识和警觉状态下的一般精神功能，包括清醒和持续的觉醒状态。本标准中的意识功能障碍是指颅脑损伤导致植物状态。</w:t>
      </w:r>
    </w:p>
    <w:p w:rsidR="00607E50" w:rsidRPr="00DF2E02" w:rsidRDefault="00607E50" w:rsidP="00607E50">
      <w:pPr>
        <w:adjustRightInd w:val="0"/>
        <w:snapToGrid w:val="0"/>
        <w:spacing w:line="240" w:lineRule="exact"/>
        <w:ind w:firstLineChars="200" w:firstLine="420"/>
        <w:jc w:val="left"/>
        <w:rPr>
          <w:rFonts w:ascii="宋体" w:hAnsi="宋体" w:cs="宋体"/>
          <w:kern w:val="0"/>
          <w:szCs w:val="21"/>
        </w:rPr>
      </w:pPr>
    </w:p>
    <w:tbl>
      <w:tblPr>
        <w:tblW w:w="8292" w:type="dxa"/>
        <w:jc w:val="center"/>
        <w:tblInd w:w="-1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0"/>
        <w:gridCol w:w="1072"/>
      </w:tblGrid>
      <w:tr w:rsidR="00607E50" w:rsidRPr="00DF2E02" w:rsidTr="00AB7A83">
        <w:trPr>
          <w:trHeight w:val="225"/>
          <w:jc w:val="center"/>
        </w:trPr>
        <w:tc>
          <w:tcPr>
            <w:tcW w:w="7220" w:type="dxa"/>
            <w:shd w:val="clear" w:color="auto" w:fill="auto"/>
            <w:vAlign w:val="center"/>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颅脑损伤导致植物状态</w:t>
            </w:r>
          </w:p>
        </w:tc>
        <w:tc>
          <w:tcPr>
            <w:tcW w:w="1072"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1级</w:t>
            </w:r>
          </w:p>
        </w:tc>
      </w:tr>
    </w:tbl>
    <w:p w:rsidR="00607E50" w:rsidRPr="00DF2E02" w:rsidRDefault="00607E50" w:rsidP="00607E50">
      <w:pPr>
        <w:widowControl/>
        <w:adjustRightInd w:val="0"/>
        <w:snapToGrid w:val="0"/>
        <w:ind w:left="2"/>
        <w:jc w:val="left"/>
        <w:rPr>
          <w:rFonts w:ascii="楷体" w:eastAsia="楷体" w:hAnsi="楷体" w:cs="宋体"/>
          <w:kern w:val="0"/>
          <w:szCs w:val="21"/>
        </w:rPr>
      </w:pPr>
      <w:r w:rsidRPr="00DF2E02">
        <w:rPr>
          <w:rFonts w:ascii="楷体" w:eastAsia="楷体" w:hAnsi="楷体" w:cs="宋体" w:hint="eastAsia"/>
          <w:kern w:val="0"/>
          <w:szCs w:val="21"/>
        </w:rPr>
        <w:t>注：植物状态指由于严重颅脑损伤造成认知功能丧失，无意识活动，不能执行命令，保持自主呼吸和血压，有睡眠</w:t>
      </w:r>
      <w:r w:rsidRPr="00DF2E02">
        <w:rPr>
          <w:rFonts w:ascii="楷体" w:eastAsia="楷体" w:hAnsi="楷体" w:cs="宋体"/>
          <w:kern w:val="0"/>
          <w:szCs w:val="21"/>
        </w:rPr>
        <w:t>-醒觉周期，不能理解和表达语言，能自动睁眼或刺激下睁眼，可有无目的性眼球跟踪运动，丘脑下部及脑干功能基本保存。</w:t>
      </w:r>
    </w:p>
    <w:p w:rsidR="00607E50" w:rsidRPr="00DF2E02" w:rsidRDefault="00607E50" w:rsidP="00607E50">
      <w:pPr>
        <w:adjustRightInd w:val="0"/>
        <w:snapToGrid w:val="0"/>
        <w:spacing w:line="240" w:lineRule="exact"/>
        <w:ind w:firstLineChars="200" w:firstLine="420"/>
        <w:jc w:val="left"/>
        <w:rPr>
          <w:rFonts w:ascii="宋体" w:hAnsi="宋体" w:cs="宋体"/>
          <w:kern w:val="0"/>
          <w:szCs w:val="21"/>
        </w:rPr>
      </w:pPr>
    </w:p>
    <w:p w:rsidR="00607E50" w:rsidRPr="004908BE" w:rsidRDefault="00607E50" w:rsidP="00607E50">
      <w:pPr>
        <w:widowControl/>
        <w:numPr>
          <w:ilvl w:val="0"/>
          <w:numId w:val="10"/>
        </w:numPr>
        <w:adjustRightInd w:val="0"/>
        <w:contextualSpacing/>
        <w:jc w:val="left"/>
        <w:outlineLvl w:val="1"/>
        <w:rPr>
          <w:rFonts w:ascii="宋体" w:hAnsi="宋体"/>
          <w:b/>
          <w:bCs/>
          <w:kern w:val="0"/>
          <w:szCs w:val="21"/>
        </w:rPr>
      </w:pPr>
      <w:bookmarkStart w:id="78" w:name="_Toc356463467"/>
      <w:bookmarkStart w:id="79" w:name="_Toc390103084"/>
      <w:r w:rsidRPr="004908BE">
        <w:rPr>
          <w:rFonts w:ascii="宋体" w:hAnsi="宋体" w:hint="eastAsia"/>
          <w:b/>
          <w:bCs/>
          <w:kern w:val="0"/>
          <w:szCs w:val="21"/>
        </w:rPr>
        <w:t>眼，耳和有关的结构和功能</w:t>
      </w:r>
      <w:bookmarkEnd w:id="78"/>
      <w:bookmarkEnd w:id="79"/>
    </w:p>
    <w:p w:rsidR="00607E50" w:rsidRPr="004908BE" w:rsidRDefault="00607E50" w:rsidP="00607E50">
      <w:pPr>
        <w:widowControl/>
        <w:numPr>
          <w:ilvl w:val="1"/>
          <w:numId w:val="10"/>
        </w:numPr>
        <w:adjustRightInd w:val="0"/>
        <w:ind w:left="0" w:firstLine="0"/>
        <w:contextualSpacing/>
        <w:jc w:val="left"/>
        <w:outlineLvl w:val="2"/>
        <w:rPr>
          <w:rFonts w:ascii="宋体" w:hAnsi="宋体" w:cs="宋体"/>
          <w:b/>
          <w:bCs/>
          <w:kern w:val="0"/>
          <w:szCs w:val="21"/>
        </w:rPr>
      </w:pPr>
      <w:bookmarkStart w:id="80" w:name="_Toc356463468"/>
      <w:bookmarkStart w:id="81" w:name="_Toc390103085"/>
      <w:r w:rsidRPr="004908BE">
        <w:rPr>
          <w:rFonts w:ascii="宋体" w:hAnsi="宋体" w:cs="宋体" w:hint="eastAsia"/>
          <w:b/>
          <w:bCs/>
          <w:kern w:val="0"/>
          <w:szCs w:val="21"/>
        </w:rPr>
        <w:t>眼球损伤或视功能障碍</w:t>
      </w:r>
      <w:bookmarkEnd w:id="80"/>
      <w:bookmarkEnd w:id="81"/>
    </w:p>
    <w:p w:rsidR="00607E50" w:rsidRPr="00DF2E02" w:rsidRDefault="00607E50" w:rsidP="00607E50">
      <w:pPr>
        <w:widowControl/>
        <w:adjustRightInd w:val="0"/>
        <w:ind w:firstLineChars="200" w:firstLine="420"/>
        <w:contextualSpacing/>
        <w:jc w:val="left"/>
        <w:rPr>
          <w:rFonts w:ascii="宋体" w:hAnsi="宋体" w:cs="宋体"/>
          <w:kern w:val="0"/>
          <w:szCs w:val="21"/>
          <w:lang w:val="en-GB"/>
        </w:rPr>
      </w:pPr>
      <w:r w:rsidRPr="00DF2E02">
        <w:rPr>
          <w:rFonts w:ascii="宋体" w:hAnsi="宋体" w:cs="宋体" w:hint="eastAsia"/>
          <w:kern w:val="0"/>
          <w:szCs w:val="21"/>
          <w:lang w:val="en-GB"/>
        </w:rPr>
        <w:t>视功能是指与感受存在的光线和感受视觉刺激的形式、大小、形状和颜色等有关的感觉功能。本标准中的视功能障碍是指眼盲目或低视力。</w:t>
      </w:r>
    </w:p>
    <w:p w:rsidR="00607E50" w:rsidRPr="00DF2E02" w:rsidRDefault="00607E50" w:rsidP="00607E50">
      <w:pPr>
        <w:adjustRightInd w:val="0"/>
        <w:snapToGrid w:val="0"/>
        <w:spacing w:line="240" w:lineRule="exact"/>
        <w:ind w:firstLineChars="200" w:firstLine="420"/>
        <w:jc w:val="left"/>
        <w:rPr>
          <w:rFonts w:ascii="宋体" w:hAnsi="宋体" w:cs="宋体"/>
          <w:kern w:val="0"/>
          <w:szCs w:val="21"/>
        </w:rPr>
      </w:pPr>
    </w:p>
    <w:tbl>
      <w:tblPr>
        <w:tblW w:w="832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1099"/>
      </w:tblGrid>
      <w:tr w:rsidR="00607E50" w:rsidRPr="00DF2E02" w:rsidTr="00AB7A83">
        <w:trPr>
          <w:trHeight w:val="251"/>
          <w:jc w:val="center"/>
        </w:trPr>
        <w:tc>
          <w:tcPr>
            <w:tcW w:w="7230"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双侧眼球缺失</w:t>
            </w:r>
          </w:p>
        </w:tc>
        <w:tc>
          <w:tcPr>
            <w:tcW w:w="1099"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1级</w:t>
            </w:r>
          </w:p>
        </w:tc>
      </w:tr>
      <w:tr w:rsidR="00607E50" w:rsidRPr="00DF2E02" w:rsidTr="00AB7A83">
        <w:trPr>
          <w:trHeight w:val="139"/>
          <w:jc w:val="center"/>
        </w:trPr>
        <w:tc>
          <w:tcPr>
            <w:tcW w:w="7230"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一侧眼球缺失，且另一侧眼盲目</w:t>
            </w:r>
            <w:r w:rsidRPr="00DF2E02">
              <w:rPr>
                <w:rFonts w:ascii="宋体" w:hAnsi="宋体" w:cs="宋体"/>
                <w:kern w:val="0"/>
                <w:szCs w:val="21"/>
              </w:rPr>
              <w:t>5级</w:t>
            </w:r>
          </w:p>
        </w:tc>
        <w:tc>
          <w:tcPr>
            <w:tcW w:w="1099"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1级</w:t>
            </w:r>
          </w:p>
        </w:tc>
      </w:tr>
      <w:tr w:rsidR="00607E50" w:rsidRPr="00DF2E02" w:rsidTr="00AB7A83">
        <w:trPr>
          <w:trHeight w:val="247"/>
          <w:jc w:val="center"/>
        </w:trPr>
        <w:tc>
          <w:tcPr>
            <w:tcW w:w="7230"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一侧眼球缺失，且另一侧眼盲目</w:t>
            </w:r>
            <w:r w:rsidRPr="00DF2E02">
              <w:rPr>
                <w:rFonts w:ascii="宋体" w:hAnsi="宋体" w:cs="宋体"/>
                <w:kern w:val="0"/>
                <w:szCs w:val="21"/>
              </w:rPr>
              <w:t>4级</w:t>
            </w:r>
          </w:p>
        </w:tc>
        <w:tc>
          <w:tcPr>
            <w:tcW w:w="1099"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2级</w:t>
            </w:r>
          </w:p>
        </w:tc>
      </w:tr>
      <w:tr w:rsidR="00607E50" w:rsidRPr="00DF2E02" w:rsidTr="00AB7A83">
        <w:trPr>
          <w:trHeight w:val="147"/>
          <w:jc w:val="center"/>
        </w:trPr>
        <w:tc>
          <w:tcPr>
            <w:tcW w:w="7230"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一侧眼球缺失，且另一侧眼盲目</w:t>
            </w:r>
            <w:r w:rsidRPr="00DF2E02">
              <w:rPr>
                <w:rFonts w:ascii="宋体" w:hAnsi="宋体" w:cs="宋体"/>
                <w:kern w:val="0"/>
                <w:szCs w:val="21"/>
              </w:rPr>
              <w:t>3级</w:t>
            </w:r>
          </w:p>
        </w:tc>
        <w:tc>
          <w:tcPr>
            <w:tcW w:w="1099"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3级</w:t>
            </w:r>
          </w:p>
        </w:tc>
      </w:tr>
      <w:tr w:rsidR="00607E50" w:rsidRPr="00DF2E02" w:rsidTr="00AB7A83">
        <w:trPr>
          <w:trHeight w:val="94"/>
          <w:jc w:val="center"/>
        </w:trPr>
        <w:tc>
          <w:tcPr>
            <w:tcW w:w="7230"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一侧眼球缺失，且另一侧眼低视力</w:t>
            </w:r>
            <w:r w:rsidRPr="00DF2E02">
              <w:rPr>
                <w:rFonts w:ascii="宋体" w:hAnsi="宋体" w:cs="宋体"/>
                <w:kern w:val="0"/>
                <w:szCs w:val="21"/>
              </w:rPr>
              <w:t>2级</w:t>
            </w:r>
          </w:p>
        </w:tc>
        <w:tc>
          <w:tcPr>
            <w:tcW w:w="1099"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4级</w:t>
            </w:r>
          </w:p>
        </w:tc>
      </w:tr>
      <w:tr w:rsidR="00607E50" w:rsidRPr="00DF2E02" w:rsidTr="00AB7A83">
        <w:trPr>
          <w:trHeight w:val="213"/>
          <w:jc w:val="center"/>
        </w:trPr>
        <w:tc>
          <w:tcPr>
            <w:tcW w:w="7230"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lastRenderedPageBreak/>
              <w:t>一侧眼球缺失，且另一侧眼低视力</w:t>
            </w:r>
            <w:r w:rsidRPr="00DF2E02">
              <w:rPr>
                <w:rFonts w:ascii="宋体" w:hAnsi="宋体" w:cs="宋体"/>
                <w:kern w:val="0"/>
                <w:szCs w:val="21"/>
              </w:rPr>
              <w:t>1级</w:t>
            </w:r>
          </w:p>
        </w:tc>
        <w:tc>
          <w:tcPr>
            <w:tcW w:w="1099"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5级</w:t>
            </w:r>
          </w:p>
        </w:tc>
      </w:tr>
      <w:tr w:rsidR="00607E50" w:rsidRPr="00DF2E02" w:rsidTr="00AB7A83">
        <w:trPr>
          <w:trHeight w:val="248"/>
          <w:jc w:val="center"/>
        </w:trPr>
        <w:tc>
          <w:tcPr>
            <w:tcW w:w="7230"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一侧眼球缺失</w:t>
            </w:r>
          </w:p>
        </w:tc>
        <w:tc>
          <w:tcPr>
            <w:tcW w:w="1099"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7级</w:t>
            </w:r>
          </w:p>
        </w:tc>
      </w:tr>
    </w:tbl>
    <w:p w:rsidR="00607E50" w:rsidRPr="00DF2E02" w:rsidRDefault="00607E50" w:rsidP="00607E50">
      <w:pPr>
        <w:adjustRightInd w:val="0"/>
        <w:snapToGrid w:val="0"/>
        <w:spacing w:line="240" w:lineRule="exact"/>
        <w:ind w:firstLineChars="200" w:firstLine="420"/>
        <w:jc w:val="left"/>
        <w:rPr>
          <w:rFonts w:ascii="宋体" w:hAnsi="宋体" w:cs="宋体"/>
          <w:kern w:val="0"/>
          <w:szCs w:val="21"/>
        </w:rPr>
      </w:pPr>
    </w:p>
    <w:p w:rsidR="00607E50" w:rsidRPr="004908BE" w:rsidRDefault="00607E50" w:rsidP="00607E50">
      <w:pPr>
        <w:widowControl/>
        <w:numPr>
          <w:ilvl w:val="1"/>
          <w:numId w:val="10"/>
        </w:numPr>
        <w:adjustRightInd w:val="0"/>
        <w:ind w:left="0" w:firstLine="0"/>
        <w:contextualSpacing/>
        <w:jc w:val="left"/>
        <w:outlineLvl w:val="2"/>
        <w:rPr>
          <w:rFonts w:ascii="宋体" w:hAnsi="宋体" w:cs="宋体"/>
          <w:b/>
          <w:bCs/>
          <w:kern w:val="0"/>
          <w:szCs w:val="21"/>
        </w:rPr>
      </w:pPr>
      <w:bookmarkStart w:id="82" w:name="_Toc356463469"/>
      <w:bookmarkStart w:id="83" w:name="_Toc390103086"/>
      <w:r w:rsidRPr="004908BE">
        <w:rPr>
          <w:rFonts w:ascii="宋体" w:hAnsi="宋体" w:cs="宋体" w:hint="eastAsia"/>
          <w:b/>
          <w:bCs/>
          <w:kern w:val="0"/>
          <w:szCs w:val="21"/>
        </w:rPr>
        <w:t>视功能障碍</w:t>
      </w:r>
      <w:bookmarkEnd w:id="82"/>
      <w:bookmarkEnd w:id="83"/>
    </w:p>
    <w:p w:rsidR="00607E50" w:rsidRPr="00DF2E02" w:rsidRDefault="00607E50" w:rsidP="00607E50">
      <w:pPr>
        <w:widowControl/>
        <w:adjustRightInd w:val="0"/>
        <w:ind w:firstLineChars="200" w:firstLine="420"/>
        <w:contextualSpacing/>
        <w:jc w:val="left"/>
        <w:rPr>
          <w:rFonts w:ascii="宋体" w:hAnsi="宋体" w:cs="宋体"/>
          <w:kern w:val="0"/>
          <w:szCs w:val="21"/>
          <w:lang w:val="en-GB"/>
        </w:rPr>
      </w:pPr>
      <w:r w:rsidRPr="00DF2E02">
        <w:rPr>
          <w:rFonts w:ascii="宋体" w:hAnsi="宋体" w:cs="宋体" w:hint="eastAsia"/>
          <w:kern w:val="0"/>
          <w:szCs w:val="21"/>
          <w:lang w:val="en-GB"/>
        </w:rPr>
        <w:t>除眼盲目和低视力外，本标准中的视功能障碍还包括视野缺损。</w:t>
      </w:r>
    </w:p>
    <w:p w:rsidR="00607E50" w:rsidRPr="00DF2E02" w:rsidRDefault="00607E50" w:rsidP="00607E50">
      <w:pPr>
        <w:adjustRightInd w:val="0"/>
        <w:snapToGrid w:val="0"/>
        <w:spacing w:line="240" w:lineRule="exact"/>
        <w:ind w:firstLineChars="200" w:firstLine="420"/>
        <w:jc w:val="left"/>
        <w:rPr>
          <w:rFonts w:ascii="宋体" w:hAnsi="宋体" w:cs="宋体"/>
          <w:kern w:val="0"/>
          <w:szCs w:val="21"/>
        </w:rPr>
      </w:pPr>
    </w:p>
    <w:tbl>
      <w:tblPr>
        <w:tblW w:w="8289" w:type="dxa"/>
        <w:jc w:val="center"/>
        <w:tblInd w:w="-1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9"/>
        <w:gridCol w:w="1070"/>
      </w:tblGrid>
      <w:tr w:rsidR="00607E50" w:rsidRPr="00DF2E02" w:rsidTr="00AB7A83">
        <w:trPr>
          <w:trHeight w:val="211"/>
          <w:jc w:val="center"/>
        </w:trPr>
        <w:tc>
          <w:tcPr>
            <w:tcW w:w="7219" w:type="dxa"/>
            <w:shd w:val="clear" w:color="auto" w:fill="auto"/>
            <w:vAlign w:val="center"/>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双眼盲目</w:t>
            </w:r>
            <w:r w:rsidRPr="00DF2E02">
              <w:rPr>
                <w:rFonts w:ascii="宋体" w:hAnsi="宋体" w:cs="宋体"/>
                <w:kern w:val="0"/>
                <w:szCs w:val="21"/>
              </w:rPr>
              <w:t>5级</w:t>
            </w:r>
          </w:p>
        </w:tc>
        <w:tc>
          <w:tcPr>
            <w:tcW w:w="1070"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2级</w:t>
            </w:r>
          </w:p>
        </w:tc>
      </w:tr>
      <w:tr w:rsidR="00607E50" w:rsidRPr="00DF2E02" w:rsidTr="00AB7A83">
        <w:trPr>
          <w:trHeight w:val="101"/>
          <w:jc w:val="center"/>
        </w:trPr>
        <w:tc>
          <w:tcPr>
            <w:tcW w:w="7219" w:type="dxa"/>
            <w:shd w:val="clear" w:color="auto" w:fill="auto"/>
            <w:vAlign w:val="center"/>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双眼视野缺损，直径小于</w:t>
            </w:r>
            <w:r w:rsidRPr="00DF2E02">
              <w:rPr>
                <w:rFonts w:ascii="宋体" w:hAnsi="宋体" w:cs="宋体"/>
                <w:kern w:val="0"/>
                <w:szCs w:val="21"/>
              </w:rPr>
              <w:t>5°</w:t>
            </w:r>
          </w:p>
        </w:tc>
        <w:tc>
          <w:tcPr>
            <w:tcW w:w="1070"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hint="eastAsia"/>
                <w:kern w:val="0"/>
                <w:szCs w:val="21"/>
              </w:rPr>
              <w:t>2</w:t>
            </w:r>
            <w:r w:rsidRPr="00DF2E02">
              <w:rPr>
                <w:rFonts w:ascii="宋体" w:hAnsi="宋体" w:cs="宋体"/>
                <w:kern w:val="0"/>
                <w:szCs w:val="21"/>
              </w:rPr>
              <w:t>级</w:t>
            </w:r>
          </w:p>
        </w:tc>
      </w:tr>
      <w:tr w:rsidR="00607E50" w:rsidRPr="00DF2E02" w:rsidTr="00AB7A83">
        <w:trPr>
          <w:trHeight w:val="134"/>
          <w:jc w:val="center"/>
        </w:trPr>
        <w:tc>
          <w:tcPr>
            <w:tcW w:w="7219" w:type="dxa"/>
            <w:shd w:val="clear" w:color="auto" w:fill="auto"/>
            <w:vAlign w:val="center"/>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双眼盲目大于等于</w:t>
            </w:r>
            <w:r w:rsidRPr="00DF2E02">
              <w:rPr>
                <w:rFonts w:ascii="宋体" w:hAnsi="宋体" w:cs="宋体"/>
                <w:kern w:val="0"/>
                <w:szCs w:val="21"/>
              </w:rPr>
              <w:t>4级</w:t>
            </w:r>
          </w:p>
        </w:tc>
        <w:tc>
          <w:tcPr>
            <w:tcW w:w="1070"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3级</w:t>
            </w:r>
          </w:p>
        </w:tc>
      </w:tr>
      <w:tr w:rsidR="00607E50" w:rsidRPr="00DF2E02" w:rsidTr="00AB7A83">
        <w:trPr>
          <w:trHeight w:val="64"/>
          <w:jc w:val="center"/>
        </w:trPr>
        <w:tc>
          <w:tcPr>
            <w:tcW w:w="7219" w:type="dxa"/>
            <w:shd w:val="clear" w:color="auto" w:fill="auto"/>
            <w:vAlign w:val="center"/>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双眼视野缺损，直径小于</w:t>
            </w:r>
            <w:r w:rsidRPr="00DF2E02">
              <w:rPr>
                <w:rFonts w:ascii="宋体" w:hAnsi="宋体" w:cs="宋体"/>
                <w:kern w:val="0"/>
                <w:szCs w:val="21"/>
              </w:rPr>
              <w:t>10°</w:t>
            </w:r>
          </w:p>
        </w:tc>
        <w:tc>
          <w:tcPr>
            <w:tcW w:w="1070"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hint="eastAsia"/>
                <w:kern w:val="0"/>
                <w:szCs w:val="21"/>
              </w:rPr>
              <w:t>3</w:t>
            </w:r>
            <w:r w:rsidRPr="00DF2E02">
              <w:rPr>
                <w:rFonts w:ascii="宋体" w:hAnsi="宋体" w:cs="宋体"/>
                <w:kern w:val="0"/>
                <w:szCs w:val="21"/>
              </w:rPr>
              <w:t>级</w:t>
            </w:r>
          </w:p>
        </w:tc>
      </w:tr>
      <w:tr w:rsidR="00607E50" w:rsidRPr="00DF2E02" w:rsidTr="00AB7A83">
        <w:trPr>
          <w:trHeight w:val="64"/>
          <w:jc w:val="center"/>
        </w:trPr>
        <w:tc>
          <w:tcPr>
            <w:tcW w:w="7219" w:type="dxa"/>
            <w:shd w:val="clear" w:color="auto" w:fill="auto"/>
            <w:vAlign w:val="center"/>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双眼盲目大于等于</w:t>
            </w:r>
            <w:r w:rsidRPr="00DF2E02">
              <w:rPr>
                <w:rFonts w:ascii="宋体" w:hAnsi="宋体" w:cs="宋体"/>
                <w:kern w:val="0"/>
                <w:szCs w:val="21"/>
              </w:rPr>
              <w:t>3级</w:t>
            </w:r>
          </w:p>
        </w:tc>
        <w:tc>
          <w:tcPr>
            <w:tcW w:w="1070"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4级</w:t>
            </w:r>
          </w:p>
        </w:tc>
      </w:tr>
      <w:tr w:rsidR="00607E50" w:rsidRPr="00DF2E02" w:rsidTr="00AB7A83">
        <w:trPr>
          <w:trHeight w:val="87"/>
          <w:jc w:val="center"/>
        </w:trPr>
        <w:tc>
          <w:tcPr>
            <w:tcW w:w="7219" w:type="dxa"/>
            <w:shd w:val="clear" w:color="auto" w:fill="auto"/>
            <w:vAlign w:val="center"/>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双眼视野缺损，直径小于</w:t>
            </w:r>
            <w:r w:rsidRPr="00DF2E02">
              <w:rPr>
                <w:rFonts w:ascii="宋体" w:hAnsi="宋体" w:cs="宋体"/>
                <w:kern w:val="0"/>
                <w:szCs w:val="21"/>
              </w:rPr>
              <w:t>20°</w:t>
            </w:r>
          </w:p>
        </w:tc>
        <w:tc>
          <w:tcPr>
            <w:tcW w:w="1070"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hint="eastAsia"/>
                <w:kern w:val="0"/>
                <w:szCs w:val="21"/>
              </w:rPr>
              <w:t>4</w:t>
            </w:r>
            <w:r w:rsidRPr="00DF2E02">
              <w:rPr>
                <w:rFonts w:ascii="宋体" w:hAnsi="宋体" w:cs="宋体"/>
                <w:kern w:val="0"/>
                <w:szCs w:val="21"/>
              </w:rPr>
              <w:t>级</w:t>
            </w:r>
          </w:p>
        </w:tc>
      </w:tr>
      <w:tr w:rsidR="00607E50" w:rsidRPr="00DF2E02" w:rsidTr="00AB7A83">
        <w:trPr>
          <w:trHeight w:val="133"/>
          <w:jc w:val="center"/>
        </w:trPr>
        <w:tc>
          <w:tcPr>
            <w:tcW w:w="7219" w:type="dxa"/>
            <w:shd w:val="clear" w:color="auto" w:fill="auto"/>
            <w:vAlign w:val="center"/>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双眼低视力大于等于</w:t>
            </w:r>
            <w:r w:rsidRPr="00DF2E02">
              <w:rPr>
                <w:rFonts w:ascii="宋体" w:hAnsi="宋体" w:cs="宋体"/>
                <w:kern w:val="0"/>
                <w:szCs w:val="21"/>
              </w:rPr>
              <w:t>2级</w:t>
            </w:r>
          </w:p>
        </w:tc>
        <w:tc>
          <w:tcPr>
            <w:tcW w:w="1070"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5级</w:t>
            </w:r>
          </w:p>
        </w:tc>
      </w:tr>
      <w:tr w:rsidR="00607E50" w:rsidRPr="00DF2E02" w:rsidTr="00AB7A83">
        <w:trPr>
          <w:trHeight w:val="151"/>
          <w:jc w:val="center"/>
        </w:trPr>
        <w:tc>
          <w:tcPr>
            <w:tcW w:w="7219" w:type="dxa"/>
            <w:shd w:val="clear" w:color="auto" w:fill="auto"/>
            <w:vAlign w:val="center"/>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双眼低视力大于等于</w:t>
            </w:r>
            <w:r w:rsidRPr="00DF2E02">
              <w:rPr>
                <w:rFonts w:ascii="宋体" w:hAnsi="宋体" w:cs="宋体"/>
                <w:kern w:val="0"/>
                <w:szCs w:val="21"/>
              </w:rPr>
              <w:t>1级</w:t>
            </w:r>
          </w:p>
        </w:tc>
        <w:tc>
          <w:tcPr>
            <w:tcW w:w="1070"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6级</w:t>
            </w:r>
          </w:p>
        </w:tc>
      </w:tr>
      <w:tr w:rsidR="00607E50" w:rsidRPr="00DF2E02" w:rsidTr="00AB7A83">
        <w:trPr>
          <w:trHeight w:val="64"/>
          <w:jc w:val="center"/>
        </w:trPr>
        <w:tc>
          <w:tcPr>
            <w:tcW w:w="7219" w:type="dxa"/>
            <w:shd w:val="clear" w:color="auto" w:fill="auto"/>
            <w:vAlign w:val="center"/>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双眼视野缺损，直径小于</w:t>
            </w:r>
            <w:r w:rsidRPr="00DF2E02">
              <w:rPr>
                <w:rFonts w:ascii="宋体" w:hAnsi="宋体" w:cs="宋体"/>
                <w:kern w:val="0"/>
                <w:szCs w:val="21"/>
              </w:rPr>
              <w:t>60°</w:t>
            </w:r>
          </w:p>
        </w:tc>
        <w:tc>
          <w:tcPr>
            <w:tcW w:w="1070"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6级</w:t>
            </w:r>
          </w:p>
        </w:tc>
      </w:tr>
      <w:tr w:rsidR="00607E50" w:rsidRPr="00DF2E02" w:rsidTr="00AB7A83">
        <w:trPr>
          <w:trHeight w:val="215"/>
          <w:jc w:val="center"/>
        </w:trPr>
        <w:tc>
          <w:tcPr>
            <w:tcW w:w="7219" w:type="dxa"/>
            <w:shd w:val="clear" w:color="auto" w:fill="auto"/>
            <w:vAlign w:val="center"/>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一眼盲目</w:t>
            </w:r>
            <w:r w:rsidRPr="00DF2E02">
              <w:rPr>
                <w:rFonts w:ascii="宋体" w:hAnsi="宋体" w:cs="宋体"/>
                <w:kern w:val="0"/>
                <w:szCs w:val="21"/>
              </w:rPr>
              <w:t>5级</w:t>
            </w:r>
          </w:p>
        </w:tc>
        <w:tc>
          <w:tcPr>
            <w:tcW w:w="1070"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7级</w:t>
            </w:r>
          </w:p>
        </w:tc>
      </w:tr>
      <w:tr w:rsidR="00607E50" w:rsidRPr="00DF2E02" w:rsidTr="00AB7A83">
        <w:trPr>
          <w:trHeight w:val="119"/>
          <w:jc w:val="center"/>
        </w:trPr>
        <w:tc>
          <w:tcPr>
            <w:tcW w:w="7219" w:type="dxa"/>
            <w:shd w:val="clear" w:color="auto" w:fill="auto"/>
            <w:vAlign w:val="center"/>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一眼视野缺损，直径小于</w:t>
            </w:r>
            <w:r w:rsidRPr="00DF2E02">
              <w:rPr>
                <w:rFonts w:ascii="宋体" w:hAnsi="宋体" w:cs="宋体"/>
                <w:kern w:val="0"/>
                <w:szCs w:val="21"/>
              </w:rPr>
              <w:t>5°</w:t>
            </w:r>
          </w:p>
        </w:tc>
        <w:tc>
          <w:tcPr>
            <w:tcW w:w="1070"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7级</w:t>
            </w:r>
          </w:p>
        </w:tc>
      </w:tr>
      <w:tr w:rsidR="00607E50" w:rsidRPr="00DF2E02" w:rsidTr="00AB7A83">
        <w:trPr>
          <w:trHeight w:val="106"/>
          <w:jc w:val="center"/>
        </w:trPr>
        <w:tc>
          <w:tcPr>
            <w:tcW w:w="7219" w:type="dxa"/>
            <w:shd w:val="clear" w:color="auto" w:fill="auto"/>
            <w:vAlign w:val="center"/>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一眼盲目大于等于</w:t>
            </w:r>
            <w:r w:rsidRPr="00DF2E02">
              <w:rPr>
                <w:rFonts w:ascii="宋体" w:hAnsi="宋体" w:cs="宋体"/>
                <w:kern w:val="0"/>
                <w:szCs w:val="21"/>
              </w:rPr>
              <w:t>4级</w:t>
            </w:r>
          </w:p>
        </w:tc>
        <w:tc>
          <w:tcPr>
            <w:tcW w:w="1070"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8级</w:t>
            </w:r>
          </w:p>
        </w:tc>
      </w:tr>
      <w:tr w:rsidR="00607E50" w:rsidRPr="00DF2E02" w:rsidTr="00AB7A83">
        <w:trPr>
          <w:trHeight w:val="82"/>
          <w:jc w:val="center"/>
        </w:trPr>
        <w:tc>
          <w:tcPr>
            <w:tcW w:w="7219" w:type="dxa"/>
            <w:shd w:val="clear" w:color="auto" w:fill="auto"/>
            <w:vAlign w:val="center"/>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一眼视野缺损，直径小于</w:t>
            </w:r>
            <w:r w:rsidRPr="00DF2E02">
              <w:rPr>
                <w:rFonts w:ascii="宋体" w:hAnsi="宋体" w:cs="宋体"/>
                <w:kern w:val="0"/>
                <w:szCs w:val="21"/>
              </w:rPr>
              <w:t>10°</w:t>
            </w:r>
          </w:p>
        </w:tc>
        <w:tc>
          <w:tcPr>
            <w:tcW w:w="1070"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8级</w:t>
            </w:r>
          </w:p>
        </w:tc>
      </w:tr>
      <w:tr w:rsidR="00607E50" w:rsidRPr="00DF2E02" w:rsidTr="00AB7A83">
        <w:trPr>
          <w:trHeight w:val="70"/>
          <w:jc w:val="center"/>
        </w:trPr>
        <w:tc>
          <w:tcPr>
            <w:tcW w:w="7219" w:type="dxa"/>
            <w:shd w:val="clear" w:color="auto" w:fill="auto"/>
            <w:vAlign w:val="center"/>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一眼盲目大于等于</w:t>
            </w:r>
            <w:r w:rsidRPr="00DF2E02">
              <w:rPr>
                <w:rFonts w:ascii="宋体" w:hAnsi="宋体" w:cs="宋体"/>
                <w:kern w:val="0"/>
                <w:szCs w:val="21"/>
              </w:rPr>
              <w:t>3级</w:t>
            </w:r>
          </w:p>
        </w:tc>
        <w:tc>
          <w:tcPr>
            <w:tcW w:w="1070"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9级</w:t>
            </w:r>
          </w:p>
        </w:tc>
      </w:tr>
      <w:tr w:rsidR="00607E50" w:rsidRPr="00DF2E02" w:rsidTr="00AB7A83">
        <w:trPr>
          <w:trHeight w:val="105"/>
          <w:jc w:val="center"/>
        </w:trPr>
        <w:tc>
          <w:tcPr>
            <w:tcW w:w="7219" w:type="dxa"/>
            <w:shd w:val="clear" w:color="auto" w:fill="auto"/>
            <w:vAlign w:val="center"/>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一眼视野缺损，直径小于</w:t>
            </w:r>
            <w:r w:rsidRPr="00DF2E02">
              <w:rPr>
                <w:rFonts w:ascii="宋体" w:hAnsi="宋体" w:cs="宋体"/>
                <w:kern w:val="0"/>
                <w:szCs w:val="21"/>
              </w:rPr>
              <w:t>20°</w:t>
            </w:r>
          </w:p>
        </w:tc>
        <w:tc>
          <w:tcPr>
            <w:tcW w:w="1070"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9级</w:t>
            </w:r>
          </w:p>
        </w:tc>
      </w:tr>
      <w:tr w:rsidR="00607E50" w:rsidRPr="00DF2E02" w:rsidTr="00AB7A83">
        <w:trPr>
          <w:trHeight w:val="114"/>
          <w:jc w:val="center"/>
        </w:trPr>
        <w:tc>
          <w:tcPr>
            <w:tcW w:w="7219" w:type="dxa"/>
            <w:shd w:val="clear" w:color="auto" w:fill="auto"/>
            <w:vAlign w:val="center"/>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一眼低视力大于等于</w:t>
            </w:r>
            <w:r w:rsidRPr="00DF2E02">
              <w:rPr>
                <w:rFonts w:ascii="宋体" w:hAnsi="宋体" w:cs="宋体"/>
                <w:kern w:val="0"/>
                <w:szCs w:val="21"/>
              </w:rPr>
              <w:t>1级。</w:t>
            </w:r>
          </w:p>
        </w:tc>
        <w:tc>
          <w:tcPr>
            <w:tcW w:w="1070"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10级</w:t>
            </w:r>
          </w:p>
        </w:tc>
      </w:tr>
      <w:tr w:rsidR="00607E50" w:rsidRPr="00DF2E02" w:rsidTr="00AB7A83">
        <w:trPr>
          <w:trHeight w:val="90"/>
          <w:jc w:val="center"/>
        </w:trPr>
        <w:tc>
          <w:tcPr>
            <w:tcW w:w="7219" w:type="dxa"/>
            <w:shd w:val="clear" w:color="auto" w:fill="auto"/>
            <w:vAlign w:val="center"/>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一眼视野缺损，直径小于</w:t>
            </w:r>
            <w:r w:rsidRPr="00DF2E02">
              <w:rPr>
                <w:rFonts w:ascii="宋体" w:hAnsi="宋体" w:cs="宋体"/>
                <w:kern w:val="0"/>
                <w:szCs w:val="21"/>
              </w:rPr>
              <w:t>60°</w:t>
            </w:r>
          </w:p>
        </w:tc>
        <w:tc>
          <w:tcPr>
            <w:tcW w:w="1070"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10级</w:t>
            </w:r>
          </w:p>
        </w:tc>
      </w:tr>
    </w:tbl>
    <w:p w:rsidR="00607E50" w:rsidRPr="00DF2E02" w:rsidRDefault="00607E50" w:rsidP="00607E50">
      <w:pPr>
        <w:widowControl/>
        <w:adjustRightInd w:val="0"/>
        <w:snapToGrid w:val="0"/>
        <w:jc w:val="left"/>
        <w:rPr>
          <w:rFonts w:ascii="楷体" w:eastAsia="楷体" w:hAnsi="楷体" w:cs="宋体"/>
          <w:kern w:val="0"/>
          <w:szCs w:val="21"/>
        </w:rPr>
      </w:pPr>
      <w:r w:rsidRPr="00DF2E02">
        <w:rPr>
          <w:rFonts w:ascii="楷体" w:eastAsia="楷体" w:hAnsi="楷体" w:cs="宋体" w:hint="eastAsia"/>
          <w:kern w:val="0"/>
          <w:szCs w:val="21"/>
          <w:lang w:val="en-GB"/>
        </w:rPr>
        <w:t>注：</w:t>
      </w:r>
      <w:r w:rsidRPr="00DF2E02">
        <w:rPr>
          <w:rFonts w:ascii="楷体" w:eastAsia="楷体" w:hAnsi="楷体" w:cs="宋体"/>
          <w:kern w:val="0"/>
          <w:szCs w:val="21"/>
          <w:lang w:val="en-GB"/>
        </w:rPr>
        <w:fldChar w:fldCharType="begin"/>
      </w:r>
      <w:r w:rsidRPr="00DF2E02">
        <w:rPr>
          <w:rFonts w:ascii="楷体" w:eastAsia="楷体" w:hAnsi="楷体" w:cs="宋体"/>
          <w:kern w:val="0"/>
          <w:szCs w:val="21"/>
          <w:lang w:val="en-GB"/>
        </w:rPr>
        <w:instrText xml:space="preserve"> = 1 \* GB3 </w:instrText>
      </w:r>
      <w:r w:rsidRPr="00DF2E02">
        <w:rPr>
          <w:rFonts w:ascii="楷体" w:eastAsia="楷体" w:hAnsi="楷体" w:cs="宋体"/>
          <w:kern w:val="0"/>
          <w:szCs w:val="21"/>
          <w:lang w:val="en-GB"/>
        </w:rPr>
        <w:fldChar w:fldCharType="separate"/>
      </w:r>
      <w:r w:rsidRPr="00DF2E02">
        <w:rPr>
          <w:rFonts w:ascii="楷体" w:eastAsia="楷体" w:hAnsi="楷体" w:cs="宋体" w:hint="eastAsia"/>
          <w:noProof/>
          <w:kern w:val="0"/>
          <w:szCs w:val="21"/>
          <w:lang w:val="en-GB"/>
        </w:rPr>
        <w:t>①</w:t>
      </w:r>
      <w:r w:rsidRPr="00DF2E02">
        <w:rPr>
          <w:rFonts w:ascii="楷体" w:eastAsia="楷体" w:hAnsi="楷体" w:cs="宋体"/>
          <w:kern w:val="0"/>
          <w:szCs w:val="21"/>
          <w:lang w:val="en-GB"/>
        </w:rPr>
        <w:fldChar w:fldCharType="end"/>
      </w:r>
      <w:r w:rsidRPr="00DF2E02">
        <w:rPr>
          <w:rFonts w:ascii="楷体" w:eastAsia="楷体" w:hAnsi="楷体" w:cs="宋体" w:hint="eastAsia"/>
          <w:kern w:val="0"/>
          <w:szCs w:val="21"/>
        </w:rPr>
        <w:t>视力和视野</w:t>
      </w: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772"/>
        <w:gridCol w:w="2552"/>
        <w:gridCol w:w="3222"/>
      </w:tblGrid>
      <w:tr w:rsidR="00607E50" w:rsidRPr="00DF2E02" w:rsidTr="00AB7A83">
        <w:trPr>
          <w:trHeight w:val="70"/>
          <w:jc w:val="center"/>
        </w:trPr>
        <w:tc>
          <w:tcPr>
            <w:tcW w:w="2548" w:type="dxa"/>
            <w:gridSpan w:val="2"/>
            <w:vMerge w:val="restart"/>
            <w:shd w:val="clear" w:color="auto" w:fill="auto"/>
            <w:vAlign w:val="center"/>
          </w:tcPr>
          <w:p w:rsidR="00607E50" w:rsidRPr="00DF2E02" w:rsidRDefault="00607E50" w:rsidP="00AB7A83">
            <w:pPr>
              <w:widowControl/>
              <w:adjustRightInd w:val="0"/>
              <w:snapToGrid w:val="0"/>
              <w:spacing w:line="240" w:lineRule="exact"/>
              <w:jc w:val="center"/>
              <w:rPr>
                <w:rFonts w:ascii="楷体" w:eastAsia="楷体" w:hAnsi="楷体" w:cs="宋体"/>
                <w:kern w:val="0"/>
                <w:szCs w:val="21"/>
              </w:rPr>
            </w:pPr>
            <w:r w:rsidRPr="00DF2E02">
              <w:rPr>
                <w:rFonts w:ascii="楷体" w:eastAsia="楷体" w:hAnsi="楷体" w:cs="宋体" w:hint="eastAsia"/>
                <w:kern w:val="0"/>
                <w:szCs w:val="21"/>
              </w:rPr>
              <w:t>级别</w:t>
            </w:r>
          </w:p>
        </w:tc>
        <w:tc>
          <w:tcPr>
            <w:tcW w:w="5774" w:type="dxa"/>
            <w:gridSpan w:val="2"/>
            <w:shd w:val="clear" w:color="auto" w:fill="auto"/>
          </w:tcPr>
          <w:p w:rsidR="00607E50" w:rsidRPr="00DF2E02" w:rsidRDefault="00607E50" w:rsidP="00AB7A83">
            <w:pPr>
              <w:widowControl/>
              <w:adjustRightInd w:val="0"/>
              <w:snapToGrid w:val="0"/>
              <w:spacing w:line="240" w:lineRule="exact"/>
              <w:jc w:val="center"/>
              <w:rPr>
                <w:rFonts w:ascii="楷体" w:eastAsia="楷体" w:hAnsi="楷体" w:cs="宋体"/>
                <w:kern w:val="0"/>
                <w:szCs w:val="21"/>
              </w:rPr>
            </w:pPr>
            <w:r w:rsidRPr="00DF2E02">
              <w:rPr>
                <w:rFonts w:ascii="楷体" w:eastAsia="楷体" w:hAnsi="楷体" w:cs="宋体" w:hint="eastAsia"/>
                <w:kern w:val="0"/>
                <w:szCs w:val="21"/>
              </w:rPr>
              <w:t>低视力及盲目分级标准</w:t>
            </w:r>
          </w:p>
        </w:tc>
      </w:tr>
      <w:tr w:rsidR="00607E50" w:rsidRPr="00DF2E02" w:rsidTr="00AB7A83">
        <w:trPr>
          <w:trHeight w:val="193"/>
          <w:jc w:val="center"/>
        </w:trPr>
        <w:tc>
          <w:tcPr>
            <w:tcW w:w="2548" w:type="dxa"/>
            <w:gridSpan w:val="2"/>
            <w:vMerge/>
            <w:shd w:val="clear" w:color="auto" w:fill="auto"/>
          </w:tcPr>
          <w:p w:rsidR="00607E50" w:rsidRPr="00DF2E02" w:rsidRDefault="00607E50" w:rsidP="00AB7A83">
            <w:pPr>
              <w:widowControl/>
              <w:adjustRightInd w:val="0"/>
              <w:snapToGrid w:val="0"/>
              <w:spacing w:line="240" w:lineRule="exact"/>
              <w:jc w:val="center"/>
              <w:rPr>
                <w:rFonts w:ascii="楷体" w:eastAsia="楷体" w:hAnsi="楷体" w:cs="宋体"/>
                <w:kern w:val="0"/>
                <w:szCs w:val="21"/>
              </w:rPr>
            </w:pPr>
          </w:p>
        </w:tc>
        <w:tc>
          <w:tcPr>
            <w:tcW w:w="5774" w:type="dxa"/>
            <w:gridSpan w:val="2"/>
            <w:shd w:val="clear" w:color="auto" w:fill="auto"/>
          </w:tcPr>
          <w:p w:rsidR="00607E50" w:rsidRPr="00DF2E02" w:rsidRDefault="00607E50" w:rsidP="00AB7A83">
            <w:pPr>
              <w:widowControl/>
              <w:adjustRightInd w:val="0"/>
              <w:snapToGrid w:val="0"/>
              <w:spacing w:line="240" w:lineRule="exact"/>
              <w:jc w:val="center"/>
              <w:rPr>
                <w:rFonts w:ascii="楷体" w:eastAsia="楷体" w:hAnsi="楷体" w:cs="宋体"/>
                <w:kern w:val="0"/>
                <w:szCs w:val="21"/>
              </w:rPr>
            </w:pPr>
            <w:r w:rsidRPr="00DF2E02">
              <w:rPr>
                <w:rFonts w:ascii="楷体" w:eastAsia="楷体" w:hAnsi="楷体" w:cs="宋体" w:hint="eastAsia"/>
                <w:kern w:val="0"/>
                <w:szCs w:val="21"/>
              </w:rPr>
              <w:t>最好矫正视力</w:t>
            </w:r>
          </w:p>
        </w:tc>
      </w:tr>
      <w:tr w:rsidR="00607E50" w:rsidRPr="00DF2E02" w:rsidTr="00AB7A83">
        <w:trPr>
          <w:trHeight w:val="70"/>
          <w:jc w:val="center"/>
        </w:trPr>
        <w:tc>
          <w:tcPr>
            <w:tcW w:w="2548" w:type="dxa"/>
            <w:gridSpan w:val="2"/>
            <w:vMerge/>
            <w:shd w:val="clear" w:color="auto" w:fill="auto"/>
          </w:tcPr>
          <w:p w:rsidR="00607E50" w:rsidRPr="00DF2E02" w:rsidRDefault="00607E50" w:rsidP="00AB7A83">
            <w:pPr>
              <w:widowControl/>
              <w:adjustRightInd w:val="0"/>
              <w:snapToGrid w:val="0"/>
              <w:spacing w:line="240" w:lineRule="exact"/>
              <w:jc w:val="center"/>
              <w:rPr>
                <w:rFonts w:ascii="楷体" w:eastAsia="楷体" w:hAnsi="楷体" w:cs="宋体"/>
                <w:kern w:val="0"/>
                <w:szCs w:val="21"/>
              </w:rPr>
            </w:pPr>
          </w:p>
        </w:tc>
        <w:tc>
          <w:tcPr>
            <w:tcW w:w="2552" w:type="dxa"/>
            <w:shd w:val="clear" w:color="auto" w:fill="auto"/>
          </w:tcPr>
          <w:p w:rsidR="00607E50" w:rsidRPr="00DF2E02" w:rsidRDefault="00607E50" w:rsidP="00AB7A83">
            <w:pPr>
              <w:widowControl/>
              <w:adjustRightInd w:val="0"/>
              <w:snapToGrid w:val="0"/>
              <w:spacing w:line="240" w:lineRule="exact"/>
              <w:jc w:val="center"/>
              <w:rPr>
                <w:rFonts w:ascii="楷体" w:eastAsia="楷体" w:hAnsi="楷体" w:cs="宋体"/>
                <w:kern w:val="0"/>
                <w:szCs w:val="21"/>
              </w:rPr>
            </w:pPr>
            <w:r w:rsidRPr="00DF2E02">
              <w:rPr>
                <w:rFonts w:ascii="楷体" w:eastAsia="楷体" w:hAnsi="楷体" w:cs="宋体" w:hint="eastAsia"/>
                <w:kern w:val="0"/>
                <w:szCs w:val="21"/>
              </w:rPr>
              <w:t>最好矫正视力低于</w:t>
            </w:r>
          </w:p>
        </w:tc>
        <w:tc>
          <w:tcPr>
            <w:tcW w:w="3222" w:type="dxa"/>
            <w:shd w:val="clear" w:color="auto" w:fill="auto"/>
          </w:tcPr>
          <w:p w:rsidR="00607E50" w:rsidRPr="00DF2E02" w:rsidRDefault="00607E50" w:rsidP="00AB7A83">
            <w:pPr>
              <w:widowControl/>
              <w:adjustRightInd w:val="0"/>
              <w:snapToGrid w:val="0"/>
              <w:spacing w:line="240" w:lineRule="exact"/>
              <w:jc w:val="center"/>
              <w:rPr>
                <w:rFonts w:ascii="楷体" w:eastAsia="楷体" w:hAnsi="楷体" w:cs="宋体"/>
                <w:kern w:val="0"/>
                <w:szCs w:val="21"/>
              </w:rPr>
            </w:pPr>
            <w:r w:rsidRPr="00DF2E02">
              <w:rPr>
                <w:rFonts w:ascii="楷体" w:eastAsia="楷体" w:hAnsi="楷体" w:cs="宋体" w:hint="eastAsia"/>
                <w:kern w:val="0"/>
                <w:szCs w:val="21"/>
              </w:rPr>
              <w:t>最低矫正视力等于或优于</w:t>
            </w:r>
          </w:p>
        </w:tc>
      </w:tr>
      <w:tr w:rsidR="00607E50" w:rsidRPr="00DF2E02" w:rsidTr="00AB7A83">
        <w:trPr>
          <w:trHeight w:val="70"/>
          <w:jc w:val="center"/>
        </w:trPr>
        <w:tc>
          <w:tcPr>
            <w:tcW w:w="1776" w:type="dxa"/>
            <w:vMerge w:val="restart"/>
            <w:shd w:val="clear" w:color="auto" w:fill="auto"/>
            <w:vAlign w:val="center"/>
          </w:tcPr>
          <w:p w:rsidR="00607E50" w:rsidRPr="00DF2E02" w:rsidRDefault="00607E50" w:rsidP="00AB7A83">
            <w:pPr>
              <w:widowControl/>
              <w:adjustRightInd w:val="0"/>
              <w:snapToGrid w:val="0"/>
              <w:spacing w:line="240" w:lineRule="exact"/>
              <w:jc w:val="center"/>
              <w:rPr>
                <w:rFonts w:ascii="楷体" w:eastAsia="楷体" w:hAnsi="楷体" w:cs="宋体"/>
                <w:kern w:val="0"/>
                <w:szCs w:val="21"/>
              </w:rPr>
            </w:pPr>
            <w:r w:rsidRPr="00DF2E02">
              <w:rPr>
                <w:rFonts w:ascii="楷体" w:eastAsia="楷体" w:hAnsi="楷体" w:cs="宋体" w:hint="eastAsia"/>
                <w:kern w:val="0"/>
                <w:szCs w:val="21"/>
              </w:rPr>
              <w:t>低视力</w:t>
            </w:r>
          </w:p>
        </w:tc>
        <w:tc>
          <w:tcPr>
            <w:tcW w:w="772" w:type="dxa"/>
            <w:shd w:val="clear" w:color="auto" w:fill="auto"/>
          </w:tcPr>
          <w:p w:rsidR="00607E50" w:rsidRPr="00DF2E02" w:rsidRDefault="00607E50" w:rsidP="00AB7A83">
            <w:pPr>
              <w:widowControl/>
              <w:adjustRightInd w:val="0"/>
              <w:snapToGrid w:val="0"/>
              <w:spacing w:line="240" w:lineRule="exact"/>
              <w:jc w:val="center"/>
              <w:rPr>
                <w:rFonts w:ascii="楷体" w:eastAsia="楷体" w:hAnsi="楷体" w:cs="宋体"/>
                <w:kern w:val="0"/>
                <w:szCs w:val="21"/>
              </w:rPr>
            </w:pPr>
            <w:r w:rsidRPr="00DF2E02">
              <w:rPr>
                <w:rFonts w:ascii="楷体" w:eastAsia="楷体" w:hAnsi="楷体" w:cs="宋体"/>
                <w:kern w:val="0"/>
                <w:szCs w:val="21"/>
              </w:rPr>
              <w:t>1</w:t>
            </w:r>
          </w:p>
        </w:tc>
        <w:tc>
          <w:tcPr>
            <w:tcW w:w="2552" w:type="dxa"/>
            <w:shd w:val="clear" w:color="auto" w:fill="auto"/>
          </w:tcPr>
          <w:p w:rsidR="00607E50" w:rsidRPr="00DF2E02" w:rsidRDefault="00607E50" w:rsidP="00AB7A83">
            <w:pPr>
              <w:widowControl/>
              <w:adjustRightInd w:val="0"/>
              <w:snapToGrid w:val="0"/>
              <w:spacing w:line="240" w:lineRule="exact"/>
              <w:jc w:val="center"/>
              <w:rPr>
                <w:rFonts w:ascii="楷体" w:eastAsia="楷体" w:hAnsi="楷体" w:cs="宋体"/>
                <w:kern w:val="0"/>
                <w:szCs w:val="21"/>
              </w:rPr>
            </w:pPr>
            <w:r w:rsidRPr="00DF2E02">
              <w:rPr>
                <w:rFonts w:ascii="楷体" w:eastAsia="楷体" w:hAnsi="楷体" w:cs="宋体"/>
                <w:kern w:val="0"/>
                <w:szCs w:val="21"/>
              </w:rPr>
              <w:t>0.3</w:t>
            </w:r>
          </w:p>
        </w:tc>
        <w:tc>
          <w:tcPr>
            <w:tcW w:w="3222" w:type="dxa"/>
            <w:shd w:val="clear" w:color="auto" w:fill="auto"/>
          </w:tcPr>
          <w:p w:rsidR="00607E50" w:rsidRPr="00DF2E02" w:rsidRDefault="00607E50" w:rsidP="00AB7A83">
            <w:pPr>
              <w:widowControl/>
              <w:adjustRightInd w:val="0"/>
              <w:snapToGrid w:val="0"/>
              <w:spacing w:line="240" w:lineRule="exact"/>
              <w:jc w:val="center"/>
              <w:rPr>
                <w:rFonts w:ascii="楷体" w:eastAsia="楷体" w:hAnsi="楷体" w:cs="宋体"/>
                <w:kern w:val="0"/>
                <w:szCs w:val="21"/>
              </w:rPr>
            </w:pPr>
            <w:r w:rsidRPr="00DF2E02">
              <w:rPr>
                <w:rFonts w:ascii="楷体" w:eastAsia="楷体" w:hAnsi="楷体" w:cs="宋体"/>
                <w:kern w:val="0"/>
                <w:szCs w:val="21"/>
              </w:rPr>
              <w:t>0.1</w:t>
            </w:r>
          </w:p>
        </w:tc>
      </w:tr>
      <w:tr w:rsidR="00607E50" w:rsidRPr="00DF2E02" w:rsidTr="00AB7A83">
        <w:trPr>
          <w:trHeight w:val="66"/>
          <w:jc w:val="center"/>
        </w:trPr>
        <w:tc>
          <w:tcPr>
            <w:tcW w:w="1776" w:type="dxa"/>
            <w:vMerge/>
            <w:shd w:val="clear" w:color="auto" w:fill="auto"/>
          </w:tcPr>
          <w:p w:rsidR="00607E50" w:rsidRPr="00DF2E02" w:rsidRDefault="00607E50" w:rsidP="00AB7A83">
            <w:pPr>
              <w:widowControl/>
              <w:adjustRightInd w:val="0"/>
              <w:snapToGrid w:val="0"/>
              <w:spacing w:line="240" w:lineRule="exact"/>
              <w:jc w:val="center"/>
              <w:rPr>
                <w:rFonts w:ascii="楷体" w:eastAsia="楷体" w:hAnsi="楷体" w:cs="宋体"/>
                <w:kern w:val="0"/>
                <w:szCs w:val="21"/>
              </w:rPr>
            </w:pPr>
          </w:p>
        </w:tc>
        <w:tc>
          <w:tcPr>
            <w:tcW w:w="772" w:type="dxa"/>
            <w:shd w:val="clear" w:color="auto" w:fill="auto"/>
          </w:tcPr>
          <w:p w:rsidR="00607E50" w:rsidRPr="00DF2E02" w:rsidRDefault="00607E50" w:rsidP="00AB7A83">
            <w:pPr>
              <w:widowControl/>
              <w:adjustRightInd w:val="0"/>
              <w:snapToGrid w:val="0"/>
              <w:spacing w:line="240" w:lineRule="exact"/>
              <w:jc w:val="center"/>
              <w:rPr>
                <w:rFonts w:ascii="楷体" w:eastAsia="楷体" w:hAnsi="楷体" w:cs="宋体"/>
                <w:kern w:val="0"/>
                <w:szCs w:val="21"/>
              </w:rPr>
            </w:pPr>
            <w:r w:rsidRPr="00DF2E02">
              <w:rPr>
                <w:rFonts w:ascii="楷体" w:eastAsia="楷体" w:hAnsi="楷体" w:cs="宋体"/>
                <w:kern w:val="0"/>
                <w:szCs w:val="21"/>
              </w:rPr>
              <w:t>2</w:t>
            </w:r>
          </w:p>
        </w:tc>
        <w:tc>
          <w:tcPr>
            <w:tcW w:w="2552" w:type="dxa"/>
            <w:shd w:val="clear" w:color="auto" w:fill="auto"/>
          </w:tcPr>
          <w:p w:rsidR="00607E50" w:rsidRPr="00DF2E02" w:rsidRDefault="00607E50" w:rsidP="00AB7A83">
            <w:pPr>
              <w:widowControl/>
              <w:adjustRightInd w:val="0"/>
              <w:snapToGrid w:val="0"/>
              <w:spacing w:line="240" w:lineRule="exact"/>
              <w:jc w:val="center"/>
              <w:rPr>
                <w:rFonts w:ascii="楷体" w:eastAsia="楷体" w:hAnsi="楷体" w:cs="宋体"/>
                <w:kern w:val="0"/>
                <w:szCs w:val="21"/>
              </w:rPr>
            </w:pPr>
            <w:r w:rsidRPr="00DF2E02">
              <w:rPr>
                <w:rFonts w:ascii="楷体" w:eastAsia="楷体" w:hAnsi="楷体" w:cs="宋体"/>
                <w:kern w:val="0"/>
                <w:szCs w:val="21"/>
              </w:rPr>
              <w:t>0.1</w:t>
            </w:r>
          </w:p>
        </w:tc>
        <w:tc>
          <w:tcPr>
            <w:tcW w:w="3222" w:type="dxa"/>
            <w:shd w:val="clear" w:color="auto" w:fill="auto"/>
          </w:tcPr>
          <w:p w:rsidR="00607E50" w:rsidRPr="00DF2E02" w:rsidRDefault="00607E50" w:rsidP="00AB7A83">
            <w:pPr>
              <w:widowControl/>
              <w:adjustRightInd w:val="0"/>
              <w:snapToGrid w:val="0"/>
              <w:spacing w:line="240" w:lineRule="exact"/>
              <w:jc w:val="center"/>
              <w:rPr>
                <w:rFonts w:ascii="楷体" w:eastAsia="楷体" w:hAnsi="楷体" w:cs="宋体"/>
                <w:kern w:val="0"/>
                <w:szCs w:val="21"/>
              </w:rPr>
            </w:pPr>
            <w:r w:rsidRPr="00DF2E02">
              <w:rPr>
                <w:rFonts w:ascii="楷体" w:eastAsia="楷体" w:hAnsi="楷体" w:cs="宋体"/>
                <w:kern w:val="0"/>
                <w:szCs w:val="21"/>
              </w:rPr>
              <w:t>0.05（三米指数）</w:t>
            </w:r>
          </w:p>
        </w:tc>
      </w:tr>
      <w:tr w:rsidR="00607E50" w:rsidRPr="00DF2E02" w:rsidTr="00AB7A83">
        <w:trPr>
          <w:trHeight w:val="66"/>
          <w:jc w:val="center"/>
        </w:trPr>
        <w:tc>
          <w:tcPr>
            <w:tcW w:w="1776" w:type="dxa"/>
            <w:vMerge w:val="restart"/>
            <w:shd w:val="clear" w:color="auto" w:fill="auto"/>
            <w:vAlign w:val="center"/>
          </w:tcPr>
          <w:p w:rsidR="00607E50" w:rsidRPr="00DF2E02" w:rsidRDefault="00607E50" w:rsidP="00AB7A83">
            <w:pPr>
              <w:widowControl/>
              <w:adjustRightInd w:val="0"/>
              <w:snapToGrid w:val="0"/>
              <w:spacing w:line="240" w:lineRule="exact"/>
              <w:jc w:val="center"/>
              <w:rPr>
                <w:rFonts w:ascii="楷体" w:eastAsia="楷体" w:hAnsi="楷体" w:cs="宋体"/>
                <w:kern w:val="0"/>
                <w:szCs w:val="21"/>
              </w:rPr>
            </w:pPr>
            <w:r w:rsidRPr="00DF2E02">
              <w:rPr>
                <w:rFonts w:ascii="楷体" w:eastAsia="楷体" w:hAnsi="楷体" w:cs="宋体" w:hint="eastAsia"/>
                <w:kern w:val="0"/>
                <w:szCs w:val="21"/>
              </w:rPr>
              <w:t>盲目</w:t>
            </w:r>
          </w:p>
        </w:tc>
        <w:tc>
          <w:tcPr>
            <w:tcW w:w="772" w:type="dxa"/>
            <w:shd w:val="clear" w:color="auto" w:fill="auto"/>
          </w:tcPr>
          <w:p w:rsidR="00607E50" w:rsidRPr="00DF2E02" w:rsidRDefault="00607E50" w:rsidP="00AB7A83">
            <w:pPr>
              <w:widowControl/>
              <w:adjustRightInd w:val="0"/>
              <w:snapToGrid w:val="0"/>
              <w:spacing w:line="240" w:lineRule="exact"/>
              <w:jc w:val="center"/>
              <w:rPr>
                <w:rFonts w:ascii="楷体" w:eastAsia="楷体" w:hAnsi="楷体" w:cs="宋体"/>
                <w:kern w:val="0"/>
                <w:szCs w:val="21"/>
              </w:rPr>
            </w:pPr>
            <w:r w:rsidRPr="00DF2E02">
              <w:rPr>
                <w:rFonts w:ascii="楷体" w:eastAsia="楷体" w:hAnsi="楷体" w:cs="宋体"/>
                <w:kern w:val="0"/>
                <w:szCs w:val="21"/>
              </w:rPr>
              <w:t>3</w:t>
            </w:r>
          </w:p>
        </w:tc>
        <w:tc>
          <w:tcPr>
            <w:tcW w:w="2552" w:type="dxa"/>
            <w:shd w:val="clear" w:color="auto" w:fill="auto"/>
          </w:tcPr>
          <w:p w:rsidR="00607E50" w:rsidRPr="00DF2E02" w:rsidRDefault="00607E50" w:rsidP="00AB7A83">
            <w:pPr>
              <w:widowControl/>
              <w:adjustRightInd w:val="0"/>
              <w:snapToGrid w:val="0"/>
              <w:spacing w:line="240" w:lineRule="exact"/>
              <w:jc w:val="center"/>
              <w:rPr>
                <w:rFonts w:ascii="楷体" w:eastAsia="楷体" w:hAnsi="楷体" w:cs="宋体"/>
                <w:kern w:val="0"/>
                <w:szCs w:val="21"/>
              </w:rPr>
            </w:pPr>
            <w:r w:rsidRPr="00DF2E02">
              <w:rPr>
                <w:rFonts w:ascii="楷体" w:eastAsia="楷体" w:hAnsi="楷体" w:cs="宋体"/>
                <w:kern w:val="0"/>
                <w:szCs w:val="21"/>
              </w:rPr>
              <w:t>0.05</w:t>
            </w:r>
          </w:p>
        </w:tc>
        <w:tc>
          <w:tcPr>
            <w:tcW w:w="3222" w:type="dxa"/>
            <w:shd w:val="clear" w:color="auto" w:fill="auto"/>
          </w:tcPr>
          <w:p w:rsidR="00607E50" w:rsidRPr="00DF2E02" w:rsidRDefault="00607E50" w:rsidP="00AB7A83">
            <w:pPr>
              <w:widowControl/>
              <w:adjustRightInd w:val="0"/>
              <w:snapToGrid w:val="0"/>
              <w:spacing w:line="240" w:lineRule="exact"/>
              <w:jc w:val="center"/>
              <w:rPr>
                <w:rFonts w:ascii="楷体" w:eastAsia="楷体" w:hAnsi="楷体" w:cs="宋体"/>
                <w:kern w:val="0"/>
                <w:szCs w:val="21"/>
              </w:rPr>
            </w:pPr>
            <w:r w:rsidRPr="00DF2E02">
              <w:rPr>
                <w:rFonts w:ascii="楷体" w:eastAsia="楷体" w:hAnsi="楷体" w:cs="宋体"/>
                <w:kern w:val="0"/>
                <w:szCs w:val="21"/>
              </w:rPr>
              <w:t>0.02（一米指数）</w:t>
            </w:r>
          </w:p>
        </w:tc>
      </w:tr>
      <w:tr w:rsidR="00607E50" w:rsidRPr="00DF2E02" w:rsidTr="00AB7A83">
        <w:trPr>
          <w:trHeight w:val="70"/>
          <w:jc w:val="center"/>
        </w:trPr>
        <w:tc>
          <w:tcPr>
            <w:tcW w:w="1776" w:type="dxa"/>
            <w:vMerge/>
            <w:shd w:val="clear" w:color="auto" w:fill="auto"/>
          </w:tcPr>
          <w:p w:rsidR="00607E50" w:rsidRPr="00DF2E02" w:rsidRDefault="00607E50" w:rsidP="00AB7A83">
            <w:pPr>
              <w:widowControl/>
              <w:adjustRightInd w:val="0"/>
              <w:snapToGrid w:val="0"/>
              <w:spacing w:line="240" w:lineRule="exact"/>
              <w:jc w:val="center"/>
              <w:rPr>
                <w:rFonts w:ascii="楷体" w:eastAsia="楷体" w:hAnsi="楷体" w:cs="宋体"/>
                <w:kern w:val="0"/>
                <w:szCs w:val="21"/>
              </w:rPr>
            </w:pPr>
          </w:p>
        </w:tc>
        <w:tc>
          <w:tcPr>
            <w:tcW w:w="772" w:type="dxa"/>
            <w:shd w:val="clear" w:color="auto" w:fill="auto"/>
          </w:tcPr>
          <w:p w:rsidR="00607E50" w:rsidRPr="00DF2E02" w:rsidRDefault="00607E50" w:rsidP="00AB7A83">
            <w:pPr>
              <w:widowControl/>
              <w:adjustRightInd w:val="0"/>
              <w:snapToGrid w:val="0"/>
              <w:spacing w:line="240" w:lineRule="exact"/>
              <w:jc w:val="center"/>
              <w:rPr>
                <w:rFonts w:ascii="楷体" w:eastAsia="楷体" w:hAnsi="楷体" w:cs="宋体"/>
                <w:kern w:val="0"/>
                <w:szCs w:val="21"/>
              </w:rPr>
            </w:pPr>
            <w:r w:rsidRPr="00DF2E02">
              <w:rPr>
                <w:rFonts w:ascii="楷体" w:eastAsia="楷体" w:hAnsi="楷体" w:cs="宋体"/>
                <w:kern w:val="0"/>
                <w:szCs w:val="21"/>
              </w:rPr>
              <w:t>4</w:t>
            </w:r>
          </w:p>
        </w:tc>
        <w:tc>
          <w:tcPr>
            <w:tcW w:w="2552" w:type="dxa"/>
            <w:shd w:val="clear" w:color="auto" w:fill="auto"/>
          </w:tcPr>
          <w:p w:rsidR="00607E50" w:rsidRPr="00DF2E02" w:rsidRDefault="00607E50" w:rsidP="00AB7A83">
            <w:pPr>
              <w:widowControl/>
              <w:adjustRightInd w:val="0"/>
              <w:snapToGrid w:val="0"/>
              <w:spacing w:line="240" w:lineRule="exact"/>
              <w:jc w:val="center"/>
              <w:rPr>
                <w:rFonts w:ascii="楷体" w:eastAsia="楷体" w:hAnsi="楷体" w:cs="宋体"/>
                <w:kern w:val="0"/>
                <w:szCs w:val="21"/>
              </w:rPr>
            </w:pPr>
            <w:r w:rsidRPr="00DF2E02">
              <w:rPr>
                <w:rFonts w:ascii="楷体" w:eastAsia="楷体" w:hAnsi="楷体" w:cs="宋体"/>
                <w:kern w:val="0"/>
                <w:szCs w:val="21"/>
              </w:rPr>
              <w:t>0.02</w:t>
            </w:r>
          </w:p>
        </w:tc>
        <w:tc>
          <w:tcPr>
            <w:tcW w:w="3222" w:type="dxa"/>
            <w:shd w:val="clear" w:color="auto" w:fill="auto"/>
          </w:tcPr>
          <w:p w:rsidR="00607E50" w:rsidRPr="00DF2E02" w:rsidRDefault="00607E50" w:rsidP="00AB7A83">
            <w:pPr>
              <w:widowControl/>
              <w:adjustRightInd w:val="0"/>
              <w:snapToGrid w:val="0"/>
              <w:spacing w:line="240" w:lineRule="exact"/>
              <w:jc w:val="center"/>
              <w:rPr>
                <w:rFonts w:ascii="楷体" w:eastAsia="楷体" w:hAnsi="楷体" w:cs="宋体"/>
                <w:kern w:val="0"/>
                <w:szCs w:val="21"/>
              </w:rPr>
            </w:pPr>
            <w:r w:rsidRPr="00DF2E02">
              <w:rPr>
                <w:rFonts w:ascii="楷体" w:eastAsia="楷体" w:hAnsi="楷体" w:cs="宋体" w:hint="eastAsia"/>
                <w:kern w:val="0"/>
                <w:szCs w:val="21"/>
              </w:rPr>
              <w:t>光感</w:t>
            </w:r>
          </w:p>
        </w:tc>
      </w:tr>
      <w:tr w:rsidR="00607E50" w:rsidRPr="00DF2E02" w:rsidTr="00AB7A83">
        <w:trPr>
          <w:trHeight w:val="70"/>
          <w:jc w:val="center"/>
        </w:trPr>
        <w:tc>
          <w:tcPr>
            <w:tcW w:w="1776" w:type="dxa"/>
            <w:vMerge/>
            <w:shd w:val="clear" w:color="auto" w:fill="auto"/>
          </w:tcPr>
          <w:p w:rsidR="00607E50" w:rsidRPr="00DF2E02" w:rsidRDefault="00607E50" w:rsidP="00AB7A83">
            <w:pPr>
              <w:widowControl/>
              <w:adjustRightInd w:val="0"/>
              <w:snapToGrid w:val="0"/>
              <w:spacing w:line="240" w:lineRule="exact"/>
              <w:jc w:val="center"/>
              <w:rPr>
                <w:rFonts w:ascii="楷体" w:eastAsia="楷体" w:hAnsi="楷体" w:cs="宋体"/>
                <w:kern w:val="0"/>
                <w:szCs w:val="21"/>
              </w:rPr>
            </w:pPr>
          </w:p>
        </w:tc>
        <w:tc>
          <w:tcPr>
            <w:tcW w:w="772" w:type="dxa"/>
            <w:shd w:val="clear" w:color="auto" w:fill="auto"/>
          </w:tcPr>
          <w:p w:rsidR="00607E50" w:rsidRPr="00DF2E02" w:rsidRDefault="00607E50" w:rsidP="00AB7A83">
            <w:pPr>
              <w:widowControl/>
              <w:adjustRightInd w:val="0"/>
              <w:snapToGrid w:val="0"/>
              <w:spacing w:line="240" w:lineRule="exact"/>
              <w:jc w:val="center"/>
              <w:rPr>
                <w:rFonts w:ascii="楷体" w:eastAsia="楷体" w:hAnsi="楷体" w:cs="宋体"/>
                <w:kern w:val="0"/>
                <w:szCs w:val="21"/>
              </w:rPr>
            </w:pPr>
            <w:r w:rsidRPr="00DF2E02">
              <w:rPr>
                <w:rFonts w:ascii="楷体" w:eastAsia="楷体" w:hAnsi="楷体" w:cs="宋体"/>
                <w:kern w:val="0"/>
                <w:szCs w:val="21"/>
              </w:rPr>
              <w:t>5</w:t>
            </w:r>
          </w:p>
        </w:tc>
        <w:tc>
          <w:tcPr>
            <w:tcW w:w="5774" w:type="dxa"/>
            <w:gridSpan w:val="2"/>
            <w:shd w:val="clear" w:color="auto" w:fill="auto"/>
          </w:tcPr>
          <w:p w:rsidR="00607E50" w:rsidRPr="00DF2E02" w:rsidRDefault="00607E50" w:rsidP="00AB7A83">
            <w:pPr>
              <w:widowControl/>
              <w:adjustRightInd w:val="0"/>
              <w:snapToGrid w:val="0"/>
              <w:spacing w:line="240" w:lineRule="exact"/>
              <w:jc w:val="center"/>
              <w:rPr>
                <w:rFonts w:ascii="楷体" w:eastAsia="楷体" w:hAnsi="楷体" w:cs="宋体"/>
                <w:kern w:val="0"/>
                <w:szCs w:val="21"/>
              </w:rPr>
            </w:pPr>
            <w:r w:rsidRPr="00DF2E02">
              <w:rPr>
                <w:rFonts w:ascii="楷体" w:eastAsia="楷体" w:hAnsi="楷体" w:cs="宋体" w:hint="eastAsia"/>
                <w:kern w:val="0"/>
                <w:szCs w:val="21"/>
              </w:rPr>
              <w:t>无光感</w:t>
            </w:r>
          </w:p>
        </w:tc>
      </w:tr>
    </w:tbl>
    <w:p w:rsidR="00607E50" w:rsidRPr="00DF2E02" w:rsidRDefault="00607E50" w:rsidP="00607E50">
      <w:pPr>
        <w:widowControl/>
        <w:adjustRightInd w:val="0"/>
        <w:snapToGrid w:val="0"/>
        <w:ind w:firstLineChars="200" w:firstLine="420"/>
        <w:jc w:val="left"/>
        <w:rPr>
          <w:rFonts w:ascii="楷体" w:eastAsia="楷体" w:hAnsi="楷体" w:cs="宋体"/>
          <w:kern w:val="0"/>
          <w:szCs w:val="21"/>
        </w:rPr>
      </w:pPr>
      <w:r w:rsidRPr="00DF2E02">
        <w:rPr>
          <w:rFonts w:ascii="楷体" w:eastAsia="楷体" w:hAnsi="楷体" w:cs="宋体" w:hint="eastAsia"/>
          <w:kern w:val="0"/>
          <w:szCs w:val="21"/>
        </w:rPr>
        <w:t>如果中心视力好而视野缩小，以中央注视点为中心，视野直径小于</w:t>
      </w:r>
      <w:r w:rsidRPr="00DF2E02">
        <w:rPr>
          <w:rFonts w:ascii="楷体" w:eastAsia="楷体" w:hAnsi="楷体" w:cs="宋体"/>
          <w:kern w:val="0"/>
          <w:szCs w:val="21"/>
        </w:rPr>
        <w:t>20°而大于10°者为</w:t>
      </w:r>
      <w:r w:rsidRPr="00DF2E02">
        <w:rPr>
          <w:rFonts w:ascii="楷体" w:eastAsia="楷体" w:hAnsi="楷体" w:cs="宋体" w:hint="eastAsia"/>
          <w:kern w:val="0"/>
          <w:szCs w:val="21"/>
        </w:rPr>
        <w:t>盲目</w:t>
      </w:r>
      <w:r w:rsidRPr="00DF2E02">
        <w:rPr>
          <w:rFonts w:ascii="楷体" w:eastAsia="楷体" w:hAnsi="楷体" w:cs="宋体"/>
          <w:kern w:val="0"/>
          <w:szCs w:val="21"/>
        </w:rPr>
        <w:t>3级；如直径小于10°者为</w:t>
      </w:r>
      <w:r w:rsidRPr="00DF2E02">
        <w:rPr>
          <w:rFonts w:ascii="楷体" w:eastAsia="楷体" w:hAnsi="楷体" w:cs="宋体" w:hint="eastAsia"/>
          <w:kern w:val="0"/>
          <w:szCs w:val="21"/>
        </w:rPr>
        <w:t>盲目</w:t>
      </w:r>
      <w:r w:rsidRPr="00DF2E02">
        <w:rPr>
          <w:rFonts w:ascii="楷体" w:eastAsia="楷体" w:hAnsi="楷体" w:cs="宋体"/>
          <w:kern w:val="0"/>
          <w:szCs w:val="21"/>
        </w:rPr>
        <w:t>4级。</w:t>
      </w:r>
    </w:p>
    <w:p w:rsidR="00607E50" w:rsidRPr="00DF2E02" w:rsidRDefault="00607E50" w:rsidP="00607E50">
      <w:pPr>
        <w:widowControl/>
        <w:adjustRightInd w:val="0"/>
        <w:snapToGrid w:val="0"/>
        <w:ind w:firstLine="360"/>
        <w:jc w:val="left"/>
        <w:rPr>
          <w:rFonts w:ascii="楷体" w:eastAsia="楷体" w:hAnsi="楷体" w:cs="宋体"/>
          <w:kern w:val="0"/>
          <w:szCs w:val="21"/>
        </w:rPr>
      </w:pPr>
      <w:r w:rsidRPr="00DF2E02">
        <w:rPr>
          <w:rFonts w:ascii="楷体" w:eastAsia="楷体" w:hAnsi="楷体" w:cs="宋体" w:hint="eastAsia"/>
          <w:kern w:val="0"/>
          <w:szCs w:val="21"/>
        </w:rPr>
        <w:t>本标准视力以矫正视力为准，经治疗而无法恢复者。</w:t>
      </w:r>
    </w:p>
    <w:p w:rsidR="00607E50" w:rsidRPr="00DF2E02" w:rsidRDefault="00607E50" w:rsidP="00607E50">
      <w:pPr>
        <w:widowControl/>
        <w:adjustRightInd w:val="0"/>
        <w:snapToGrid w:val="0"/>
        <w:ind w:firstLineChars="200" w:firstLine="420"/>
        <w:jc w:val="left"/>
        <w:rPr>
          <w:rFonts w:ascii="楷体" w:eastAsia="楷体" w:hAnsi="楷体" w:cs="宋体"/>
          <w:kern w:val="0"/>
          <w:szCs w:val="21"/>
        </w:rPr>
      </w:pPr>
      <w:r w:rsidRPr="00DF2E02">
        <w:rPr>
          <w:rFonts w:ascii="楷体" w:eastAsia="楷体" w:hAnsi="楷体" w:cs="宋体"/>
          <w:kern w:val="0"/>
          <w:szCs w:val="21"/>
        </w:rPr>
        <w:fldChar w:fldCharType="begin"/>
      </w:r>
      <w:r w:rsidRPr="00DF2E02">
        <w:rPr>
          <w:rFonts w:ascii="楷体" w:eastAsia="楷体" w:hAnsi="楷体" w:cs="宋体"/>
          <w:kern w:val="0"/>
          <w:szCs w:val="21"/>
        </w:rPr>
        <w:instrText xml:space="preserve"> = 2 \* GB3 </w:instrText>
      </w:r>
      <w:r w:rsidRPr="00DF2E02">
        <w:rPr>
          <w:rFonts w:ascii="楷体" w:eastAsia="楷体" w:hAnsi="楷体" w:cs="宋体"/>
          <w:kern w:val="0"/>
          <w:szCs w:val="21"/>
        </w:rPr>
        <w:fldChar w:fldCharType="separate"/>
      </w:r>
      <w:r w:rsidRPr="00DF2E02">
        <w:rPr>
          <w:rFonts w:ascii="楷体" w:eastAsia="楷体" w:hAnsi="楷体" w:cs="宋体" w:hint="eastAsia"/>
          <w:kern w:val="0"/>
          <w:szCs w:val="21"/>
        </w:rPr>
        <w:t>②</w:t>
      </w:r>
      <w:r w:rsidRPr="00DF2E02">
        <w:rPr>
          <w:rFonts w:ascii="楷体" w:eastAsia="楷体" w:hAnsi="楷体" w:cs="宋体"/>
          <w:kern w:val="0"/>
          <w:szCs w:val="21"/>
        </w:rPr>
        <w:fldChar w:fldCharType="end"/>
      </w:r>
      <w:r w:rsidRPr="00DF2E02">
        <w:rPr>
          <w:rFonts w:ascii="楷体" w:eastAsia="楷体" w:hAnsi="楷体" w:cs="宋体" w:hint="eastAsia"/>
          <w:kern w:val="0"/>
          <w:szCs w:val="21"/>
        </w:rPr>
        <w:t>视野缺损指因损伤导致眼球注视前方而不转动所能看到的空间范围缩窄，以致难以从事正常工作、学习或其他活动。</w:t>
      </w:r>
    </w:p>
    <w:p w:rsidR="00607E50" w:rsidRPr="00DF2E02" w:rsidRDefault="00607E50" w:rsidP="00607E50">
      <w:pPr>
        <w:adjustRightInd w:val="0"/>
        <w:snapToGrid w:val="0"/>
        <w:spacing w:line="240" w:lineRule="exact"/>
        <w:ind w:firstLineChars="200" w:firstLine="420"/>
        <w:jc w:val="left"/>
        <w:rPr>
          <w:rFonts w:ascii="宋体" w:hAnsi="宋体" w:cs="宋体"/>
          <w:kern w:val="0"/>
          <w:szCs w:val="21"/>
        </w:rPr>
      </w:pPr>
    </w:p>
    <w:p w:rsidR="00607E50" w:rsidRPr="004908BE" w:rsidRDefault="00607E50" w:rsidP="00607E50">
      <w:pPr>
        <w:widowControl/>
        <w:numPr>
          <w:ilvl w:val="1"/>
          <w:numId w:val="10"/>
        </w:numPr>
        <w:adjustRightInd w:val="0"/>
        <w:ind w:left="0" w:firstLine="0"/>
        <w:contextualSpacing/>
        <w:jc w:val="left"/>
        <w:outlineLvl w:val="2"/>
        <w:rPr>
          <w:rFonts w:ascii="宋体" w:hAnsi="宋体" w:cs="宋体"/>
          <w:b/>
          <w:bCs/>
          <w:kern w:val="0"/>
          <w:szCs w:val="21"/>
        </w:rPr>
      </w:pPr>
      <w:bookmarkStart w:id="84" w:name="_Toc356463470"/>
      <w:bookmarkStart w:id="85" w:name="_Toc390103087"/>
      <w:r w:rsidRPr="004908BE">
        <w:rPr>
          <w:rFonts w:ascii="宋体" w:hAnsi="宋体" w:cs="宋体" w:hint="eastAsia"/>
          <w:b/>
          <w:bCs/>
          <w:kern w:val="0"/>
          <w:szCs w:val="21"/>
        </w:rPr>
        <w:t>眼球的晶状体结构损伤</w:t>
      </w:r>
      <w:bookmarkEnd w:id="84"/>
      <w:bookmarkEnd w:id="85"/>
      <w:r w:rsidRPr="004908BE">
        <w:rPr>
          <w:rFonts w:ascii="宋体" w:hAnsi="宋体" w:cs="宋体"/>
          <w:b/>
          <w:bCs/>
          <w:kern w:val="0"/>
          <w:szCs w:val="21"/>
        </w:rPr>
        <w:t xml:space="preserve">  </w:t>
      </w:r>
    </w:p>
    <w:p w:rsidR="00607E50" w:rsidRPr="00DF2E02" w:rsidRDefault="00607E50" w:rsidP="00607E50">
      <w:pPr>
        <w:widowControl/>
        <w:adjustRightInd w:val="0"/>
        <w:snapToGrid w:val="0"/>
        <w:jc w:val="left"/>
        <w:rPr>
          <w:rFonts w:ascii="楷体" w:eastAsia="楷体" w:hAnsi="楷体" w:cs="宋体"/>
          <w:kern w:val="0"/>
          <w:szCs w:val="21"/>
        </w:rPr>
      </w:pPr>
    </w:p>
    <w:tbl>
      <w:tblPr>
        <w:tblW w:w="8289" w:type="dxa"/>
        <w:jc w:val="center"/>
        <w:tblInd w:w="-1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9"/>
        <w:gridCol w:w="1070"/>
      </w:tblGrid>
      <w:tr w:rsidR="00607E50" w:rsidRPr="00DF2E02" w:rsidTr="00AB7A83">
        <w:trPr>
          <w:trHeight w:val="234"/>
          <w:jc w:val="center"/>
        </w:trPr>
        <w:tc>
          <w:tcPr>
            <w:tcW w:w="7219" w:type="dxa"/>
            <w:shd w:val="clear" w:color="auto" w:fill="auto"/>
            <w:vAlign w:val="center"/>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外伤性白内障</w:t>
            </w:r>
          </w:p>
        </w:tc>
        <w:tc>
          <w:tcPr>
            <w:tcW w:w="1070"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10级</w:t>
            </w:r>
          </w:p>
        </w:tc>
      </w:tr>
    </w:tbl>
    <w:p w:rsidR="00607E50" w:rsidRPr="00DF2E02" w:rsidRDefault="00607E50" w:rsidP="00607E50">
      <w:pPr>
        <w:widowControl/>
        <w:adjustRightInd w:val="0"/>
        <w:snapToGrid w:val="0"/>
        <w:jc w:val="left"/>
        <w:rPr>
          <w:rFonts w:ascii="楷体" w:eastAsia="楷体" w:hAnsi="楷体" w:cs="宋体"/>
          <w:kern w:val="0"/>
          <w:szCs w:val="21"/>
        </w:rPr>
      </w:pPr>
      <w:r w:rsidRPr="00DF2E02">
        <w:rPr>
          <w:rFonts w:ascii="楷体" w:eastAsia="楷体" w:hAnsi="楷体" w:cs="宋体" w:hint="eastAsia"/>
          <w:kern w:val="0"/>
          <w:szCs w:val="21"/>
        </w:rPr>
        <w:t>注：外伤性白内障：凡未做手术者，均适用本条；外伤性白内障术后遗留相关视功能障碍，参照有关条款评定伤残等级。</w:t>
      </w:r>
    </w:p>
    <w:p w:rsidR="00607E50" w:rsidRPr="00DF2E02" w:rsidRDefault="00607E50" w:rsidP="00607E50">
      <w:pPr>
        <w:adjustRightInd w:val="0"/>
        <w:snapToGrid w:val="0"/>
        <w:spacing w:line="240" w:lineRule="exact"/>
        <w:ind w:firstLineChars="200" w:firstLine="420"/>
        <w:jc w:val="left"/>
        <w:rPr>
          <w:rFonts w:ascii="宋体" w:hAnsi="宋体" w:cs="宋体"/>
          <w:kern w:val="0"/>
          <w:szCs w:val="21"/>
        </w:rPr>
      </w:pPr>
    </w:p>
    <w:p w:rsidR="00607E50" w:rsidRPr="004908BE" w:rsidRDefault="00607E50" w:rsidP="00607E50">
      <w:pPr>
        <w:widowControl/>
        <w:numPr>
          <w:ilvl w:val="1"/>
          <w:numId w:val="10"/>
        </w:numPr>
        <w:adjustRightInd w:val="0"/>
        <w:snapToGrid w:val="0"/>
        <w:ind w:left="0" w:firstLine="0"/>
        <w:jc w:val="left"/>
        <w:outlineLvl w:val="2"/>
        <w:rPr>
          <w:rFonts w:ascii="宋体" w:hAnsi="宋体" w:cs="宋体"/>
          <w:b/>
          <w:bCs/>
          <w:kern w:val="0"/>
          <w:szCs w:val="21"/>
        </w:rPr>
      </w:pPr>
      <w:bookmarkStart w:id="86" w:name="_Toc356463471"/>
      <w:bookmarkStart w:id="87" w:name="_Toc390103088"/>
      <w:r w:rsidRPr="004908BE">
        <w:rPr>
          <w:rFonts w:ascii="宋体" w:hAnsi="宋体" w:cs="宋体" w:hint="eastAsia"/>
          <w:b/>
          <w:bCs/>
          <w:kern w:val="0"/>
          <w:szCs w:val="21"/>
        </w:rPr>
        <w:t>眼睑结构损伤</w:t>
      </w:r>
      <w:bookmarkEnd w:id="86"/>
      <w:bookmarkEnd w:id="87"/>
    </w:p>
    <w:p w:rsidR="00607E50" w:rsidRPr="00DF2E02" w:rsidRDefault="00607E50" w:rsidP="00607E50">
      <w:pPr>
        <w:adjustRightInd w:val="0"/>
        <w:snapToGrid w:val="0"/>
        <w:spacing w:line="240" w:lineRule="exact"/>
        <w:ind w:firstLineChars="200" w:firstLine="420"/>
        <w:jc w:val="left"/>
        <w:rPr>
          <w:rFonts w:ascii="宋体" w:hAnsi="宋体" w:cs="宋体"/>
          <w:kern w:val="0"/>
          <w:szCs w:val="21"/>
        </w:rPr>
      </w:pPr>
    </w:p>
    <w:tbl>
      <w:tblPr>
        <w:tblW w:w="8359" w:type="dxa"/>
        <w:jc w:val="center"/>
        <w:tblInd w:w="-2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4"/>
        <w:gridCol w:w="1105"/>
      </w:tblGrid>
      <w:tr w:rsidR="00607E50" w:rsidRPr="00DF2E02" w:rsidTr="00AB7A83">
        <w:trPr>
          <w:trHeight w:val="209"/>
          <w:jc w:val="center"/>
        </w:trPr>
        <w:tc>
          <w:tcPr>
            <w:tcW w:w="7254" w:type="dxa"/>
            <w:shd w:val="clear" w:color="auto" w:fill="auto"/>
            <w:vAlign w:val="center"/>
          </w:tcPr>
          <w:p w:rsidR="00607E50" w:rsidRPr="00DF2E02" w:rsidRDefault="00607E50" w:rsidP="00AB7A83">
            <w:pPr>
              <w:widowControl/>
              <w:adjustRightInd w:val="0"/>
              <w:snapToGrid w:val="0"/>
              <w:spacing w:line="240" w:lineRule="exact"/>
              <w:jc w:val="left"/>
              <w:rPr>
                <w:rFonts w:ascii="宋体" w:hAnsi="宋体" w:cs="宋体"/>
                <w:kern w:val="0"/>
                <w:szCs w:val="21"/>
              </w:rPr>
            </w:pPr>
            <w:bookmarkStart w:id="88" w:name="OLE_LINK7"/>
            <w:bookmarkStart w:id="89" w:name="OLE_LINK8"/>
            <w:r w:rsidRPr="00DF2E02">
              <w:rPr>
                <w:rFonts w:ascii="宋体" w:hAnsi="宋体" w:cs="宋体" w:hint="eastAsia"/>
                <w:kern w:val="0"/>
                <w:szCs w:val="21"/>
              </w:rPr>
              <w:t>双侧眼睑显著缺损</w:t>
            </w:r>
            <w:bookmarkEnd w:id="88"/>
            <w:bookmarkEnd w:id="89"/>
          </w:p>
        </w:tc>
        <w:tc>
          <w:tcPr>
            <w:tcW w:w="1105"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8级</w:t>
            </w:r>
          </w:p>
        </w:tc>
      </w:tr>
      <w:tr w:rsidR="00607E50" w:rsidRPr="00DF2E02" w:rsidTr="00AB7A83">
        <w:trPr>
          <w:trHeight w:val="113"/>
          <w:jc w:val="center"/>
        </w:trPr>
        <w:tc>
          <w:tcPr>
            <w:tcW w:w="7254" w:type="dxa"/>
            <w:shd w:val="clear" w:color="auto" w:fill="auto"/>
            <w:vAlign w:val="center"/>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双侧眼睑外翻</w:t>
            </w:r>
          </w:p>
        </w:tc>
        <w:tc>
          <w:tcPr>
            <w:tcW w:w="1105"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8级</w:t>
            </w:r>
          </w:p>
        </w:tc>
      </w:tr>
      <w:tr w:rsidR="00607E50" w:rsidRPr="00DF2E02" w:rsidTr="00AB7A83">
        <w:trPr>
          <w:trHeight w:val="146"/>
          <w:jc w:val="center"/>
        </w:trPr>
        <w:tc>
          <w:tcPr>
            <w:tcW w:w="7254" w:type="dxa"/>
            <w:shd w:val="clear" w:color="auto" w:fill="auto"/>
            <w:vAlign w:val="center"/>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双侧眼睑闭合不全</w:t>
            </w:r>
          </w:p>
        </w:tc>
        <w:tc>
          <w:tcPr>
            <w:tcW w:w="1105"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8级</w:t>
            </w:r>
          </w:p>
        </w:tc>
      </w:tr>
      <w:tr w:rsidR="00607E50" w:rsidRPr="00DF2E02" w:rsidTr="00AB7A83">
        <w:trPr>
          <w:trHeight w:val="64"/>
          <w:jc w:val="center"/>
        </w:trPr>
        <w:tc>
          <w:tcPr>
            <w:tcW w:w="7254" w:type="dxa"/>
            <w:shd w:val="clear" w:color="auto" w:fill="auto"/>
            <w:vAlign w:val="center"/>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一侧眼睑显著缺损</w:t>
            </w:r>
          </w:p>
        </w:tc>
        <w:tc>
          <w:tcPr>
            <w:tcW w:w="1105"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9级</w:t>
            </w:r>
          </w:p>
        </w:tc>
      </w:tr>
      <w:tr w:rsidR="00607E50" w:rsidRPr="00DF2E02" w:rsidTr="00AB7A83">
        <w:trPr>
          <w:trHeight w:val="68"/>
          <w:jc w:val="center"/>
        </w:trPr>
        <w:tc>
          <w:tcPr>
            <w:tcW w:w="7254" w:type="dxa"/>
            <w:shd w:val="clear" w:color="auto" w:fill="auto"/>
            <w:vAlign w:val="center"/>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一侧眼睑外翻</w:t>
            </w:r>
          </w:p>
        </w:tc>
        <w:tc>
          <w:tcPr>
            <w:tcW w:w="1105"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hint="eastAsia"/>
                <w:kern w:val="0"/>
                <w:szCs w:val="21"/>
              </w:rPr>
              <w:t>9</w:t>
            </w:r>
            <w:r w:rsidRPr="00DF2E02">
              <w:rPr>
                <w:rFonts w:ascii="宋体" w:hAnsi="宋体" w:cs="宋体"/>
                <w:kern w:val="0"/>
                <w:szCs w:val="21"/>
              </w:rPr>
              <w:t>级</w:t>
            </w:r>
          </w:p>
        </w:tc>
      </w:tr>
      <w:tr w:rsidR="00607E50" w:rsidRPr="00DF2E02" w:rsidTr="00AB7A83">
        <w:trPr>
          <w:trHeight w:val="64"/>
          <w:jc w:val="center"/>
        </w:trPr>
        <w:tc>
          <w:tcPr>
            <w:tcW w:w="7254" w:type="dxa"/>
            <w:shd w:val="clear" w:color="auto" w:fill="auto"/>
            <w:vAlign w:val="center"/>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一侧眼睑闭合不全</w:t>
            </w:r>
          </w:p>
        </w:tc>
        <w:tc>
          <w:tcPr>
            <w:tcW w:w="1105"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hint="eastAsia"/>
                <w:kern w:val="0"/>
                <w:szCs w:val="21"/>
              </w:rPr>
              <w:t>9</w:t>
            </w:r>
            <w:r w:rsidRPr="00DF2E02">
              <w:rPr>
                <w:rFonts w:ascii="宋体" w:hAnsi="宋体" w:cs="宋体"/>
                <w:kern w:val="0"/>
                <w:szCs w:val="21"/>
              </w:rPr>
              <w:t>级</w:t>
            </w:r>
          </w:p>
        </w:tc>
      </w:tr>
    </w:tbl>
    <w:p w:rsidR="00607E50" w:rsidRPr="00DF2E02" w:rsidRDefault="00607E50" w:rsidP="00607E50">
      <w:pPr>
        <w:widowControl/>
        <w:adjustRightInd w:val="0"/>
        <w:snapToGrid w:val="0"/>
        <w:jc w:val="left"/>
        <w:rPr>
          <w:rFonts w:ascii="楷体" w:eastAsia="楷体" w:hAnsi="楷体" w:cs="宋体"/>
          <w:kern w:val="0"/>
          <w:szCs w:val="21"/>
        </w:rPr>
      </w:pPr>
      <w:r w:rsidRPr="00DF2E02">
        <w:rPr>
          <w:rFonts w:ascii="楷体" w:eastAsia="楷体" w:hAnsi="楷体" w:cs="宋体" w:hint="eastAsia"/>
          <w:kern w:val="0"/>
          <w:szCs w:val="21"/>
        </w:rPr>
        <w:t>注：眼睑显著缺损指</w:t>
      </w:r>
      <w:r w:rsidRPr="00DF2E02">
        <w:rPr>
          <w:rFonts w:ascii="楷体" w:eastAsia="楷体" w:hAnsi="楷体" w:cs="宋体"/>
          <w:kern w:val="0"/>
          <w:szCs w:val="21"/>
        </w:rPr>
        <w:t>闭眼时眼睑不能完全覆盖角膜</w:t>
      </w:r>
      <w:r w:rsidRPr="00DF2E02">
        <w:rPr>
          <w:rFonts w:ascii="楷体" w:eastAsia="楷体" w:hAnsi="楷体" w:cs="宋体" w:hint="eastAsia"/>
          <w:kern w:val="0"/>
          <w:szCs w:val="21"/>
        </w:rPr>
        <w:t>。</w:t>
      </w:r>
    </w:p>
    <w:p w:rsidR="00607E50" w:rsidRPr="00DF2E02" w:rsidRDefault="00607E50" w:rsidP="00607E50">
      <w:pPr>
        <w:adjustRightInd w:val="0"/>
        <w:snapToGrid w:val="0"/>
        <w:spacing w:line="240" w:lineRule="exact"/>
        <w:ind w:firstLineChars="200" w:firstLine="420"/>
        <w:jc w:val="left"/>
        <w:rPr>
          <w:rFonts w:ascii="宋体" w:hAnsi="宋体" w:cs="宋体"/>
          <w:kern w:val="0"/>
          <w:szCs w:val="21"/>
        </w:rPr>
      </w:pPr>
    </w:p>
    <w:p w:rsidR="00607E50" w:rsidRPr="004908BE" w:rsidRDefault="00607E50" w:rsidP="00607E50">
      <w:pPr>
        <w:widowControl/>
        <w:numPr>
          <w:ilvl w:val="1"/>
          <w:numId w:val="10"/>
        </w:numPr>
        <w:adjustRightInd w:val="0"/>
        <w:ind w:left="0" w:firstLine="0"/>
        <w:contextualSpacing/>
        <w:jc w:val="left"/>
        <w:outlineLvl w:val="2"/>
        <w:rPr>
          <w:rFonts w:ascii="宋体" w:hAnsi="宋体" w:cs="宋体"/>
          <w:b/>
          <w:bCs/>
          <w:kern w:val="0"/>
          <w:szCs w:val="21"/>
        </w:rPr>
      </w:pPr>
      <w:bookmarkStart w:id="90" w:name="_Toc356463472"/>
      <w:bookmarkStart w:id="91" w:name="_Toc390103089"/>
      <w:r w:rsidRPr="004908BE">
        <w:rPr>
          <w:rFonts w:ascii="宋体" w:hAnsi="宋体" w:cs="宋体" w:hint="eastAsia"/>
          <w:b/>
          <w:bCs/>
          <w:kern w:val="0"/>
          <w:szCs w:val="21"/>
        </w:rPr>
        <w:lastRenderedPageBreak/>
        <w:t>耳廓结构损伤或听功能障碍</w:t>
      </w:r>
      <w:bookmarkEnd w:id="90"/>
      <w:bookmarkEnd w:id="91"/>
    </w:p>
    <w:p w:rsidR="00607E50" w:rsidRPr="00DF2E02" w:rsidRDefault="00607E50" w:rsidP="00607E50">
      <w:pPr>
        <w:widowControl/>
        <w:adjustRightInd w:val="0"/>
        <w:ind w:firstLineChars="200" w:firstLine="420"/>
        <w:contextualSpacing/>
        <w:jc w:val="left"/>
        <w:rPr>
          <w:rFonts w:ascii="宋体" w:hAnsi="宋体" w:cs="宋体"/>
          <w:kern w:val="0"/>
          <w:szCs w:val="21"/>
        </w:rPr>
      </w:pPr>
      <w:r w:rsidRPr="00DF2E02">
        <w:rPr>
          <w:rFonts w:ascii="宋体" w:hAnsi="宋体" w:cs="宋体" w:hint="eastAsia"/>
          <w:kern w:val="0"/>
          <w:szCs w:val="21"/>
        </w:rPr>
        <w:t>听功能是指与感受存在的声音和辨别方位、音调、音量和音质有关的感觉功能。</w:t>
      </w:r>
    </w:p>
    <w:p w:rsidR="00607E50" w:rsidRPr="00DF2E02" w:rsidRDefault="00607E50" w:rsidP="00607E50">
      <w:pPr>
        <w:adjustRightInd w:val="0"/>
        <w:snapToGrid w:val="0"/>
        <w:spacing w:line="240" w:lineRule="exact"/>
        <w:ind w:firstLineChars="200" w:firstLine="420"/>
        <w:jc w:val="left"/>
        <w:rPr>
          <w:rFonts w:ascii="宋体" w:hAnsi="宋体" w:cs="宋体"/>
          <w:kern w:val="0"/>
          <w:szCs w:val="21"/>
        </w:rPr>
      </w:pPr>
    </w:p>
    <w:tbl>
      <w:tblPr>
        <w:tblW w:w="8329" w:type="dxa"/>
        <w:jc w:val="center"/>
        <w:tblInd w:w="-1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9"/>
        <w:gridCol w:w="1090"/>
      </w:tblGrid>
      <w:tr w:rsidR="00607E50" w:rsidRPr="00DF2E02" w:rsidTr="00AB7A83">
        <w:trPr>
          <w:trHeight w:val="70"/>
          <w:jc w:val="center"/>
        </w:trPr>
        <w:tc>
          <w:tcPr>
            <w:tcW w:w="7239" w:type="dxa"/>
            <w:shd w:val="clear" w:color="auto" w:fill="auto"/>
            <w:vAlign w:val="center"/>
          </w:tcPr>
          <w:p w:rsidR="00607E50" w:rsidRPr="00DF2E02" w:rsidRDefault="00607E50" w:rsidP="00AB7A83">
            <w:pPr>
              <w:widowControl/>
              <w:adjustRightInd w:val="0"/>
              <w:snapToGrid w:val="0"/>
              <w:spacing w:line="240" w:lineRule="exact"/>
              <w:jc w:val="left"/>
              <w:rPr>
                <w:rFonts w:ascii="宋体" w:hAnsi="宋体" w:cs="宋体"/>
                <w:kern w:val="0"/>
                <w:szCs w:val="21"/>
              </w:rPr>
            </w:pPr>
            <w:bookmarkStart w:id="92" w:name="OLE_LINK9"/>
            <w:bookmarkStart w:id="93" w:name="OLE_LINK10"/>
            <w:r w:rsidRPr="00DF2E02">
              <w:rPr>
                <w:rFonts w:ascii="宋体" w:hAnsi="宋体" w:cs="宋体" w:hint="eastAsia"/>
                <w:kern w:val="0"/>
                <w:szCs w:val="21"/>
              </w:rPr>
              <w:t>双耳听力损失大于等于</w:t>
            </w:r>
            <w:r w:rsidRPr="00DF2E02">
              <w:rPr>
                <w:rFonts w:ascii="宋体" w:hAnsi="宋体" w:cs="宋体"/>
                <w:kern w:val="0"/>
                <w:szCs w:val="21"/>
              </w:rPr>
              <w:t>91dB，且双侧耳廓缺失</w:t>
            </w:r>
          </w:p>
        </w:tc>
        <w:tc>
          <w:tcPr>
            <w:tcW w:w="1090"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2级</w:t>
            </w:r>
          </w:p>
        </w:tc>
      </w:tr>
      <w:tr w:rsidR="00607E50" w:rsidRPr="00DF2E02" w:rsidTr="00AB7A83">
        <w:trPr>
          <w:trHeight w:val="153"/>
          <w:jc w:val="center"/>
        </w:trPr>
        <w:tc>
          <w:tcPr>
            <w:tcW w:w="7239" w:type="dxa"/>
            <w:shd w:val="clear" w:color="auto" w:fill="auto"/>
            <w:vAlign w:val="center"/>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双耳听力损失大于等于</w:t>
            </w:r>
            <w:r w:rsidRPr="00DF2E02">
              <w:rPr>
                <w:rFonts w:ascii="宋体" w:hAnsi="宋体" w:cs="宋体"/>
                <w:kern w:val="0"/>
                <w:szCs w:val="21"/>
              </w:rPr>
              <w:t>91dB</w:t>
            </w:r>
            <w:r w:rsidRPr="00DF2E02">
              <w:rPr>
                <w:rFonts w:ascii="宋体" w:hAnsi="宋体" w:cs="宋体" w:hint="eastAsia"/>
                <w:kern w:val="0"/>
                <w:szCs w:val="21"/>
              </w:rPr>
              <w:t>，且一侧耳廓缺失</w:t>
            </w:r>
          </w:p>
        </w:tc>
        <w:tc>
          <w:tcPr>
            <w:tcW w:w="1090"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3级</w:t>
            </w:r>
          </w:p>
        </w:tc>
      </w:tr>
      <w:tr w:rsidR="00607E50" w:rsidRPr="00DF2E02" w:rsidTr="00AB7A83">
        <w:trPr>
          <w:trHeight w:val="265"/>
          <w:jc w:val="center"/>
        </w:trPr>
        <w:tc>
          <w:tcPr>
            <w:tcW w:w="7239" w:type="dxa"/>
            <w:shd w:val="clear" w:color="auto" w:fill="auto"/>
            <w:vAlign w:val="center"/>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一耳听力损失大于等于</w:t>
            </w:r>
            <w:r w:rsidRPr="00DF2E02">
              <w:rPr>
                <w:rFonts w:ascii="宋体" w:hAnsi="宋体" w:cs="宋体"/>
                <w:kern w:val="0"/>
                <w:szCs w:val="21"/>
              </w:rPr>
              <w:t>91dB，另一耳听力损失大于等于71dB，且一侧耳廓缺失，另一侧耳廓缺失大于等于50%</w:t>
            </w:r>
          </w:p>
        </w:tc>
        <w:tc>
          <w:tcPr>
            <w:tcW w:w="1090"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3级</w:t>
            </w:r>
          </w:p>
        </w:tc>
      </w:tr>
      <w:tr w:rsidR="00607E50" w:rsidRPr="00DF2E02" w:rsidTr="00AB7A83">
        <w:trPr>
          <w:trHeight w:val="64"/>
          <w:jc w:val="center"/>
        </w:trPr>
        <w:tc>
          <w:tcPr>
            <w:tcW w:w="7239" w:type="dxa"/>
            <w:shd w:val="clear" w:color="auto" w:fill="auto"/>
            <w:vAlign w:val="center"/>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双耳听力损失大于等于</w:t>
            </w:r>
            <w:r w:rsidRPr="00DF2E02">
              <w:rPr>
                <w:rFonts w:ascii="宋体" w:hAnsi="宋体" w:cs="宋体"/>
                <w:kern w:val="0"/>
                <w:szCs w:val="21"/>
              </w:rPr>
              <w:t>71dB，且双侧耳廓缺失</w:t>
            </w:r>
          </w:p>
        </w:tc>
        <w:tc>
          <w:tcPr>
            <w:tcW w:w="1090"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3级</w:t>
            </w:r>
          </w:p>
        </w:tc>
      </w:tr>
      <w:tr w:rsidR="00607E50" w:rsidRPr="00DF2E02" w:rsidTr="00AB7A83">
        <w:trPr>
          <w:trHeight w:val="70"/>
          <w:jc w:val="center"/>
        </w:trPr>
        <w:tc>
          <w:tcPr>
            <w:tcW w:w="7239" w:type="dxa"/>
            <w:shd w:val="clear" w:color="auto" w:fill="auto"/>
            <w:vAlign w:val="center"/>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双耳听力损失大于等于</w:t>
            </w:r>
            <w:r w:rsidRPr="00DF2E02">
              <w:rPr>
                <w:rFonts w:ascii="宋体" w:hAnsi="宋体" w:cs="宋体"/>
                <w:kern w:val="0"/>
                <w:szCs w:val="21"/>
              </w:rPr>
              <w:t>71dB</w:t>
            </w:r>
            <w:r w:rsidRPr="00DF2E02">
              <w:rPr>
                <w:rFonts w:ascii="宋体" w:hAnsi="宋体" w:cs="宋体" w:hint="eastAsia"/>
                <w:kern w:val="0"/>
                <w:szCs w:val="21"/>
              </w:rPr>
              <w:t>，且一侧耳廓缺失</w:t>
            </w:r>
          </w:p>
        </w:tc>
        <w:tc>
          <w:tcPr>
            <w:tcW w:w="1090"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4级</w:t>
            </w:r>
          </w:p>
        </w:tc>
      </w:tr>
      <w:tr w:rsidR="00607E50" w:rsidRPr="00DF2E02" w:rsidTr="00AB7A83">
        <w:trPr>
          <w:trHeight w:val="70"/>
          <w:jc w:val="center"/>
        </w:trPr>
        <w:tc>
          <w:tcPr>
            <w:tcW w:w="7239" w:type="dxa"/>
            <w:shd w:val="clear" w:color="auto" w:fill="auto"/>
            <w:vAlign w:val="center"/>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双耳听力损失大于等于</w:t>
            </w:r>
            <w:r w:rsidRPr="00DF2E02">
              <w:rPr>
                <w:rFonts w:ascii="宋体" w:hAnsi="宋体" w:cs="宋体"/>
                <w:kern w:val="0"/>
                <w:szCs w:val="21"/>
              </w:rPr>
              <w:t>56dB</w:t>
            </w:r>
            <w:r w:rsidRPr="00DF2E02">
              <w:rPr>
                <w:rFonts w:ascii="宋体" w:hAnsi="宋体" w:cs="宋体" w:hint="eastAsia"/>
                <w:kern w:val="0"/>
                <w:szCs w:val="21"/>
              </w:rPr>
              <w:t>，且双侧耳廓缺失</w:t>
            </w:r>
          </w:p>
        </w:tc>
        <w:tc>
          <w:tcPr>
            <w:tcW w:w="1090"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4级</w:t>
            </w:r>
          </w:p>
        </w:tc>
      </w:tr>
      <w:tr w:rsidR="00607E50" w:rsidRPr="00DF2E02" w:rsidTr="00AB7A83">
        <w:trPr>
          <w:trHeight w:val="256"/>
          <w:jc w:val="center"/>
        </w:trPr>
        <w:tc>
          <w:tcPr>
            <w:tcW w:w="7239" w:type="dxa"/>
            <w:shd w:val="clear" w:color="auto" w:fill="auto"/>
            <w:vAlign w:val="center"/>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一耳听力损失大于等于</w:t>
            </w:r>
            <w:r w:rsidRPr="00DF2E02">
              <w:rPr>
                <w:rFonts w:ascii="宋体" w:hAnsi="宋体" w:cs="宋体"/>
                <w:kern w:val="0"/>
                <w:szCs w:val="21"/>
              </w:rPr>
              <w:t>91dB，另一耳听力损失大于等于71dB，且一侧耳廓缺失大于等于50%</w:t>
            </w:r>
          </w:p>
        </w:tc>
        <w:tc>
          <w:tcPr>
            <w:tcW w:w="1090"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4级</w:t>
            </w:r>
          </w:p>
        </w:tc>
      </w:tr>
      <w:tr w:rsidR="00607E50" w:rsidRPr="00DF2E02" w:rsidTr="00AB7A83">
        <w:trPr>
          <w:trHeight w:val="180"/>
          <w:jc w:val="center"/>
        </w:trPr>
        <w:tc>
          <w:tcPr>
            <w:tcW w:w="7239" w:type="dxa"/>
            <w:shd w:val="clear" w:color="auto" w:fill="auto"/>
            <w:vAlign w:val="center"/>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双耳听力损失大于等于</w:t>
            </w:r>
            <w:r w:rsidRPr="00DF2E02">
              <w:rPr>
                <w:rFonts w:ascii="宋体" w:hAnsi="宋体" w:cs="宋体"/>
                <w:kern w:val="0"/>
                <w:szCs w:val="21"/>
              </w:rPr>
              <w:t>71dB，且一侧耳廓缺失大于等于50%</w:t>
            </w:r>
          </w:p>
        </w:tc>
        <w:tc>
          <w:tcPr>
            <w:tcW w:w="1090"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5级</w:t>
            </w:r>
          </w:p>
        </w:tc>
      </w:tr>
      <w:tr w:rsidR="00607E50" w:rsidRPr="00DF2E02" w:rsidTr="00AB7A83">
        <w:trPr>
          <w:trHeight w:val="116"/>
          <w:jc w:val="center"/>
        </w:trPr>
        <w:tc>
          <w:tcPr>
            <w:tcW w:w="7239" w:type="dxa"/>
            <w:shd w:val="clear" w:color="auto" w:fill="auto"/>
            <w:vAlign w:val="center"/>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双耳听力损失大于等于</w:t>
            </w:r>
            <w:r w:rsidRPr="00DF2E02">
              <w:rPr>
                <w:rFonts w:ascii="宋体" w:hAnsi="宋体" w:cs="宋体"/>
                <w:kern w:val="0"/>
                <w:szCs w:val="21"/>
              </w:rPr>
              <w:t>56dB，且一侧耳廓缺失</w:t>
            </w:r>
          </w:p>
        </w:tc>
        <w:tc>
          <w:tcPr>
            <w:tcW w:w="1090"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5级</w:t>
            </w:r>
          </w:p>
        </w:tc>
      </w:tr>
      <w:tr w:rsidR="00607E50" w:rsidRPr="00DF2E02" w:rsidTr="00AB7A83">
        <w:trPr>
          <w:trHeight w:val="219"/>
          <w:jc w:val="center"/>
        </w:trPr>
        <w:tc>
          <w:tcPr>
            <w:tcW w:w="7239" w:type="dxa"/>
            <w:shd w:val="clear" w:color="auto" w:fill="auto"/>
            <w:vAlign w:val="center"/>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双侧耳廓缺失</w:t>
            </w:r>
          </w:p>
        </w:tc>
        <w:tc>
          <w:tcPr>
            <w:tcW w:w="1090"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5级</w:t>
            </w:r>
          </w:p>
        </w:tc>
      </w:tr>
      <w:tr w:rsidR="00607E50" w:rsidRPr="00DF2E02" w:rsidTr="00AB7A83">
        <w:trPr>
          <w:trHeight w:val="64"/>
          <w:jc w:val="center"/>
        </w:trPr>
        <w:tc>
          <w:tcPr>
            <w:tcW w:w="7239" w:type="dxa"/>
            <w:shd w:val="clear" w:color="auto" w:fill="auto"/>
            <w:vAlign w:val="center"/>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一侧耳廓缺失，且另一侧耳廓缺失大于等于</w:t>
            </w:r>
            <w:r w:rsidRPr="00DF2E02">
              <w:rPr>
                <w:rFonts w:ascii="宋体" w:hAnsi="宋体" w:cs="宋体"/>
                <w:kern w:val="0"/>
                <w:szCs w:val="21"/>
              </w:rPr>
              <w:t>50%</w:t>
            </w:r>
          </w:p>
        </w:tc>
        <w:tc>
          <w:tcPr>
            <w:tcW w:w="1090"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6级</w:t>
            </w:r>
          </w:p>
        </w:tc>
      </w:tr>
      <w:tr w:rsidR="00607E50" w:rsidRPr="00DF2E02" w:rsidTr="00AB7A83">
        <w:trPr>
          <w:trHeight w:val="64"/>
          <w:jc w:val="center"/>
        </w:trPr>
        <w:tc>
          <w:tcPr>
            <w:tcW w:w="7239" w:type="dxa"/>
            <w:shd w:val="clear" w:color="auto" w:fill="auto"/>
            <w:vAlign w:val="center"/>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一侧耳廓缺失</w:t>
            </w:r>
          </w:p>
        </w:tc>
        <w:tc>
          <w:tcPr>
            <w:tcW w:w="1090"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8级</w:t>
            </w:r>
          </w:p>
        </w:tc>
      </w:tr>
      <w:tr w:rsidR="00607E50" w:rsidRPr="00DF2E02" w:rsidTr="00AB7A83">
        <w:trPr>
          <w:trHeight w:val="123"/>
          <w:jc w:val="center"/>
        </w:trPr>
        <w:tc>
          <w:tcPr>
            <w:tcW w:w="7239" w:type="dxa"/>
            <w:shd w:val="clear" w:color="auto" w:fill="auto"/>
            <w:vAlign w:val="center"/>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一侧耳廓缺失大于等于</w:t>
            </w:r>
            <w:r w:rsidRPr="00DF2E02">
              <w:rPr>
                <w:rFonts w:ascii="宋体" w:hAnsi="宋体" w:cs="宋体"/>
                <w:kern w:val="0"/>
                <w:szCs w:val="21"/>
              </w:rPr>
              <w:t>50%</w:t>
            </w:r>
          </w:p>
        </w:tc>
        <w:tc>
          <w:tcPr>
            <w:tcW w:w="1090"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9级</w:t>
            </w:r>
          </w:p>
        </w:tc>
      </w:tr>
      <w:bookmarkEnd w:id="92"/>
      <w:bookmarkEnd w:id="93"/>
    </w:tbl>
    <w:p w:rsidR="00607E50" w:rsidRPr="00DF2E02" w:rsidRDefault="00607E50" w:rsidP="00607E50">
      <w:pPr>
        <w:adjustRightInd w:val="0"/>
        <w:snapToGrid w:val="0"/>
        <w:spacing w:line="240" w:lineRule="exact"/>
        <w:ind w:firstLineChars="200" w:firstLine="420"/>
        <w:jc w:val="left"/>
        <w:rPr>
          <w:rFonts w:ascii="宋体" w:hAnsi="宋体" w:cs="宋体"/>
          <w:kern w:val="0"/>
          <w:szCs w:val="21"/>
        </w:rPr>
      </w:pPr>
    </w:p>
    <w:p w:rsidR="00607E50" w:rsidRPr="004908BE" w:rsidRDefault="00607E50" w:rsidP="00607E50">
      <w:pPr>
        <w:widowControl/>
        <w:numPr>
          <w:ilvl w:val="1"/>
          <w:numId w:val="10"/>
        </w:numPr>
        <w:adjustRightInd w:val="0"/>
        <w:snapToGrid w:val="0"/>
        <w:ind w:left="0" w:firstLine="0"/>
        <w:jc w:val="left"/>
        <w:outlineLvl w:val="2"/>
        <w:rPr>
          <w:rFonts w:ascii="宋体" w:hAnsi="宋体" w:cs="宋体"/>
          <w:b/>
          <w:bCs/>
          <w:kern w:val="0"/>
          <w:szCs w:val="21"/>
        </w:rPr>
      </w:pPr>
      <w:bookmarkStart w:id="94" w:name="_Toc356463473"/>
      <w:bookmarkStart w:id="95" w:name="_Toc390103090"/>
      <w:r w:rsidRPr="004908BE">
        <w:rPr>
          <w:rFonts w:ascii="宋体" w:hAnsi="宋体" w:cs="宋体" w:hint="eastAsia"/>
          <w:b/>
          <w:bCs/>
          <w:kern w:val="0"/>
          <w:szCs w:val="21"/>
        </w:rPr>
        <w:t>听功能障碍</w:t>
      </w:r>
      <w:bookmarkEnd w:id="94"/>
      <w:bookmarkEnd w:id="95"/>
    </w:p>
    <w:p w:rsidR="00607E50" w:rsidRPr="00DF2E02" w:rsidRDefault="00607E50" w:rsidP="00607E50">
      <w:pPr>
        <w:widowControl/>
        <w:adjustRightInd w:val="0"/>
        <w:snapToGrid w:val="0"/>
        <w:ind w:firstLine="480"/>
        <w:jc w:val="left"/>
        <w:rPr>
          <w:rFonts w:ascii="宋体" w:hAnsi="宋体" w:cs="宋体"/>
          <w:kern w:val="0"/>
          <w:szCs w:val="21"/>
        </w:rPr>
      </w:pPr>
    </w:p>
    <w:tbl>
      <w:tblPr>
        <w:tblW w:w="8271"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0"/>
        <w:gridCol w:w="1061"/>
      </w:tblGrid>
      <w:tr w:rsidR="00607E50" w:rsidRPr="00DF2E02" w:rsidTr="00AB7A83">
        <w:trPr>
          <w:trHeight w:val="143"/>
          <w:jc w:val="center"/>
        </w:trPr>
        <w:tc>
          <w:tcPr>
            <w:tcW w:w="7210" w:type="dxa"/>
            <w:shd w:val="clear" w:color="auto" w:fill="auto"/>
            <w:vAlign w:val="center"/>
          </w:tcPr>
          <w:p w:rsidR="00607E50" w:rsidRPr="00DF2E02" w:rsidRDefault="00607E50" w:rsidP="00AB7A83">
            <w:pPr>
              <w:widowControl/>
              <w:adjustRightInd w:val="0"/>
              <w:snapToGrid w:val="0"/>
              <w:spacing w:line="240" w:lineRule="exact"/>
              <w:jc w:val="left"/>
              <w:rPr>
                <w:rFonts w:ascii="宋体" w:hAnsi="宋体" w:cs="宋体"/>
                <w:kern w:val="0"/>
                <w:szCs w:val="21"/>
              </w:rPr>
            </w:pPr>
            <w:bookmarkStart w:id="96" w:name="OLE_LINK5"/>
            <w:bookmarkStart w:id="97" w:name="OLE_LINK6"/>
            <w:r w:rsidRPr="00DF2E02">
              <w:rPr>
                <w:rFonts w:ascii="宋体" w:hAnsi="宋体" w:cs="宋体" w:hint="eastAsia"/>
                <w:kern w:val="0"/>
                <w:szCs w:val="21"/>
              </w:rPr>
              <w:t>双耳听力损失大于等于</w:t>
            </w:r>
            <w:r w:rsidRPr="00DF2E02">
              <w:rPr>
                <w:rFonts w:ascii="宋体" w:hAnsi="宋体" w:cs="宋体"/>
                <w:kern w:val="0"/>
                <w:szCs w:val="21"/>
              </w:rPr>
              <w:t>91dB</w:t>
            </w:r>
          </w:p>
        </w:tc>
        <w:tc>
          <w:tcPr>
            <w:tcW w:w="1061"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4级</w:t>
            </w:r>
          </w:p>
        </w:tc>
      </w:tr>
      <w:tr w:rsidR="00607E50" w:rsidRPr="00DF2E02" w:rsidTr="00AB7A83">
        <w:trPr>
          <w:trHeight w:val="270"/>
          <w:jc w:val="center"/>
        </w:trPr>
        <w:tc>
          <w:tcPr>
            <w:tcW w:w="7210" w:type="dxa"/>
            <w:shd w:val="clear" w:color="auto" w:fill="auto"/>
            <w:vAlign w:val="center"/>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双耳听力损失大于等于</w:t>
            </w:r>
            <w:r w:rsidRPr="00DF2E02">
              <w:rPr>
                <w:rFonts w:ascii="宋体" w:hAnsi="宋体" w:cs="宋体"/>
                <w:kern w:val="0"/>
                <w:szCs w:val="21"/>
              </w:rPr>
              <w:t>81dB</w:t>
            </w:r>
          </w:p>
        </w:tc>
        <w:tc>
          <w:tcPr>
            <w:tcW w:w="1061"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5级</w:t>
            </w:r>
          </w:p>
        </w:tc>
      </w:tr>
      <w:tr w:rsidR="00607E50" w:rsidRPr="00DF2E02" w:rsidTr="00AB7A83">
        <w:trPr>
          <w:trHeight w:val="64"/>
          <w:jc w:val="center"/>
        </w:trPr>
        <w:tc>
          <w:tcPr>
            <w:tcW w:w="7210" w:type="dxa"/>
            <w:shd w:val="clear" w:color="auto" w:fill="auto"/>
            <w:vAlign w:val="center"/>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一耳听力损失大于等于</w:t>
            </w:r>
            <w:r w:rsidRPr="00DF2E02">
              <w:rPr>
                <w:rFonts w:ascii="宋体" w:hAnsi="宋体" w:cs="宋体"/>
                <w:kern w:val="0"/>
                <w:szCs w:val="21"/>
              </w:rPr>
              <w:t>91dB，且另一耳听力损失大于等于71dB</w:t>
            </w:r>
          </w:p>
        </w:tc>
        <w:tc>
          <w:tcPr>
            <w:tcW w:w="1061"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5级</w:t>
            </w:r>
          </w:p>
        </w:tc>
      </w:tr>
      <w:tr w:rsidR="00607E50" w:rsidRPr="00DF2E02" w:rsidTr="00AB7A83">
        <w:trPr>
          <w:trHeight w:val="64"/>
          <w:jc w:val="center"/>
        </w:trPr>
        <w:tc>
          <w:tcPr>
            <w:tcW w:w="7210" w:type="dxa"/>
            <w:shd w:val="clear" w:color="auto" w:fill="auto"/>
            <w:vAlign w:val="center"/>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双耳听力损失大于等于</w:t>
            </w:r>
            <w:r w:rsidRPr="00DF2E02">
              <w:rPr>
                <w:rFonts w:ascii="宋体" w:hAnsi="宋体" w:cs="宋体"/>
                <w:kern w:val="0"/>
                <w:szCs w:val="21"/>
              </w:rPr>
              <w:t>71dB</w:t>
            </w:r>
          </w:p>
        </w:tc>
        <w:tc>
          <w:tcPr>
            <w:tcW w:w="1061"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6级</w:t>
            </w:r>
          </w:p>
        </w:tc>
      </w:tr>
      <w:tr w:rsidR="00607E50" w:rsidRPr="00DF2E02" w:rsidTr="00AB7A83">
        <w:trPr>
          <w:trHeight w:val="219"/>
          <w:jc w:val="center"/>
        </w:trPr>
        <w:tc>
          <w:tcPr>
            <w:tcW w:w="7210" w:type="dxa"/>
            <w:shd w:val="clear" w:color="auto" w:fill="auto"/>
            <w:vAlign w:val="center"/>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一耳听力损失大于等于</w:t>
            </w:r>
            <w:r w:rsidRPr="00DF2E02">
              <w:rPr>
                <w:rFonts w:ascii="宋体" w:hAnsi="宋体" w:cs="宋体"/>
                <w:kern w:val="0"/>
                <w:szCs w:val="21"/>
              </w:rPr>
              <w:t>91dB，且另一耳听力损失大于等于56dB</w:t>
            </w:r>
          </w:p>
        </w:tc>
        <w:tc>
          <w:tcPr>
            <w:tcW w:w="1061"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6级</w:t>
            </w:r>
          </w:p>
        </w:tc>
      </w:tr>
      <w:tr w:rsidR="00607E50" w:rsidRPr="00DF2E02" w:rsidTr="00AB7A83">
        <w:trPr>
          <w:trHeight w:val="70"/>
          <w:jc w:val="center"/>
        </w:trPr>
        <w:tc>
          <w:tcPr>
            <w:tcW w:w="7210" w:type="dxa"/>
            <w:shd w:val="clear" w:color="auto" w:fill="auto"/>
            <w:vAlign w:val="center"/>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一耳听力损失大于等于</w:t>
            </w:r>
            <w:r w:rsidRPr="00DF2E02">
              <w:rPr>
                <w:rFonts w:ascii="宋体" w:hAnsi="宋体" w:cs="宋体"/>
                <w:kern w:val="0"/>
                <w:szCs w:val="21"/>
              </w:rPr>
              <w:t>91dB，且另一耳听力损失大于等于41dB</w:t>
            </w:r>
          </w:p>
        </w:tc>
        <w:tc>
          <w:tcPr>
            <w:tcW w:w="1061"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7级</w:t>
            </w:r>
          </w:p>
        </w:tc>
      </w:tr>
      <w:tr w:rsidR="00607E50" w:rsidRPr="00DF2E02" w:rsidTr="00AB7A83">
        <w:trPr>
          <w:trHeight w:val="70"/>
          <w:jc w:val="center"/>
        </w:trPr>
        <w:tc>
          <w:tcPr>
            <w:tcW w:w="7210" w:type="dxa"/>
            <w:shd w:val="clear" w:color="auto" w:fill="auto"/>
            <w:vAlign w:val="center"/>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一耳听力损失大于等于</w:t>
            </w:r>
            <w:r w:rsidRPr="00DF2E02">
              <w:rPr>
                <w:rFonts w:ascii="宋体" w:hAnsi="宋体" w:cs="宋体"/>
                <w:kern w:val="0"/>
                <w:szCs w:val="21"/>
              </w:rPr>
              <w:t>71dB，且另一耳听力损失大于等于56dB</w:t>
            </w:r>
          </w:p>
        </w:tc>
        <w:tc>
          <w:tcPr>
            <w:tcW w:w="1061"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7级</w:t>
            </w:r>
          </w:p>
        </w:tc>
      </w:tr>
      <w:tr w:rsidR="00607E50" w:rsidRPr="00DF2E02" w:rsidTr="00AB7A83">
        <w:trPr>
          <w:trHeight w:val="70"/>
          <w:jc w:val="center"/>
        </w:trPr>
        <w:tc>
          <w:tcPr>
            <w:tcW w:w="7210" w:type="dxa"/>
            <w:shd w:val="clear" w:color="auto" w:fill="auto"/>
            <w:vAlign w:val="center"/>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一耳听力损失大于等于</w:t>
            </w:r>
            <w:r w:rsidRPr="00DF2E02">
              <w:rPr>
                <w:rFonts w:ascii="宋体" w:hAnsi="宋体" w:cs="宋体"/>
                <w:kern w:val="0"/>
                <w:szCs w:val="21"/>
              </w:rPr>
              <w:t>71dB，且另一耳听力损失大于等于41dB</w:t>
            </w:r>
          </w:p>
        </w:tc>
        <w:tc>
          <w:tcPr>
            <w:tcW w:w="1061"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8级</w:t>
            </w:r>
          </w:p>
        </w:tc>
      </w:tr>
      <w:tr w:rsidR="00607E50" w:rsidRPr="00DF2E02" w:rsidTr="00AB7A83">
        <w:trPr>
          <w:trHeight w:val="64"/>
          <w:jc w:val="center"/>
        </w:trPr>
        <w:tc>
          <w:tcPr>
            <w:tcW w:w="7210" w:type="dxa"/>
            <w:shd w:val="clear" w:color="auto" w:fill="auto"/>
            <w:vAlign w:val="center"/>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一耳听力损失大于等于</w:t>
            </w:r>
            <w:r w:rsidRPr="00DF2E02">
              <w:rPr>
                <w:rFonts w:ascii="宋体" w:hAnsi="宋体" w:cs="宋体"/>
                <w:kern w:val="0"/>
                <w:szCs w:val="21"/>
              </w:rPr>
              <w:t>91dB</w:t>
            </w:r>
          </w:p>
        </w:tc>
        <w:tc>
          <w:tcPr>
            <w:tcW w:w="1061"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8级</w:t>
            </w:r>
          </w:p>
        </w:tc>
      </w:tr>
      <w:tr w:rsidR="00607E50" w:rsidRPr="00DF2E02" w:rsidTr="00AB7A83">
        <w:trPr>
          <w:trHeight w:val="70"/>
          <w:jc w:val="center"/>
        </w:trPr>
        <w:tc>
          <w:tcPr>
            <w:tcW w:w="7210" w:type="dxa"/>
            <w:shd w:val="clear" w:color="auto" w:fill="auto"/>
            <w:vAlign w:val="center"/>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一耳听力损失大于等于</w:t>
            </w:r>
            <w:r w:rsidRPr="00DF2E02">
              <w:rPr>
                <w:rFonts w:ascii="宋体" w:hAnsi="宋体" w:cs="宋体"/>
                <w:kern w:val="0"/>
                <w:szCs w:val="21"/>
              </w:rPr>
              <w:t xml:space="preserve">56dB，且另一耳听力损失大于等于41dB </w:t>
            </w:r>
          </w:p>
        </w:tc>
        <w:tc>
          <w:tcPr>
            <w:tcW w:w="1061"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9级</w:t>
            </w:r>
          </w:p>
        </w:tc>
      </w:tr>
      <w:tr w:rsidR="00607E50" w:rsidRPr="00DF2E02" w:rsidTr="00AB7A83">
        <w:trPr>
          <w:trHeight w:val="64"/>
          <w:jc w:val="center"/>
        </w:trPr>
        <w:tc>
          <w:tcPr>
            <w:tcW w:w="7210" w:type="dxa"/>
            <w:shd w:val="clear" w:color="auto" w:fill="auto"/>
            <w:vAlign w:val="center"/>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一耳听力损失大于等于</w:t>
            </w:r>
            <w:r w:rsidRPr="00DF2E02">
              <w:rPr>
                <w:rFonts w:ascii="宋体" w:hAnsi="宋体" w:cs="宋体"/>
                <w:kern w:val="0"/>
                <w:szCs w:val="21"/>
              </w:rPr>
              <w:t>71dB</w:t>
            </w:r>
          </w:p>
        </w:tc>
        <w:tc>
          <w:tcPr>
            <w:tcW w:w="1061"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9级</w:t>
            </w:r>
          </w:p>
        </w:tc>
      </w:tr>
      <w:tr w:rsidR="00607E50" w:rsidRPr="00DF2E02" w:rsidTr="00AB7A83">
        <w:trPr>
          <w:trHeight w:val="64"/>
          <w:jc w:val="center"/>
        </w:trPr>
        <w:tc>
          <w:tcPr>
            <w:tcW w:w="7210" w:type="dxa"/>
            <w:shd w:val="clear" w:color="auto" w:fill="auto"/>
            <w:vAlign w:val="center"/>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双耳听力损失大于等于</w:t>
            </w:r>
            <w:r w:rsidRPr="00DF2E02">
              <w:rPr>
                <w:rFonts w:ascii="宋体" w:hAnsi="宋体" w:cs="宋体"/>
                <w:kern w:val="0"/>
                <w:szCs w:val="21"/>
              </w:rPr>
              <w:t>26dB</w:t>
            </w:r>
          </w:p>
        </w:tc>
        <w:tc>
          <w:tcPr>
            <w:tcW w:w="1061"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10级</w:t>
            </w:r>
          </w:p>
        </w:tc>
      </w:tr>
      <w:tr w:rsidR="00607E50" w:rsidRPr="00DF2E02" w:rsidTr="00AB7A83">
        <w:trPr>
          <w:trHeight w:val="64"/>
          <w:jc w:val="center"/>
        </w:trPr>
        <w:tc>
          <w:tcPr>
            <w:tcW w:w="7210" w:type="dxa"/>
            <w:shd w:val="clear" w:color="auto" w:fill="auto"/>
            <w:vAlign w:val="center"/>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一耳听力损失大于等于</w:t>
            </w:r>
            <w:r w:rsidRPr="00DF2E02">
              <w:rPr>
                <w:rFonts w:ascii="宋体" w:hAnsi="宋体" w:cs="宋体"/>
                <w:kern w:val="0"/>
                <w:szCs w:val="21"/>
              </w:rPr>
              <w:t>56dB</w:t>
            </w:r>
          </w:p>
        </w:tc>
        <w:tc>
          <w:tcPr>
            <w:tcW w:w="1061"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10级</w:t>
            </w:r>
          </w:p>
        </w:tc>
      </w:tr>
      <w:bookmarkEnd w:id="96"/>
      <w:bookmarkEnd w:id="97"/>
    </w:tbl>
    <w:p w:rsidR="00607E50" w:rsidRPr="00DF2E02" w:rsidRDefault="00607E50" w:rsidP="00607E50">
      <w:pPr>
        <w:adjustRightInd w:val="0"/>
        <w:snapToGrid w:val="0"/>
        <w:spacing w:line="240" w:lineRule="exact"/>
        <w:ind w:firstLineChars="200" w:firstLine="420"/>
        <w:jc w:val="left"/>
        <w:rPr>
          <w:rFonts w:ascii="宋体" w:hAnsi="宋体" w:cs="宋体"/>
          <w:kern w:val="0"/>
          <w:szCs w:val="21"/>
        </w:rPr>
      </w:pPr>
    </w:p>
    <w:p w:rsidR="00607E50" w:rsidRPr="004908BE" w:rsidRDefault="00607E50" w:rsidP="00607E50">
      <w:pPr>
        <w:widowControl/>
        <w:numPr>
          <w:ilvl w:val="0"/>
          <w:numId w:val="10"/>
        </w:numPr>
        <w:adjustRightInd w:val="0"/>
        <w:contextualSpacing/>
        <w:jc w:val="left"/>
        <w:outlineLvl w:val="1"/>
        <w:rPr>
          <w:rFonts w:ascii="宋体" w:hAnsi="宋体"/>
          <w:b/>
          <w:bCs/>
          <w:kern w:val="0"/>
          <w:szCs w:val="21"/>
        </w:rPr>
      </w:pPr>
      <w:bookmarkStart w:id="98" w:name="_Toc356463474"/>
      <w:bookmarkStart w:id="99" w:name="_Toc390103091"/>
      <w:r w:rsidRPr="004908BE">
        <w:rPr>
          <w:rFonts w:ascii="宋体" w:hAnsi="宋体" w:hint="eastAsia"/>
          <w:b/>
          <w:bCs/>
          <w:kern w:val="0"/>
          <w:szCs w:val="21"/>
        </w:rPr>
        <w:t>发声和言语的结构和功能</w:t>
      </w:r>
      <w:bookmarkEnd w:id="98"/>
      <w:bookmarkEnd w:id="99"/>
    </w:p>
    <w:p w:rsidR="00607E50" w:rsidRPr="004908BE" w:rsidRDefault="00607E50" w:rsidP="00607E50">
      <w:pPr>
        <w:widowControl/>
        <w:numPr>
          <w:ilvl w:val="1"/>
          <w:numId w:val="10"/>
        </w:numPr>
        <w:adjustRightInd w:val="0"/>
        <w:ind w:left="0" w:firstLine="0"/>
        <w:contextualSpacing/>
        <w:jc w:val="left"/>
        <w:outlineLvl w:val="2"/>
        <w:rPr>
          <w:rFonts w:ascii="宋体" w:hAnsi="宋体" w:cs="宋体"/>
          <w:b/>
          <w:bCs/>
          <w:kern w:val="0"/>
          <w:szCs w:val="21"/>
        </w:rPr>
      </w:pPr>
      <w:bookmarkStart w:id="100" w:name="_Toc356463475"/>
      <w:bookmarkStart w:id="101" w:name="_Toc390103092"/>
      <w:r w:rsidRPr="004908BE">
        <w:rPr>
          <w:rFonts w:ascii="宋体" w:hAnsi="宋体" w:cs="宋体" w:hint="eastAsia"/>
          <w:b/>
          <w:bCs/>
          <w:kern w:val="0"/>
          <w:szCs w:val="21"/>
        </w:rPr>
        <w:t>鼻的结构损伤</w:t>
      </w:r>
      <w:bookmarkEnd w:id="100"/>
      <w:bookmarkEnd w:id="101"/>
    </w:p>
    <w:p w:rsidR="00607E50" w:rsidRPr="00DF2E02" w:rsidRDefault="00607E50" w:rsidP="00607E50">
      <w:pPr>
        <w:adjustRightInd w:val="0"/>
        <w:snapToGrid w:val="0"/>
        <w:spacing w:line="240" w:lineRule="exact"/>
        <w:ind w:firstLineChars="200" w:firstLine="420"/>
        <w:jc w:val="left"/>
        <w:rPr>
          <w:rFonts w:ascii="宋体" w:hAnsi="宋体" w:cs="宋体"/>
          <w:kern w:val="0"/>
          <w:szCs w:val="21"/>
        </w:rPr>
      </w:pPr>
    </w:p>
    <w:tbl>
      <w:tblPr>
        <w:tblW w:w="8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2"/>
        <w:gridCol w:w="1043"/>
      </w:tblGrid>
      <w:tr w:rsidR="00607E50" w:rsidRPr="00DF2E02" w:rsidTr="00AB7A83">
        <w:trPr>
          <w:trHeight w:val="64"/>
          <w:jc w:val="center"/>
        </w:trPr>
        <w:tc>
          <w:tcPr>
            <w:tcW w:w="7202"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外鼻部完全缺失</w:t>
            </w:r>
          </w:p>
        </w:tc>
        <w:tc>
          <w:tcPr>
            <w:tcW w:w="1043" w:type="dxa"/>
            <w:shd w:val="clear" w:color="auto" w:fill="auto"/>
          </w:tcPr>
          <w:p w:rsidR="00607E50" w:rsidRPr="00DF2E02" w:rsidRDefault="00607E50" w:rsidP="00AB7A83">
            <w:pPr>
              <w:widowControl/>
              <w:adjustRightInd w:val="0"/>
              <w:snapToGrid w:val="0"/>
              <w:spacing w:line="240" w:lineRule="exact"/>
              <w:jc w:val="center"/>
              <w:rPr>
                <w:rFonts w:ascii="宋体" w:hAnsi="宋体" w:cs="宋体"/>
                <w:color w:val="000000"/>
                <w:kern w:val="0"/>
                <w:szCs w:val="21"/>
              </w:rPr>
            </w:pPr>
            <w:r w:rsidRPr="00DF2E02">
              <w:rPr>
                <w:rFonts w:ascii="宋体" w:hAnsi="宋体" w:cs="宋体"/>
                <w:color w:val="000000"/>
                <w:kern w:val="0"/>
                <w:szCs w:val="21"/>
              </w:rPr>
              <w:t>5级</w:t>
            </w:r>
          </w:p>
        </w:tc>
      </w:tr>
      <w:tr w:rsidR="00607E50" w:rsidRPr="00DF2E02" w:rsidTr="00AB7A83">
        <w:trPr>
          <w:trHeight w:val="70"/>
          <w:jc w:val="center"/>
        </w:trPr>
        <w:tc>
          <w:tcPr>
            <w:tcW w:w="7202"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外鼻部大部分缺损</w:t>
            </w:r>
          </w:p>
        </w:tc>
        <w:tc>
          <w:tcPr>
            <w:tcW w:w="1043" w:type="dxa"/>
            <w:shd w:val="clear" w:color="auto" w:fill="auto"/>
          </w:tcPr>
          <w:p w:rsidR="00607E50" w:rsidRPr="00DF2E02" w:rsidRDefault="00607E50" w:rsidP="00AB7A83">
            <w:pPr>
              <w:widowControl/>
              <w:adjustRightInd w:val="0"/>
              <w:snapToGrid w:val="0"/>
              <w:spacing w:line="240" w:lineRule="exact"/>
              <w:jc w:val="center"/>
              <w:rPr>
                <w:rFonts w:ascii="宋体" w:hAnsi="宋体" w:cs="宋体"/>
                <w:color w:val="000000"/>
                <w:kern w:val="0"/>
                <w:szCs w:val="21"/>
              </w:rPr>
            </w:pPr>
            <w:r w:rsidRPr="00DF2E02">
              <w:rPr>
                <w:rFonts w:ascii="宋体" w:hAnsi="宋体" w:cs="宋体"/>
                <w:color w:val="000000"/>
                <w:kern w:val="0"/>
                <w:szCs w:val="21"/>
              </w:rPr>
              <w:t>7级</w:t>
            </w:r>
          </w:p>
        </w:tc>
      </w:tr>
      <w:tr w:rsidR="00607E50" w:rsidRPr="00DF2E02" w:rsidTr="00AB7A83">
        <w:trPr>
          <w:trHeight w:val="108"/>
          <w:jc w:val="center"/>
        </w:trPr>
        <w:tc>
          <w:tcPr>
            <w:tcW w:w="7202"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鼻尖及一侧鼻翼缺损</w:t>
            </w:r>
          </w:p>
        </w:tc>
        <w:tc>
          <w:tcPr>
            <w:tcW w:w="1043" w:type="dxa"/>
            <w:shd w:val="clear" w:color="auto" w:fill="auto"/>
          </w:tcPr>
          <w:p w:rsidR="00607E50" w:rsidRPr="00DF2E02" w:rsidRDefault="00607E50" w:rsidP="00AB7A83">
            <w:pPr>
              <w:widowControl/>
              <w:adjustRightInd w:val="0"/>
              <w:snapToGrid w:val="0"/>
              <w:spacing w:line="240" w:lineRule="exact"/>
              <w:jc w:val="center"/>
              <w:rPr>
                <w:rFonts w:ascii="宋体" w:hAnsi="宋体" w:cs="宋体"/>
                <w:color w:val="000000"/>
                <w:kern w:val="0"/>
                <w:szCs w:val="21"/>
              </w:rPr>
            </w:pPr>
            <w:r w:rsidRPr="00DF2E02">
              <w:rPr>
                <w:rFonts w:ascii="宋体" w:hAnsi="宋体" w:cs="宋体"/>
                <w:color w:val="000000"/>
                <w:kern w:val="0"/>
                <w:szCs w:val="21"/>
              </w:rPr>
              <w:t>8级</w:t>
            </w:r>
          </w:p>
        </w:tc>
      </w:tr>
      <w:tr w:rsidR="00607E50" w:rsidRPr="00DF2E02" w:rsidTr="00AB7A83">
        <w:trPr>
          <w:trHeight w:val="241"/>
          <w:jc w:val="center"/>
        </w:trPr>
        <w:tc>
          <w:tcPr>
            <w:tcW w:w="7202"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双侧鼻腔或鼻咽部闭锁</w:t>
            </w:r>
          </w:p>
        </w:tc>
        <w:tc>
          <w:tcPr>
            <w:tcW w:w="1043" w:type="dxa"/>
            <w:shd w:val="clear" w:color="auto" w:fill="auto"/>
          </w:tcPr>
          <w:p w:rsidR="00607E50" w:rsidRPr="00DF2E02" w:rsidRDefault="00607E50" w:rsidP="00AB7A83">
            <w:pPr>
              <w:widowControl/>
              <w:adjustRightInd w:val="0"/>
              <w:snapToGrid w:val="0"/>
              <w:spacing w:line="240" w:lineRule="exact"/>
              <w:jc w:val="center"/>
              <w:rPr>
                <w:rFonts w:ascii="宋体" w:hAnsi="宋体" w:cs="宋体"/>
                <w:color w:val="000000"/>
                <w:kern w:val="0"/>
                <w:szCs w:val="21"/>
              </w:rPr>
            </w:pPr>
            <w:r w:rsidRPr="00DF2E02">
              <w:rPr>
                <w:rFonts w:ascii="宋体" w:hAnsi="宋体" w:cs="宋体"/>
                <w:color w:val="000000"/>
                <w:kern w:val="0"/>
                <w:szCs w:val="21"/>
              </w:rPr>
              <w:t>8级</w:t>
            </w:r>
          </w:p>
        </w:tc>
      </w:tr>
      <w:tr w:rsidR="00607E50" w:rsidRPr="00DF2E02" w:rsidTr="00AB7A83">
        <w:trPr>
          <w:trHeight w:val="64"/>
          <w:jc w:val="center"/>
        </w:trPr>
        <w:tc>
          <w:tcPr>
            <w:tcW w:w="7202"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一侧鼻翼缺损</w:t>
            </w:r>
          </w:p>
        </w:tc>
        <w:tc>
          <w:tcPr>
            <w:tcW w:w="1043" w:type="dxa"/>
            <w:shd w:val="clear" w:color="auto" w:fill="auto"/>
          </w:tcPr>
          <w:p w:rsidR="00607E50" w:rsidRPr="00DF2E02" w:rsidRDefault="00607E50" w:rsidP="00AB7A83">
            <w:pPr>
              <w:widowControl/>
              <w:adjustRightInd w:val="0"/>
              <w:snapToGrid w:val="0"/>
              <w:spacing w:line="240" w:lineRule="exact"/>
              <w:jc w:val="center"/>
              <w:rPr>
                <w:rFonts w:ascii="宋体" w:hAnsi="宋体" w:cs="宋体"/>
                <w:color w:val="000000"/>
                <w:kern w:val="0"/>
                <w:szCs w:val="21"/>
              </w:rPr>
            </w:pPr>
            <w:r w:rsidRPr="00DF2E02">
              <w:rPr>
                <w:rFonts w:ascii="宋体" w:hAnsi="宋体" w:cs="宋体"/>
                <w:color w:val="000000"/>
                <w:kern w:val="0"/>
                <w:szCs w:val="21"/>
              </w:rPr>
              <w:t>9级</w:t>
            </w:r>
          </w:p>
        </w:tc>
      </w:tr>
      <w:tr w:rsidR="00607E50" w:rsidRPr="00DF2E02" w:rsidTr="00AB7A83">
        <w:trPr>
          <w:trHeight w:val="64"/>
          <w:jc w:val="center"/>
        </w:trPr>
        <w:tc>
          <w:tcPr>
            <w:tcW w:w="7202"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单侧鼻腔或鼻孔闭锁</w:t>
            </w:r>
          </w:p>
        </w:tc>
        <w:tc>
          <w:tcPr>
            <w:tcW w:w="1043" w:type="dxa"/>
            <w:shd w:val="clear" w:color="auto" w:fill="auto"/>
          </w:tcPr>
          <w:p w:rsidR="00607E50" w:rsidRPr="00DF2E02" w:rsidRDefault="00607E50" w:rsidP="00AB7A83">
            <w:pPr>
              <w:widowControl/>
              <w:adjustRightInd w:val="0"/>
              <w:snapToGrid w:val="0"/>
              <w:spacing w:line="240" w:lineRule="exact"/>
              <w:jc w:val="center"/>
              <w:rPr>
                <w:rFonts w:ascii="宋体" w:hAnsi="宋体" w:cs="宋体"/>
                <w:color w:val="000000"/>
                <w:kern w:val="0"/>
                <w:szCs w:val="21"/>
              </w:rPr>
            </w:pPr>
            <w:r w:rsidRPr="00DF2E02">
              <w:rPr>
                <w:rFonts w:ascii="宋体" w:hAnsi="宋体" w:cs="宋体"/>
                <w:color w:val="000000"/>
                <w:kern w:val="0"/>
                <w:szCs w:val="21"/>
              </w:rPr>
              <w:t>10级</w:t>
            </w:r>
          </w:p>
        </w:tc>
      </w:tr>
    </w:tbl>
    <w:p w:rsidR="00607E50" w:rsidRPr="00DF2E02" w:rsidRDefault="00607E50" w:rsidP="00607E50">
      <w:pPr>
        <w:adjustRightInd w:val="0"/>
        <w:snapToGrid w:val="0"/>
        <w:spacing w:line="240" w:lineRule="exact"/>
        <w:ind w:firstLineChars="200" w:firstLine="420"/>
        <w:jc w:val="left"/>
        <w:rPr>
          <w:rFonts w:ascii="宋体" w:hAnsi="宋体" w:cs="宋体"/>
          <w:kern w:val="0"/>
          <w:szCs w:val="21"/>
        </w:rPr>
      </w:pPr>
    </w:p>
    <w:p w:rsidR="00607E50" w:rsidRPr="004908BE" w:rsidRDefault="00607E50" w:rsidP="00607E50">
      <w:pPr>
        <w:widowControl/>
        <w:numPr>
          <w:ilvl w:val="1"/>
          <w:numId w:val="10"/>
        </w:numPr>
        <w:adjustRightInd w:val="0"/>
        <w:snapToGrid w:val="0"/>
        <w:ind w:left="0" w:firstLine="0"/>
        <w:jc w:val="left"/>
        <w:outlineLvl w:val="2"/>
        <w:rPr>
          <w:rFonts w:ascii="宋体" w:hAnsi="宋体" w:cs="宋体"/>
          <w:b/>
          <w:bCs/>
          <w:kern w:val="0"/>
          <w:szCs w:val="21"/>
        </w:rPr>
      </w:pPr>
      <w:bookmarkStart w:id="102" w:name="_Toc356463476"/>
      <w:bookmarkStart w:id="103" w:name="_Toc390103093"/>
      <w:r w:rsidRPr="004908BE">
        <w:rPr>
          <w:rFonts w:ascii="宋体" w:hAnsi="宋体" w:cs="宋体" w:hint="eastAsia"/>
          <w:b/>
          <w:bCs/>
          <w:kern w:val="0"/>
          <w:szCs w:val="21"/>
        </w:rPr>
        <w:t>口腔的结构损伤</w:t>
      </w:r>
      <w:bookmarkEnd w:id="102"/>
      <w:bookmarkEnd w:id="103"/>
    </w:p>
    <w:p w:rsidR="00607E50" w:rsidRPr="00DF2E02" w:rsidRDefault="00607E50" w:rsidP="00607E50">
      <w:pPr>
        <w:adjustRightInd w:val="0"/>
        <w:snapToGrid w:val="0"/>
        <w:spacing w:line="240" w:lineRule="exact"/>
        <w:ind w:firstLineChars="200" w:firstLine="420"/>
        <w:jc w:val="left"/>
        <w:rPr>
          <w:rFonts w:ascii="宋体" w:hAnsi="宋体" w:cs="宋体"/>
          <w:kern w:val="0"/>
          <w:szCs w:val="21"/>
        </w:rPr>
      </w:pPr>
    </w:p>
    <w:tbl>
      <w:tblPr>
        <w:tblW w:w="8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6"/>
        <w:gridCol w:w="1043"/>
      </w:tblGrid>
      <w:tr w:rsidR="00607E50" w:rsidRPr="00DF2E02" w:rsidTr="00AB7A83">
        <w:trPr>
          <w:trHeight w:val="67"/>
          <w:jc w:val="center"/>
        </w:trPr>
        <w:tc>
          <w:tcPr>
            <w:tcW w:w="7216"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舌缺损大于全舌的</w:t>
            </w:r>
            <w:r w:rsidRPr="00DF2E02">
              <w:rPr>
                <w:rFonts w:ascii="宋体" w:hAnsi="宋体" w:cs="宋体"/>
                <w:kern w:val="0"/>
                <w:szCs w:val="21"/>
              </w:rPr>
              <w:t>2/3</w:t>
            </w:r>
          </w:p>
        </w:tc>
        <w:tc>
          <w:tcPr>
            <w:tcW w:w="1043" w:type="dxa"/>
            <w:shd w:val="clear" w:color="auto" w:fill="auto"/>
          </w:tcPr>
          <w:p w:rsidR="00607E50" w:rsidRPr="00DF2E02" w:rsidRDefault="00607E50" w:rsidP="00AB7A83">
            <w:pPr>
              <w:widowControl/>
              <w:adjustRightInd w:val="0"/>
              <w:snapToGrid w:val="0"/>
              <w:spacing w:line="240" w:lineRule="exact"/>
              <w:jc w:val="center"/>
              <w:rPr>
                <w:rFonts w:ascii="宋体" w:hAnsi="宋体" w:cs="宋体"/>
                <w:color w:val="000000"/>
                <w:kern w:val="0"/>
                <w:szCs w:val="21"/>
              </w:rPr>
            </w:pPr>
            <w:r w:rsidRPr="00DF2E02">
              <w:rPr>
                <w:rFonts w:ascii="宋体" w:hAnsi="宋体" w:cs="宋体"/>
                <w:color w:val="000000"/>
                <w:kern w:val="0"/>
                <w:szCs w:val="21"/>
              </w:rPr>
              <w:t xml:space="preserve">3 </w:t>
            </w:r>
            <w:r w:rsidRPr="00DF2E02">
              <w:rPr>
                <w:rFonts w:ascii="宋体" w:hAnsi="宋体" w:cs="宋体" w:hint="eastAsia"/>
                <w:color w:val="000000"/>
                <w:kern w:val="0"/>
                <w:szCs w:val="21"/>
              </w:rPr>
              <w:t>级</w:t>
            </w:r>
          </w:p>
        </w:tc>
      </w:tr>
      <w:tr w:rsidR="00607E50" w:rsidRPr="00DF2E02" w:rsidTr="00AB7A83">
        <w:trPr>
          <w:trHeight w:val="64"/>
          <w:jc w:val="center"/>
        </w:trPr>
        <w:tc>
          <w:tcPr>
            <w:tcW w:w="7216"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舌缺损大于全舌的</w:t>
            </w:r>
            <w:r w:rsidRPr="00DF2E02">
              <w:rPr>
                <w:rFonts w:ascii="宋体" w:hAnsi="宋体" w:cs="宋体"/>
                <w:kern w:val="0"/>
                <w:szCs w:val="21"/>
              </w:rPr>
              <w:t>1/3</w:t>
            </w:r>
          </w:p>
        </w:tc>
        <w:tc>
          <w:tcPr>
            <w:tcW w:w="1043" w:type="dxa"/>
            <w:shd w:val="clear" w:color="auto" w:fill="auto"/>
          </w:tcPr>
          <w:p w:rsidR="00607E50" w:rsidRPr="00DF2E02" w:rsidRDefault="00607E50" w:rsidP="00AB7A83">
            <w:pPr>
              <w:widowControl/>
              <w:adjustRightInd w:val="0"/>
              <w:snapToGrid w:val="0"/>
              <w:spacing w:line="240" w:lineRule="exact"/>
              <w:jc w:val="center"/>
              <w:rPr>
                <w:rFonts w:ascii="宋体" w:hAnsi="宋体" w:cs="宋体"/>
                <w:color w:val="000000"/>
                <w:kern w:val="0"/>
                <w:szCs w:val="21"/>
              </w:rPr>
            </w:pPr>
            <w:r w:rsidRPr="00DF2E02">
              <w:rPr>
                <w:rFonts w:ascii="宋体" w:hAnsi="宋体" w:cs="宋体"/>
                <w:color w:val="000000"/>
                <w:kern w:val="0"/>
                <w:szCs w:val="21"/>
              </w:rPr>
              <w:t xml:space="preserve">6 </w:t>
            </w:r>
            <w:r w:rsidRPr="00DF2E02">
              <w:rPr>
                <w:rFonts w:ascii="宋体" w:hAnsi="宋体" w:cs="宋体" w:hint="eastAsia"/>
                <w:color w:val="000000"/>
                <w:kern w:val="0"/>
                <w:szCs w:val="21"/>
              </w:rPr>
              <w:t>级</w:t>
            </w:r>
          </w:p>
        </w:tc>
      </w:tr>
      <w:tr w:rsidR="00607E50" w:rsidRPr="00DF2E02" w:rsidTr="00AB7A83">
        <w:trPr>
          <w:trHeight w:val="246"/>
          <w:jc w:val="center"/>
        </w:trPr>
        <w:tc>
          <w:tcPr>
            <w:tcW w:w="7216"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口腔损伤导致牙齿脱落大于等于</w:t>
            </w:r>
            <w:r w:rsidRPr="00DF2E02">
              <w:rPr>
                <w:rFonts w:ascii="宋体" w:hAnsi="宋体" w:cs="宋体"/>
                <w:kern w:val="0"/>
                <w:szCs w:val="21"/>
              </w:rPr>
              <w:t>16枚</w:t>
            </w:r>
          </w:p>
        </w:tc>
        <w:tc>
          <w:tcPr>
            <w:tcW w:w="1043" w:type="dxa"/>
            <w:shd w:val="clear" w:color="auto" w:fill="auto"/>
          </w:tcPr>
          <w:p w:rsidR="00607E50" w:rsidRPr="00DF2E02" w:rsidRDefault="00607E50" w:rsidP="00AB7A83">
            <w:pPr>
              <w:widowControl/>
              <w:adjustRightInd w:val="0"/>
              <w:snapToGrid w:val="0"/>
              <w:spacing w:line="240" w:lineRule="exact"/>
              <w:jc w:val="center"/>
              <w:rPr>
                <w:rFonts w:ascii="宋体" w:hAnsi="宋体" w:cs="宋体"/>
                <w:color w:val="000000"/>
                <w:kern w:val="0"/>
                <w:szCs w:val="21"/>
              </w:rPr>
            </w:pPr>
            <w:r w:rsidRPr="00DF2E02">
              <w:rPr>
                <w:rFonts w:ascii="宋体" w:hAnsi="宋体" w:cs="宋体"/>
                <w:color w:val="000000"/>
                <w:kern w:val="0"/>
                <w:szCs w:val="21"/>
              </w:rPr>
              <w:t>9级</w:t>
            </w:r>
          </w:p>
        </w:tc>
      </w:tr>
      <w:tr w:rsidR="00607E50" w:rsidRPr="00DF2E02" w:rsidTr="00AB7A83">
        <w:trPr>
          <w:trHeight w:val="246"/>
          <w:jc w:val="center"/>
        </w:trPr>
        <w:tc>
          <w:tcPr>
            <w:tcW w:w="7216"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口腔损伤导致牙齿脱落大于等于</w:t>
            </w:r>
            <w:r w:rsidRPr="00DF2E02">
              <w:rPr>
                <w:rFonts w:ascii="宋体" w:hAnsi="宋体" w:cs="宋体"/>
                <w:kern w:val="0"/>
                <w:szCs w:val="21"/>
              </w:rPr>
              <w:t>8枚</w:t>
            </w:r>
          </w:p>
        </w:tc>
        <w:tc>
          <w:tcPr>
            <w:tcW w:w="1043" w:type="dxa"/>
            <w:shd w:val="clear" w:color="auto" w:fill="auto"/>
          </w:tcPr>
          <w:p w:rsidR="00607E50" w:rsidRPr="00DF2E02" w:rsidRDefault="00607E50" w:rsidP="00AB7A83">
            <w:pPr>
              <w:widowControl/>
              <w:adjustRightInd w:val="0"/>
              <w:snapToGrid w:val="0"/>
              <w:spacing w:line="240" w:lineRule="exact"/>
              <w:jc w:val="center"/>
              <w:rPr>
                <w:rFonts w:ascii="宋体" w:hAnsi="宋体" w:cs="宋体"/>
                <w:color w:val="000000"/>
                <w:kern w:val="0"/>
                <w:szCs w:val="21"/>
              </w:rPr>
            </w:pPr>
            <w:r w:rsidRPr="00DF2E02">
              <w:rPr>
                <w:rFonts w:ascii="宋体" w:hAnsi="宋体" w:cs="宋体"/>
                <w:color w:val="000000"/>
                <w:kern w:val="0"/>
                <w:szCs w:val="21"/>
              </w:rPr>
              <w:t>10级</w:t>
            </w:r>
          </w:p>
        </w:tc>
      </w:tr>
    </w:tbl>
    <w:p w:rsidR="00607E50" w:rsidRPr="00DF2E02" w:rsidRDefault="00607E50" w:rsidP="00607E50">
      <w:pPr>
        <w:adjustRightInd w:val="0"/>
        <w:snapToGrid w:val="0"/>
        <w:spacing w:line="240" w:lineRule="exact"/>
        <w:ind w:firstLineChars="200" w:firstLine="420"/>
        <w:jc w:val="left"/>
        <w:rPr>
          <w:rFonts w:ascii="宋体" w:hAnsi="宋体" w:cs="宋体"/>
          <w:kern w:val="0"/>
          <w:szCs w:val="21"/>
        </w:rPr>
      </w:pPr>
    </w:p>
    <w:p w:rsidR="00607E50" w:rsidRPr="004908BE" w:rsidRDefault="00607E50" w:rsidP="00607E50">
      <w:pPr>
        <w:widowControl/>
        <w:numPr>
          <w:ilvl w:val="1"/>
          <w:numId w:val="10"/>
        </w:numPr>
        <w:adjustRightInd w:val="0"/>
        <w:ind w:left="0" w:firstLine="0"/>
        <w:contextualSpacing/>
        <w:jc w:val="left"/>
        <w:outlineLvl w:val="2"/>
        <w:rPr>
          <w:rFonts w:ascii="宋体" w:hAnsi="宋体" w:cs="宋体"/>
          <w:b/>
          <w:bCs/>
          <w:kern w:val="0"/>
          <w:szCs w:val="21"/>
        </w:rPr>
      </w:pPr>
      <w:bookmarkStart w:id="104" w:name="_Toc356463477"/>
      <w:bookmarkStart w:id="105" w:name="_Toc390103094"/>
      <w:r w:rsidRPr="004908BE">
        <w:rPr>
          <w:rFonts w:ascii="宋体" w:hAnsi="宋体" w:cs="宋体" w:hint="eastAsia"/>
          <w:b/>
          <w:bCs/>
          <w:kern w:val="0"/>
          <w:szCs w:val="21"/>
        </w:rPr>
        <w:t>发声和言语的功能障碍</w:t>
      </w:r>
      <w:bookmarkEnd w:id="104"/>
      <w:bookmarkEnd w:id="105"/>
    </w:p>
    <w:p w:rsidR="00607E50" w:rsidRPr="00DF2E02" w:rsidRDefault="00607E50" w:rsidP="00607E50">
      <w:pPr>
        <w:widowControl/>
        <w:adjustRightInd w:val="0"/>
        <w:ind w:firstLineChars="200" w:firstLine="420"/>
        <w:contextualSpacing/>
        <w:jc w:val="left"/>
        <w:rPr>
          <w:rFonts w:ascii="宋体" w:hAnsi="宋体" w:cs="宋体"/>
          <w:kern w:val="0"/>
          <w:szCs w:val="21"/>
        </w:rPr>
      </w:pPr>
      <w:r w:rsidRPr="00DF2E02">
        <w:rPr>
          <w:rFonts w:ascii="宋体" w:hAnsi="宋体" w:cs="宋体" w:hint="eastAsia"/>
          <w:kern w:val="0"/>
          <w:szCs w:val="21"/>
        </w:rPr>
        <w:t>本标准中的发声和言语的功能障碍是指语言功能丧失。</w:t>
      </w:r>
    </w:p>
    <w:p w:rsidR="00607E50" w:rsidRPr="00DF2E02" w:rsidRDefault="00607E50" w:rsidP="00607E50">
      <w:pPr>
        <w:adjustRightInd w:val="0"/>
        <w:snapToGrid w:val="0"/>
        <w:spacing w:line="240" w:lineRule="exact"/>
        <w:ind w:firstLineChars="200" w:firstLine="420"/>
        <w:jc w:val="left"/>
        <w:rPr>
          <w:rFonts w:ascii="宋体" w:hAnsi="宋体" w:cs="宋体"/>
          <w:kern w:val="0"/>
          <w:szCs w:val="21"/>
        </w:rPr>
      </w:pPr>
    </w:p>
    <w:tbl>
      <w:tblPr>
        <w:tblW w:w="827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1043"/>
      </w:tblGrid>
      <w:tr w:rsidR="00607E50" w:rsidRPr="00DF2E02" w:rsidTr="00AB7A83">
        <w:trPr>
          <w:trHeight w:val="70"/>
          <w:jc w:val="center"/>
        </w:trPr>
        <w:tc>
          <w:tcPr>
            <w:tcW w:w="7230"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语言功能完全丧失</w:t>
            </w:r>
          </w:p>
        </w:tc>
        <w:tc>
          <w:tcPr>
            <w:tcW w:w="1043" w:type="dxa"/>
            <w:shd w:val="clear" w:color="auto" w:fill="auto"/>
          </w:tcPr>
          <w:p w:rsidR="00607E50" w:rsidRPr="00DF2E02" w:rsidRDefault="00607E50" w:rsidP="00AB7A83">
            <w:pPr>
              <w:widowControl/>
              <w:adjustRightInd w:val="0"/>
              <w:snapToGrid w:val="0"/>
              <w:spacing w:line="240" w:lineRule="exact"/>
              <w:jc w:val="center"/>
              <w:rPr>
                <w:rFonts w:ascii="宋体" w:hAnsi="宋体" w:cs="宋体"/>
                <w:color w:val="000000"/>
                <w:kern w:val="0"/>
                <w:szCs w:val="21"/>
              </w:rPr>
            </w:pPr>
            <w:r w:rsidRPr="00DF2E02">
              <w:rPr>
                <w:rFonts w:ascii="宋体" w:hAnsi="宋体" w:cs="宋体"/>
                <w:color w:val="000000"/>
                <w:kern w:val="0"/>
                <w:szCs w:val="21"/>
              </w:rPr>
              <w:t>8</w:t>
            </w:r>
            <w:r w:rsidRPr="00DF2E02">
              <w:rPr>
                <w:rFonts w:ascii="宋体" w:hAnsi="宋体" w:cs="宋体" w:hint="eastAsia"/>
                <w:color w:val="000000"/>
                <w:kern w:val="0"/>
                <w:szCs w:val="21"/>
              </w:rPr>
              <w:t>级</w:t>
            </w:r>
          </w:p>
        </w:tc>
      </w:tr>
    </w:tbl>
    <w:p w:rsidR="00607E50" w:rsidRPr="00DF2E02" w:rsidRDefault="00607E50" w:rsidP="00607E50">
      <w:pPr>
        <w:widowControl/>
        <w:adjustRightInd w:val="0"/>
        <w:snapToGrid w:val="0"/>
        <w:jc w:val="left"/>
        <w:rPr>
          <w:rFonts w:ascii="楷体" w:eastAsia="楷体" w:hAnsi="楷体" w:cs="宋体"/>
          <w:kern w:val="0"/>
          <w:szCs w:val="21"/>
        </w:rPr>
      </w:pPr>
      <w:r w:rsidRPr="00DF2E02">
        <w:rPr>
          <w:rFonts w:ascii="楷体" w:eastAsia="楷体" w:hAnsi="楷体" w:cs="宋体" w:hint="eastAsia"/>
          <w:kern w:val="0"/>
          <w:szCs w:val="21"/>
        </w:rPr>
        <w:t>注：语言功能完全丧失指构成语言的口唇音、齿舌音、口盖音和喉头音的四种语言功能中，有三种以上不能构声、或声带全部切除，或因大脑语言中枢受伤害而患失语症，并须有资格的耳鼻喉科医师出具医疗诊断证明，</w:t>
      </w:r>
      <w:r w:rsidRPr="004908BE">
        <w:rPr>
          <w:rFonts w:ascii="楷体" w:eastAsia="楷体" w:hAnsi="楷体" w:cs="宋体" w:hint="eastAsia"/>
          <w:b/>
          <w:kern w:val="0"/>
          <w:szCs w:val="21"/>
        </w:rPr>
        <w:t>但不包括任何心理障碍引致的失语。</w:t>
      </w:r>
    </w:p>
    <w:p w:rsidR="00607E50" w:rsidRPr="00DF2E02" w:rsidRDefault="00607E50" w:rsidP="00607E50">
      <w:pPr>
        <w:adjustRightInd w:val="0"/>
        <w:snapToGrid w:val="0"/>
        <w:spacing w:line="240" w:lineRule="exact"/>
        <w:ind w:firstLineChars="200" w:firstLine="420"/>
        <w:jc w:val="left"/>
        <w:rPr>
          <w:rFonts w:ascii="宋体" w:hAnsi="宋体" w:cs="宋体"/>
          <w:kern w:val="0"/>
          <w:szCs w:val="21"/>
        </w:rPr>
      </w:pPr>
    </w:p>
    <w:p w:rsidR="00607E50" w:rsidRPr="004908BE" w:rsidRDefault="00607E50" w:rsidP="00607E50">
      <w:pPr>
        <w:widowControl/>
        <w:numPr>
          <w:ilvl w:val="0"/>
          <w:numId w:val="10"/>
        </w:numPr>
        <w:adjustRightInd w:val="0"/>
        <w:contextualSpacing/>
        <w:jc w:val="left"/>
        <w:outlineLvl w:val="1"/>
        <w:rPr>
          <w:rFonts w:ascii="宋体" w:hAnsi="宋体"/>
          <w:b/>
          <w:bCs/>
          <w:kern w:val="0"/>
          <w:szCs w:val="21"/>
        </w:rPr>
      </w:pPr>
      <w:bookmarkStart w:id="106" w:name="_Toc349826758"/>
      <w:bookmarkStart w:id="107" w:name="_Toc349826914"/>
      <w:bookmarkStart w:id="108" w:name="_Toc349832692"/>
      <w:bookmarkStart w:id="109" w:name="_Toc349833347"/>
      <w:bookmarkStart w:id="110" w:name="_Toc349833743"/>
      <w:bookmarkStart w:id="111" w:name="_Toc349826759"/>
      <w:bookmarkStart w:id="112" w:name="_Toc349826915"/>
      <w:bookmarkStart w:id="113" w:name="_Toc349832693"/>
      <w:bookmarkStart w:id="114" w:name="_Toc349833348"/>
      <w:bookmarkStart w:id="115" w:name="_Toc349833744"/>
      <w:bookmarkStart w:id="116" w:name="_Toc356463478"/>
      <w:bookmarkStart w:id="117" w:name="_Toc390103095"/>
      <w:bookmarkEnd w:id="106"/>
      <w:bookmarkEnd w:id="107"/>
      <w:bookmarkEnd w:id="108"/>
      <w:bookmarkEnd w:id="109"/>
      <w:bookmarkEnd w:id="110"/>
      <w:bookmarkEnd w:id="111"/>
      <w:bookmarkEnd w:id="112"/>
      <w:bookmarkEnd w:id="113"/>
      <w:bookmarkEnd w:id="114"/>
      <w:bookmarkEnd w:id="115"/>
      <w:r w:rsidRPr="004908BE">
        <w:rPr>
          <w:rFonts w:ascii="宋体" w:hAnsi="宋体" w:hint="eastAsia"/>
          <w:b/>
          <w:bCs/>
          <w:kern w:val="0"/>
          <w:szCs w:val="21"/>
        </w:rPr>
        <w:t>心血管，免疫和呼吸系统的结构和功能</w:t>
      </w:r>
      <w:bookmarkEnd w:id="116"/>
      <w:bookmarkEnd w:id="117"/>
    </w:p>
    <w:p w:rsidR="00607E50" w:rsidRPr="004908BE" w:rsidRDefault="00607E50" w:rsidP="00607E50">
      <w:pPr>
        <w:widowControl/>
        <w:numPr>
          <w:ilvl w:val="1"/>
          <w:numId w:val="10"/>
        </w:numPr>
        <w:adjustRightInd w:val="0"/>
        <w:ind w:left="0" w:firstLine="0"/>
        <w:contextualSpacing/>
        <w:jc w:val="left"/>
        <w:outlineLvl w:val="2"/>
        <w:rPr>
          <w:rFonts w:ascii="宋体" w:hAnsi="宋体" w:cs="宋体"/>
          <w:b/>
          <w:bCs/>
          <w:kern w:val="0"/>
          <w:szCs w:val="21"/>
        </w:rPr>
      </w:pPr>
      <w:bookmarkStart w:id="118" w:name="_Toc350932575"/>
      <w:bookmarkStart w:id="119" w:name="_Toc356463479"/>
      <w:bookmarkStart w:id="120" w:name="_Toc390103096"/>
      <w:r w:rsidRPr="004908BE">
        <w:rPr>
          <w:rFonts w:ascii="宋体" w:hAnsi="宋体" w:cs="宋体" w:hint="eastAsia"/>
          <w:b/>
          <w:bCs/>
          <w:kern w:val="0"/>
          <w:szCs w:val="21"/>
        </w:rPr>
        <w:t>心脏的结构损伤或功能障碍</w:t>
      </w:r>
      <w:bookmarkEnd w:id="118"/>
      <w:bookmarkEnd w:id="119"/>
      <w:bookmarkEnd w:id="120"/>
    </w:p>
    <w:p w:rsidR="00607E50" w:rsidRPr="00DF2E02" w:rsidRDefault="00607E50" w:rsidP="00607E50">
      <w:pPr>
        <w:widowControl/>
        <w:adjustRightInd w:val="0"/>
        <w:snapToGrid w:val="0"/>
        <w:jc w:val="left"/>
        <w:rPr>
          <w:rFonts w:ascii="宋体" w:hAnsi="宋体" w:cs="宋体"/>
          <w:kern w:val="0"/>
          <w:szCs w:val="21"/>
        </w:rPr>
      </w:pPr>
    </w:p>
    <w:tbl>
      <w:tblPr>
        <w:tblW w:w="8287" w:type="dxa"/>
        <w:jc w:val="center"/>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4"/>
        <w:gridCol w:w="1043"/>
      </w:tblGrid>
      <w:tr w:rsidR="00607E50" w:rsidRPr="00DF2E02" w:rsidTr="00AB7A83">
        <w:trPr>
          <w:trHeight w:val="83"/>
          <w:jc w:val="center"/>
        </w:trPr>
        <w:tc>
          <w:tcPr>
            <w:tcW w:w="7244"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胸部损伤导致心肺联合移植</w:t>
            </w:r>
          </w:p>
        </w:tc>
        <w:tc>
          <w:tcPr>
            <w:tcW w:w="1043" w:type="dxa"/>
            <w:shd w:val="clear" w:color="auto" w:fill="auto"/>
          </w:tcPr>
          <w:p w:rsidR="00607E50" w:rsidRPr="00DF2E02" w:rsidRDefault="00607E50" w:rsidP="00AB7A83">
            <w:pPr>
              <w:widowControl/>
              <w:adjustRightInd w:val="0"/>
              <w:snapToGrid w:val="0"/>
              <w:spacing w:line="240" w:lineRule="exact"/>
              <w:jc w:val="center"/>
              <w:rPr>
                <w:rFonts w:ascii="宋体" w:hAnsi="宋体" w:cs="宋体"/>
                <w:color w:val="000000"/>
                <w:kern w:val="0"/>
                <w:szCs w:val="21"/>
              </w:rPr>
            </w:pPr>
            <w:r w:rsidRPr="00DF2E02">
              <w:rPr>
                <w:rFonts w:ascii="宋体" w:hAnsi="宋体" w:cs="宋体" w:hint="eastAsia"/>
                <w:color w:val="000000"/>
                <w:kern w:val="0"/>
                <w:szCs w:val="21"/>
              </w:rPr>
              <w:t>1</w:t>
            </w:r>
            <w:r w:rsidRPr="00DF2E02">
              <w:rPr>
                <w:rFonts w:ascii="宋体" w:hAnsi="宋体" w:cs="宋体"/>
                <w:color w:val="000000"/>
                <w:kern w:val="0"/>
                <w:szCs w:val="21"/>
              </w:rPr>
              <w:t>级</w:t>
            </w:r>
          </w:p>
        </w:tc>
      </w:tr>
      <w:tr w:rsidR="00607E50" w:rsidRPr="00DF2E02" w:rsidTr="00AB7A83">
        <w:trPr>
          <w:trHeight w:val="64"/>
          <w:jc w:val="center"/>
        </w:trPr>
        <w:tc>
          <w:tcPr>
            <w:tcW w:w="7244"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胸部损伤导致心脏贯通伤修补术后，心电图有明显改变</w:t>
            </w:r>
          </w:p>
        </w:tc>
        <w:tc>
          <w:tcPr>
            <w:tcW w:w="1043" w:type="dxa"/>
            <w:shd w:val="clear" w:color="auto" w:fill="auto"/>
          </w:tcPr>
          <w:p w:rsidR="00607E50" w:rsidRPr="00DF2E02" w:rsidRDefault="00607E50" w:rsidP="00AB7A83">
            <w:pPr>
              <w:widowControl/>
              <w:adjustRightInd w:val="0"/>
              <w:snapToGrid w:val="0"/>
              <w:spacing w:line="240" w:lineRule="exact"/>
              <w:jc w:val="center"/>
              <w:rPr>
                <w:rFonts w:ascii="宋体" w:hAnsi="宋体" w:cs="宋体"/>
                <w:color w:val="000000"/>
                <w:kern w:val="0"/>
                <w:szCs w:val="21"/>
              </w:rPr>
            </w:pPr>
            <w:r w:rsidRPr="00DF2E02">
              <w:rPr>
                <w:rFonts w:ascii="宋体" w:hAnsi="宋体" w:cs="宋体" w:hint="eastAsia"/>
                <w:color w:val="000000"/>
                <w:kern w:val="0"/>
                <w:szCs w:val="21"/>
              </w:rPr>
              <w:t>3</w:t>
            </w:r>
            <w:r w:rsidRPr="00DF2E02">
              <w:rPr>
                <w:rFonts w:ascii="宋体" w:hAnsi="宋体" w:cs="宋体"/>
                <w:color w:val="000000"/>
                <w:kern w:val="0"/>
                <w:szCs w:val="21"/>
              </w:rPr>
              <w:t>级</w:t>
            </w:r>
          </w:p>
        </w:tc>
      </w:tr>
      <w:tr w:rsidR="00607E50" w:rsidRPr="00DF2E02" w:rsidTr="00AB7A83">
        <w:trPr>
          <w:trHeight w:val="149"/>
          <w:jc w:val="center"/>
        </w:trPr>
        <w:tc>
          <w:tcPr>
            <w:tcW w:w="7244"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胸部损伤导致心肌破裂修补</w:t>
            </w:r>
          </w:p>
        </w:tc>
        <w:tc>
          <w:tcPr>
            <w:tcW w:w="1043" w:type="dxa"/>
            <w:shd w:val="clear" w:color="auto" w:fill="auto"/>
          </w:tcPr>
          <w:p w:rsidR="00607E50" w:rsidRPr="00DF2E02" w:rsidRDefault="00607E50" w:rsidP="00AB7A83">
            <w:pPr>
              <w:widowControl/>
              <w:adjustRightInd w:val="0"/>
              <w:snapToGrid w:val="0"/>
              <w:spacing w:line="240" w:lineRule="exact"/>
              <w:jc w:val="center"/>
              <w:rPr>
                <w:rFonts w:ascii="宋体" w:hAnsi="宋体" w:cs="宋体"/>
                <w:color w:val="000000"/>
                <w:kern w:val="0"/>
                <w:szCs w:val="21"/>
              </w:rPr>
            </w:pPr>
            <w:r w:rsidRPr="00DF2E02">
              <w:rPr>
                <w:rFonts w:ascii="宋体" w:hAnsi="宋体" w:cs="宋体" w:hint="eastAsia"/>
                <w:color w:val="000000"/>
                <w:kern w:val="0"/>
                <w:szCs w:val="21"/>
              </w:rPr>
              <w:t>8</w:t>
            </w:r>
            <w:r w:rsidRPr="00DF2E02">
              <w:rPr>
                <w:rFonts w:ascii="宋体" w:hAnsi="宋体" w:cs="宋体"/>
                <w:color w:val="000000"/>
                <w:kern w:val="0"/>
                <w:szCs w:val="21"/>
              </w:rPr>
              <w:t>级</w:t>
            </w:r>
          </w:p>
        </w:tc>
      </w:tr>
    </w:tbl>
    <w:p w:rsidR="00607E50" w:rsidRPr="00DF2E02" w:rsidRDefault="00607E50" w:rsidP="00607E50">
      <w:pPr>
        <w:adjustRightInd w:val="0"/>
        <w:snapToGrid w:val="0"/>
        <w:spacing w:line="240" w:lineRule="exact"/>
        <w:ind w:firstLineChars="200" w:firstLine="420"/>
        <w:jc w:val="left"/>
        <w:rPr>
          <w:rFonts w:ascii="宋体" w:hAnsi="宋体" w:cs="宋体"/>
          <w:kern w:val="0"/>
          <w:szCs w:val="21"/>
        </w:rPr>
      </w:pPr>
    </w:p>
    <w:p w:rsidR="00607E50" w:rsidRPr="004908BE" w:rsidRDefault="00607E50" w:rsidP="00607E50">
      <w:pPr>
        <w:widowControl/>
        <w:numPr>
          <w:ilvl w:val="1"/>
          <w:numId w:val="10"/>
        </w:numPr>
        <w:adjustRightInd w:val="0"/>
        <w:ind w:left="0" w:firstLine="0"/>
        <w:contextualSpacing/>
        <w:jc w:val="left"/>
        <w:outlineLvl w:val="2"/>
        <w:rPr>
          <w:rFonts w:ascii="宋体" w:hAnsi="宋体" w:cs="宋体"/>
          <w:b/>
          <w:bCs/>
          <w:kern w:val="0"/>
          <w:szCs w:val="21"/>
        </w:rPr>
      </w:pPr>
      <w:bookmarkStart w:id="121" w:name="_Toc356463480"/>
      <w:bookmarkStart w:id="122" w:name="_Toc390103097"/>
      <w:r w:rsidRPr="004908BE">
        <w:rPr>
          <w:rFonts w:ascii="宋体" w:hAnsi="宋体" w:cs="宋体" w:hint="eastAsia"/>
          <w:b/>
          <w:bCs/>
          <w:kern w:val="0"/>
          <w:szCs w:val="21"/>
        </w:rPr>
        <w:t>脾结构损伤</w:t>
      </w:r>
      <w:bookmarkEnd w:id="121"/>
      <w:bookmarkEnd w:id="122"/>
    </w:p>
    <w:p w:rsidR="00607E50" w:rsidRPr="00DF2E02" w:rsidRDefault="00607E50" w:rsidP="00607E50">
      <w:pPr>
        <w:adjustRightInd w:val="0"/>
        <w:snapToGrid w:val="0"/>
        <w:spacing w:line="240" w:lineRule="exact"/>
        <w:ind w:firstLineChars="200" w:firstLine="420"/>
        <w:jc w:val="left"/>
        <w:rPr>
          <w:rFonts w:ascii="宋体" w:hAnsi="宋体" w:cs="宋体"/>
          <w:kern w:val="0"/>
          <w:szCs w:val="21"/>
        </w:rPr>
      </w:pPr>
    </w:p>
    <w:tbl>
      <w:tblPr>
        <w:tblW w:w="8287" w:type="dxa"/>
        <w:jc w:val="center"/>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4"/>
        <w:gridCol w:w="1043"/>
      </w:tblGrid>
      <w:tr w:rsidR="00607E50" w:rsidRPr="00DF2E02" w:rsidTr="00AB7A83">
        <w:trPr>
          <w:trHeight w:val="83"/>
          <w:jc w:val="center"/>
        </w:trPr>
        <w:tc>
          <w:tcPr>
            <w:tcW w:w="7244"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腹部损伤导致脾切除</w:t>
            </w:r>
          </w:p>
        </w:tc>
        <w:tc>
          <w:tcPr>
            <w:tcW w:w="1043" w:type="dxa"/>
            <w:shd w:val="clear" w:color="auto" w:fill="auto"/>
          </w:tcPr>
          <w:p w:rsidR="00607E50" w:rsidRPr="00DF2E02" w:rsidRDefault="00607E50" w:rsidP="00AB7A83">
            <w:pPr>
              <w:widowControl/>
              <w:adjustRightInd w:val="0"/>
              <w:snapToGrid w:val="0"/>
              <w:spacing w:line="240" w:lineRule="exact"/>
              <w:jc w:val="center"/>
              <w:rPr>
                <w:rFonts w:ascii="宋体" w:hAnsi="宋体" w:cs="宋体"/>
                <w:color w:val="000000"/>
                <w:kern w:val="0"/>
                <w:szCs w:val="21"/>
              </w:rPr>
            </w:pPr>
            <w:r w:rsidRPr="00DF2E02">
              <w:rPr>
                <w:rFonts w:ascii="宋体" w:hAnsi="宋体" w:cs="宋体"/>
                <w:color w:val="000000"/>
                <w:kern w:val="0"/>
                <w:szCs w:val="21"/>
              </w:rPr>
              <w:t>8级</w:t>
            </w:r>
          </w:p>
        </w:tc>
      </w:tr>
      <w:tr w:rsidR="00607E50" w:rsidRPr="00DF2E02" w:rsidTr="00AB7A83">
        <w:trPr>
          <w:trHeight w:val="64"/>
          <w:jc w:val="center"/>
        </w:trPr>
        <w:tc>
          <w:tcPr>
            <w:tcW w:w="7244"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腹部损伤导致脾部分切除</w:t>
            </w:r>
          </w:p>
        </w:tc>
        <w:tc>
          <w:tcPr>
            <w:tcW w:w="1043" w:type="dxa"/>
            <w:shd w:val="clear" w:color="auto" w:fill="auto"/>
          </w:tcPr>
          <w:p w:rsidR="00607E50" w:rsidRPr="00DF2E02" w:rsidRDefault="00607E50" w:rsidP="00AB7A83">
            <w:pPr>
              <w:widowControl/>
              <w:adjustRightInd w:val="0"/>
              <w:snapToGrid w:val="0"/>
              <w:spacing w:line="240" w:lineRule="exact"/>
              <w:jc w:val="center"/>
              <w:rPr>
                <w:rFonts w:ascii="宋体" w:hAnsi="宋体" w:cs="宋体"/>
                <w:color w:val="000000"/>
                <w:kern w:val="0"/>
                <w:szCs w:val="21"/>
              </w:rPr>
            </w:pPr>
            <w:r w:rsidRPr="00DF2E02">
              <w:rPr>
                <w:rFonts w:ascii="宋体" w:hAnsi="宋体" w:cs="宋体"/>
                <w:color w:val="000000"/>
                <w:kern w:val="0"/>
                <w:szCs w:val="21"/>
              </w:rPr>
              <w:t>9级</w:t>
            </w:r>
          </w:p>
        </w:tc>
      </w:tr>
      <w:tr w:rsidR="00607E50" w:rsidRPr="00DF2E02" w:rsidTr="00AB7A83">
        <w:trPr>
          <w:trHeight w:val="149"/>
          <w:jc w:val="center"/>
        </w:trPr>
        <w:tc>
          <w:tcPr>
            <w:tcW w:w="7244"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腹部损伤导致脾破裂修补</w:t>
            </w:r>
          </w:p>
        </w:tc>
        <w:tc>
          <w:tcPr>
            <w:tcW w:w="1043" w:type="dxa"/>
            <w:shd w:val="clear" w:color="auto" w:fill="auto"/>
          </w:tcPr>
          <w:p w:rsidR="00607E50" w:rsidRPr="00DF2E02" w:rsidRDefault="00607E50" w:rsidP="00AB7A83">
            <w:pPr>
              <w:widowControl/>
              <w:adjustRightInd w:val="0"/>
              <w:snapToGrid w:val="0"/>
              <w:spacing w:line="240" w:lineRule="exact"/>
              <w:jc w:val="center"/>
              <w:rPr>
                <w:rFonts w:ascii="宋体" w:hAnsi="宋体" w:cs="宋体"/>
                <w:color w:val="000000"/>
                <w:kern w:val="0"/>
                <w:szCs w:val="21"/>
              </w:rPr>
            </w:pPr>
            <w:r w:rsidRPr="00DF2E02">
              <w:rPr>
                <w:rFonts w:ascii="宋体" w:hAnsi="宋体" w:cs="宋体"/>
                <w:color w:val="000000"/>
                <w:kern w:val="0"/>
                <w:szCs w:val="21"/>
              </w:rPr>
              <w:t>10级</w:t>
            </w:r>
          </w:p>
        </w:tc>
      </w:tr>
    </w:tbl>
    <w:p w:rsidR="00607E50" w:rsidRPr="00DF2E02" w:rsidRDefault="00607E50" w:rsidP="00607E50">
      <w:pPr>
        <w:adjustRightInd w:val="0"/>
        <w:snapToGrid w:val="0"/>
        <w:spacing w:line="240" w:lineRule="exact"/>
        <w:ind w:firstLineChars="200" w:firstLine="420"/>
        <w:jc w:val="left"/>
        <w:rPr>
          <w:rFonts w:ascii="宋体" w:hAnsi="宋体" w:cs="宋体"/>
          <w:kern w:val="0"/>
          <w:szCs w:val="21"/>
        </w:rPr>
      </w:pPr>
    </w:p>
    <w:p w:rsidR="00607E50" w:rsidRPr="004908BE" w:rsidRDefault="00607E50" w:rsidP="00607E50">
      <w:pPr>
        <w:widowControl/>
        <w:numPr>
          <w:ilvl w:val="1"/>
          <w:numId w:val="10"/>
        </w:numPr>
        <w:adjustRightInd w:val="0"/>
        <w:ind w:left="0" w:firstLine="0"/>
        <w:contextualSpacing/>
        <w:jc w:val="left"/>
        <w:outlineLvl w:val="2"/>
        <w:rPr>
          <w:rFonts w:ascii="宋体" w:hAnsi="宋体" w:cs="宋体"/>
          <w:b/>
          <w:bCs/>
          <w:kern w:val="0"/>
          <w:szCs w:val="21"/>
        </w:rPr>
      </w:pPr>
      <w:bookmarkStart w:id="123" w:name="_Toc356463481"/>
      <w:bookmarkStart w:id="124" w:name="_Toc390103098"/>
      <w:r w:rsidRPr="004908BE">
        <w:rPr>
          <w:rFonts w:ascii="宋体" w:hAnsi="宋体" w:cs="宋体" w:hint="eastAsia"/>
          <w:b/>
          <w:bCs/>
          <w:kern w:val="0"/>
          <w:szCs w:val="21"/>
        </w:rPr>
        <w:t>肺的结构损伤</w:t>
      </w:r>
      <w:bookmarkEnd w:id="123"/>
      <w:bookmarkEnd w:id="124"/>
    </w:p>
    <w:p w:rsidR="00607E50" w:rsidRPr="00DF2E02" w:rsidRDefault="00607E50" w:rsidP="00607E50">
      <w:pPr>
        <w:widowControl/>
        <w:adjustRightInd w:val="0"/>
        <w:snapToGrid w:val="0"/>
        <w:jc w:val="left"/>
        <w:rPr>
          <w:rFonts w:ascii="宋体" w:hAnsi="宋体" w:cs="宋体"/>
          <w:kern w:val="0"/>
          <w:szCs w:val="21"/>
        </w:rPr>
      </w:pPr>
    </w:p>
    <w:tbl>
      <w:tblPr>
        <w:tblW w:w="8287" w:type="dxa"/>
        <w:jc w:val="center"/>
        <w:tblInd w:w="94" w:type="dxa"/>
        <w:tblLook w:val="04A0" w:firstRow="1" w:lastRow="0" w:firstColumn="1" w:lastColumn="0" w:noHBand="0" w:noVBand="1"/>
      </w:tblPr>
      <w:tblGrid>
        <w:gridCol w:w="7244"/>
        <w:gridCol w:w="1043"/>
      </w:tblGrid>
      <w:tr w:rsidR="00607E50" w:rsidRPr="00DF2E02" w:rsidTr="00AB7A83">
        <w:trPr>
          <w:trHeight w:val="64"/>
          <w:jc w:val="center"/>
        </w:trPr>
        <w:tc>
          <w:tcPr>
            <w:tcW w:w="7244" w:type="dxa"/>
            <w:tcBorders>
              <w:top w:val="single" w:sz="4" w:space="0" w:color="auto"/>
              <w:left w:val="single" w:sz="4" w:space="0" w:color="auto"/>
              <w:bottom w:val="single" w:sz="4" w:space="0" w:color="auto"/>
              <w:right w:val="single" w:sz="4" w:space="0" w:color="auto"/>
            </w:tcBorders>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bookmarkStart w:id="125" w:name="OLE_LINK13"/>
            <w:r w:rsidRPr="00DF2E02">
              <w:rPr>
                <w:rFonts w:ascii="宋体" w:hAnsi="宋体" w:cs="宋体" w:hint="eastAsia"/>
                <w:kern w:val="0"/>
                <w:szCs w:val="21"/>
              </w:rPr>
              <w:t>胸部损伤导致一侧全肺切除</w:t>
            </w:r>
            <w:bookmarkEnd w:id="125"/>
          </w:p>
        </w:tc>
        <w:tc>
          <w:tcPr>
            <w:tcW w:w="1043" w:type="dxa"/>
            <w:tcBorders>
              <w:top w:val="single" w:sz="4" w:space="0" w:color="auto"/>
              <w:left w:val="nil"/>
              <w:bottom w:val="single" w:sz="4" w:space="0" w:color="auto"/>
              <w:right w:val="single" w:sz="4" w:space="0" w:color="auto"/>
            </w:tcBorders>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color w:val="000000"/>
                <w:kern w:val="0"/>
                <w:szCs w:val="21"/>
              </w:rPr>
            </w:pPr>
            <w:r w:rsidRPr="00DF2E02">
              <w:rPr>
                <w:rFonts w:ascii="宋体" w:hAnsi="宋体" w:cs="宋体"/>
                <w:color w:val="000000"/>
                <w:kern w:val="0"/>
                <w:szCs w:val="21"/>
              </w:rPr>
              <w:t>4级</w:t>
            </w:r>
          </w:p>
        </w:tc>
      </w:tr>
      <w:tr w:rsidR="00607E50" w:rsidRPr="00DF2E02" w:rsidTr="00AB7A83">
        <w:trPr>
          <w:trHeight w:val="106"/>
          <w:jc w:val="center"/>
        </w:trPr>
        <w:tc>
          <w:tcPr>
            <w:tcW w:w="7244" w:type="dxa"/>
            <w:tcBorders>
              <w:top w:val="nil"/>
              <w:left w:val="single" w:sz="4" w:space="0" w:color="auto"/>
              <w:bottom w:val="single" w:sz="4" w:space="0" w:color="auto"/>
              <w:right w:val="single" w:sz="4" w:space="0" w:color="auto"/>
            </w:tcBorders>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胸部损伤导致双侧肺叶切除</w:t>
            </w:r>
          </w:p>
        </w:tc>
        <w:tc>
          <w:tcPr>
            <w:tcW w:w="1043" w:type="dxa"/>
            <w:tcBorders>
              <w:top w:val="single" w:sz="4" w:space="0" w:color="auto"/>
              <w:left w:val="nil"/>
              <w:bottom w:val="single" w:sz="4" w:space="0" w:color="auto"/>
              <w:right w:val="single" w:sz="4" w:space="0" w:color="auto"/>
            </w:tcBorders>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color w:val="000000"/>
                <w:kern w:val="0"/>
                <w:szCs w:val="21"/>
              </w:rPr>
            </w:pPr>
            <w:r w:rsidRPr="00DF2E02">
              <w:rPr>
                <w:rFonts w:ascii="宋体" w:hAnsi="宋体" w:cs="宋体"/>
                <w:color w:val="000000"/>
                <w:kern w:val="0"/>
                <w:szCs w:val="21"/>
              </w:rPr>
              <w:t>4级</w:t>
            </w:r>
          </w:p>
        </w:tc>
      </w:tr>
      <w:tr w:rsidR="00607E50" w:rsidRPr="00DF2E02" w:rsidTr="00AB7A83">
        <w:trPr>
          <w:trHeight w:val="64"/>
          <w:jc w:val="center"/>
        </w:trPr>
        <w:tc>
          <w:tcPr>
            <w:tcW w:w="7244" w:type="dxa"/>
            <w:tcBorders>
              <w:top w:val="single" w:sz="4" w:space="0" w:color="auto"/>
              <w:left w:val="single" w:sz="4" w:space="0" w:color="auto"/>
              <w:bottom w:val="single" w:sz="4" w:space="0" w:color="auto"/>
              <w:right w:val="single" w:sz="4" w:space="0" w:color="auto"/>
            </w:tcBorders>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胸部损伤导致同侧双肺叶切除</w:t>
            </w:r>
          </w:p>
        </w:tc>
        <w:tc>
          <w:tcPr>
            <w:tcW w:w="1043" w:type="dxa"/>
            <w:tcBorders>
              <w:top w:val="single" w:sz="4" w:space="0" w:color="auto"/>
              <w:left w:val="nil"/>
              <w:bottom w:val="single" w:sz="4" w:space="0" w:color="auto"/>
              <w:right w:val="single" w:sz="4" w:space="0" w:color="auto"/>
            </w:tcBorders>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color w:val="000000"/>
                <w:kern w:val="0"/>
                <w:szCs w:val="21"/>
              </w:rPr>
            </w:pPr>
            <w:r w:rsidRPr="00DF2E02">
              <w:rPr>
                <w:rFonts w:ascii="宋体" w:hAnsi="宋体" w:cs="宋体"/>
                <w:color w:val="000000"/>
                <w:kern w:val="0"/>
                <w:szCs w:val="21"/>
              </w:rPr>
              <w:t>5级</w:t>
            </w:r>
          </w:p>
        </w:tc>
      </w:tr>
      <w:tr w:rsidR="00607E50" w:rsidRPr="00DF2E02" w:rsidTr="00AB7A83">
        <w:trPr>
          <w:trHeight w:val="64"/>
          <w:jc w:val="center"/>
        </w:trPr>
        <w:tc>
          <w:tcPr>
            <w:tcW w:w="7244" w:type="dxa"/>
            <w:tcBorders>
              <w:top w:val="single" w:sz="4" w:space="0" w:color="auto"/>
              <w:left w:val="single" w:sz="4" w:space="0" w:color="auto"/>
              <w:bottom w:val="single" w:sz="4" w:space="0" w:color="auto"/>
              <w:right w:val="single" w:sz="4" w:space="0" w:color="auto"/>
            </w:tcBorders>
            <w:shd w:val="clear" w:color="auto" w:fill="auto"/>
          </w:tcPr>
          <w:p w:rsidR="00607E50" w:rsidRPr="00DF2E02" w:rsidRDefault="00607E50" w:rsidP="00AB7A83">
            <w:pPr>
              <w:widowControl/>
              <w:adjustRightInd w:val="0"/>
              <w:snapToGrid w:val="0"/>
              <w:spacing w:line="240" w:lineRule="exact"/>
              <w:jc w:val="left"/>
              <w:rPr>
                <w:rFonts w:ascii="宋体" w:hAnsi="宋体" w:cs="宋体"/>
                <w:color w:val="FF0000"/>
                <w:kern w:val="0"/>
                <w:szCs w:val="21"/>
              </w:rPr>
            </w:pPr>
            <w:r w:rsidRPr="00DF2E02">
              <w:rPr>
                <w:rFonts w:ascii="宋体" w:hAnsi="宋体" w:cs="宋体" w:hint="eastAsia"/>
                <w:kern w:val="0"/>
                <w:szCs w:val="21"/>
              </w:rPr>
              <w:t>胸部损伤导致肺叶切除</w:t>
            </w:r>
          </w:p>
        </w:tc>
        <w:tc>
          <w:tcPr>
            <w:tcW w:w="1043" w:type="dxa"/>
            <w:tcBorders>
              <w:top w:val="single" w:sz="4" w:space="0" w:color="auto"/>
              <w:left w:val="nil"/>
              <w:bottom w:val="single" w:sz="4" w:space="0" w:color="auto"/>
              <w:right w:val="single" w:sz="4" w:space="0" w:color="auto"/>
            </w:tcBorders>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color w:val="000000"/>
                <w:kern w:val="0"/>
                <w:szCs w:val="21"/>
              </w:rPr>
            </w:pPr>
            <w:r w:rsidRPr="00DF2E02">
              <w:rPr>
                <w:rFonts w:ascii="宋体" w:hAnsi="宋体" w:cs="宋体"/>
                <w:color w:val="000000"/>
                <w:kern w:val="0"/>
                <w:szCs w:val="21"/>
              </w:rPr>
              <w:t>7级</w:t>
            </w:r>
          </w:p>
        </w:tc>
      </w:tr>
    </w:tbl>
    <w:p w:rsidR="00607E50" w:rsidRPr="00DF2E02" w:rsidRDefault="00607E50" w:rsidP="00607E50">
      <w:pPr>
        <w:adjustRightInd w:val="0"/>
        <w:snapToGrid w:val="0"/>
        <w:spacing w:line="240" w:lineRule="exact"/>
        <w:ind w:firstLineChars="200" w:firstLine="420"/>
        <w:jc w:val="left"/>
        <w:rPr>
          <w:rFonts w:ascii="宋体" w:hAnsi="宋体" w:cs="宋体"/>
          <w:kern w:val="0"/>
          <w:szCs w:val="21"/>
        </w:rPr>
      </w:pPr>
    </w:p>
    <w:p w:rsidR="00607E50" w:rsidRPr="004908BE" w:rsidRDefault="00607E50" w:rsidP="00607E50">
      <w:pPr>
        <w:widowControl/>
        <w:numPr>
          <w:ilvl w:val="1"/>
          <w:numId w:val="10"/>
        </w:numPr>
        <w:adjustRightInd w:val="0"/>
        <w:ind w:left="0" w:firstLine="0"/>
        <w:contextualSpacing/>
        <w:jc w:val="left"/>
        <w:outlineLvl w:val="2"/>
        <w:rPr>
          <w:rFonts w:ascii="宋体" w:hAnsi="宋体" w:cs="宋体"/>
          <w:b/>
          <w:bCs/>
          <w:kern w:val="0"/>
          <w:szCs w:val="21"/>
        </w:rPr>
      </w:pPr>
      <w:bookmarkStart w:id="126" w:name="_Toc356463482"/>
      <w:bookmarkStart w:id="127" w:name="_Toc390103099"/>
      <w:r w:rsidRPr="004908BE">
        <w:rPr>
          <w:rFonts w:ascii="宋体" w:hAnsi="宋体" w:cs="宋体" w:hint="eastAsia"/>
          <w:b/>
          <w:bCs/>
          <w:kern w:val="0"/>
          <w:szCs w:val="21"/>
        </w:rPr>
        <w:t>胸廓的结构损伤</w:t>
      </w:r>
      <w:bookmarkEnd w:id="126"/>
      <w:bookmarkEnd w:id="127"/>
    </w:p>
    <w:p w:rsidR="00607E50" w:rsidRPr="00DF2E02" w:rsidRDefault="00607E50" w:rsidP="00607E50">
      <w:pPr>
        <w:widowControl/>
        <w:adjustRightInd w:val="0"/>
        <w:ind w:firstLineChars="200" w:firstLine="420"/>
        <w:contextualSpacing/>
        <w:jc w:val="left"/>
        <w:rPr>
          <w:rFonts w:ascii="宋体" w:hAnsi="宋体" w:cs="宋体"/>
          <w:kern w:val="0"/>
          <w:szCs w:val="21"/>
        </w:rPr>
      </w:pPr>
      <w:r w:rsidRPr="00DF2E02">
        <w:rPr>
          <w:rFonts w:ascii="宋体" w:hAnsi="宋体" w:cs="宋体" w:hint="eastAsia"/>
          <w:kern w:val="0"/>
          <w:szCs w:val="21"/>
        </w:rPr>
        <w:t>本标准中的胸廓的结构损伤是指肋骨骨折或缺失。</w:t>
      </w:r>
    </w:p>
    <w:p w:rsidR="00607E50" w:rsidRPr="00DF2E02" w:rsidRDefault="00607E50" w:rsidP="00607E50">
      <w:pPr>
        <w:adjustRightInd w:val="0"/>
        <w:snapToGrid w:val="0"/>
        <w:spacing w:line="240" w:lineRule="exact"/>
        <w:ind w:firstLineChars="200" w:firstLine="420"/>
        <w:jc w:val="left"/>
        <w:rPr>
          <w:rFonts w:ascii="宋体" w:hAnsi="宋体" w:cs="宋体"/>
          <w:kern w:val="0"/>
          <w:szCs w:val="21"/>
        </w:rPr>
      </w:pPr>
    </w:p>
    <w:tbl>
      <w:tblPr>
        <w:tblW w:w="8315" w:type="dxa"/>
        <w:jc w:val="center"/>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4"/>
        <w:gridCol w:w="1071"/>
      </w:tblGrid>
      <w:tr w:rsidR="00607E50" w:rsidRPr="00DF2E02" w:rsidTr="00AB7A83">
        <w:trPr>
          <w:trHeight w:val="226"/>
          <w:jc w:val="center"/>
        </w:trPr>
        <w:tc>
          <w:tcPr>
            <w:tcW w:w="7244"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胸部损伤导致大于等于</w:t>
            </w:r>
            <w:r w:rsidRPr="00DF2E02">
              <w:rPr>
                <w:rFonts w:ascii="宋体" w:hAnsi="宋体" w:cs="宋体"/>
                <w:kern w:val="0"/>
                <w:szCs w:val="21"/>
              </w:rPr>
              <w:t>12根肋骨骨折</w:t>
            </w:r>
          </w:p>
        </w:tc>
        <w:tc>
          <w:tcPr>
            <w:tcW w:w="1071"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color w:val="000000"/>
                <w:kern w:val="0"/>
                <w:szCs w:val="21"/>
              </w:rPr>
            </w:pPr>
            <w:r w:rsidRPr="00DF2E02">
              <w:rPr>
                <w:rFonts w:ascii="宋体" w:hAnsi="宋体" w:cs="宋体"/>
                <w:color w:val="000000"/>
                <w:kern w:val="0"/>
                <w:szCs w:val="21"/>
              </w:rPr>
              <w:t xml:space="preserve">8 </w:t>
            </w:r>
            <w:r w:rsidRPr="00DF2E02">
              <w:rPr>
                <w:rFonts w:ascii="宋体" w:hAnsi="宋体" w:cs="宋体" w:hint="eastAsia"/>
                <w:color w:val="000000"/>
                <w:kern w:val="0"/>
                <w:szCs w:val="21"/>
              </w:rPr>
              <w:t>级</w:t>
            </w:r>
          </w:p>
        </w:tc>
      </w:tr>
      <w:tr w:rsidR="00607E50" w:rsidRPr="00DF2E02" w:rsidTr="00AB7A83">
        <w:trPr>
          <w:trHeight w:val="160"/>
          <w:jc w:val="center"/>
        </w:trPr>
        <w:tc>
          <w:tcPr>
            <w:tcW w:w="7244"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胸部损伤导致大于等于</w:t>
            </w:r>
            <w:r w:rsidRPr="00DF2E02">
              <w:rPr>
                <w:rFonts w:ascii="宋体" w:hAnsi="宋体" w:cs="宋体"/>
                <w:kern w:val="0"/>
                <w:szCs w:val="21"/>
              </w:rPr>
              <w:t>8根肋骨骨折</w:t>
            </w:r>
          </w:p>
        </w:tc>
        <w:tc>
          <w:tcPr>
            <w:tcW w:w="1071"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color w:val="000000"/>
                <w:kern w:val="0"/>
                <w:szCs w:val="21"/>
              </w:rPr>
            </w:pPr>
            <w:r w:rsidRPr="00DF2E02">
              <w:rPr>
                <w:rFonts w:ascii="宋体" w:hAnsi="宋体" w:cs="宋体"/>
                <w:color w:val="000000"/>
                <w:kern w:val="0"/>
                <w:szCs w:val="21"/>
              </w:rPr>
              <w:t xml:space="preserve">9 </w:t>
            </w:r>
            <w:r w:rsidRPr="00DF2E02">
              <w:rPr>
                <w:rFonts w:ascii="宋体" w:hAnsi="宋体" w:cs="宋体" w:hint="eastAsia"/>
                <w:color w:val="000000"/>
                <w:kern w:val="0"/>
                <w:szCs w:val="21"/>
              </w:rPr>
              <w:t>级</w:t>
            </w:r>
          </w:p>
        </w:tc>
      </w:tr>
      <w:tr w:rsidR="00607E50" w:rsidRPr="00DF2E02" w:rsidTr="00AB7A83">
        <w:trPr>
          <w:trHeight w:val="64"/>
          <w:jc w:val="center"/>
        </w:trPr>
        <w:tc>
          <w:tcPr>
            <w:tcW w:w="7244"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胸部损伤导致大于等于</w:t>
            </w:r>
            <w:r w:rsidRPr="00DF2E02">
              <w:rPr>
                <w:rFonts w:ascii="宋体" w:hAnsi="宋体" w:cs="宋体"/>
                <w:kern w:val="0"/>
                <w:szCs w:val="21"/>
              </w:rPr>
              <w:t>4根肋骨缺失</w:t>
            </w:r>
          </w:p>
        </w:tc>
        <w:tc>
          <w:tcPr>
            <w:tcW w:w="1071"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color w:val="000000"/>
                <w:kern w:val="0"/>
                <w:szCs w:val="21"/>
              </w:rPr>
            </w:pPr>
            <w:r w:rsidRPr="00DF2E02">
              <w:rPr>
                <w:rFonts w:ascii="宋体" w:hAnsi="宋体" w:cs="宋体"/>
                <w:color w:val="000000"/>
                <w:kern w:val="0"/>
                <w:szCs w:val="21"/>
              </w:rPr>
              <w:t>9级</w:t>
            </w:r>
          </w:p>
        </w:tc>
      </w:tr>
      <w:tr w:rsidR="00607E50" w:rsidRPr="00DF2E02" w:rsidTr="00AB7A83">
        <w:trPr>
          <w:trHeight w:val="70"/>
          <w:jc w:val="center"/>
        </w:trPr>
        <w:tc>
          <w:tcPr>
            <w:tcW w:w="7244"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胸部损伤导致大于等于</w:t>
            </w:r>
            <w:r w:rsidRPr="00DF2E02">
              <w:rPr>
                <w:rFonts w:ascii="宋体" w:hAnsi="宋体" w:cs="宋体"/>
                <w:kern w:val="0"/>
                <w:szCs w:val="21"/>
              </w:rPr>
              <w:t>4根肋骨骨折</w:t>
            </w:r>
          </w:p>
        </w:tc>
        <w:tc>
          <w:tcPr>
            <w:tcW w:w="1071"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color w:val="000000"/>
                <w:kern w:val="0"/>
                <w:szCs w:val="21"/>
              </w:rPr>
            </w:pPr>
            <w:r w:rsidRPr="00DF2E02">
              <w:rPr>
                <w:rFonts w:ascii="宋体" w:hAnsi="宋体" w:cs="宋体"/>
                <w:color w:val="000000"/>
                <w:kern w:val="0"/>
                <w:szCs w:val="21"/>
              </w:rPr>
              <w:t>10级</w:t>
            </w:r>
          </w:p>
        </w:tc>
      </w:tr>
      <w:tr w:rsidR="00607E50" w:rsidRPr="00DF2E02" w:rsidTr="00AB7A83">
        <w:trPr>
          <w:trHeight w:val="239"/>
          <w:jc w:val="center"/>
        </w:trPr>
        <w:tc>
          <w:tcPr>
            <w:tcW w:w="7244"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胸部损伤导致大于等于</w:t>
            </w:r>
            <w:r w:rsidRPr="00DF2E02">
              <w:rPr>
                <w:rFonts w:ascii="宋体" w:hAnsi="宋体" w:cs="宋体"/>
                <w:kern w:val="0"/>
                <w:szCs w:val="21"/>
              </w:rPr>
              <w:t>2根肋骨缺失</w:t>
            </w:r>
          </w:p>
        </w:tc>
        <w:tc>
          <w:tcPr>
            <w:tcW w:w="1071" w:type="dxa"/>
            <w:shd w:val="clear" w:color="auto" w:fill="auto"/>
          </w:tcPr>
          <w:p w:rsidR="00607E50" w:rsidRPr="00DF2E02" w:rsidRDefault="00607E50" w:rsidP="00AB7A83">
            <w:pPr>
              <w:widowControl/>
              <w:adjustRightInd w:val="0"/>
              <w:snapToGrid w:val="0"/>
              <w:spacing w:line="240" w:lineRule="exact"/>
              <w:jc w:val="center"/>
              <w:rPr>
                <w:rFonts w:ascii="宋体" w:hAnsi="宋体" w:cs="宋体"/>
                <w:color w:val="000000"/>
                <w:kern w:val="0"/>
                <w:szCs w:val="21"/>
              </w:rPr>
            </w:pPr>
            <w:r w:rsidRPr="00DF2E02">
              <w:rPr>
                <w:rFonts w:ascii="宋体" w:hAnsi="宋体" w:cs="宋体"/>
                <w:color w:val="000000"/>
                <w:kern w:val="0"/>
                <w:szCs w:val="21"/>
              </w:rPr>
              <w:t>10级</w:t>
            </w:r>
          </w:p>
        </w:tc>
      </w:tr>
    </w:tbl>
    <w:p w:rsidR="00607E50" w:rsidRPr="00DF2E02" w:rsidRDefault="00607E50" w:rsidP="00607E50">
      <w:pPr>
        <w:adjustRightInd w:val="0"/>
        <w:snapToGrid w:val="0"/>
        <w:spacing w:line="240" w:lineRule="exact"/>
        <w:ind w:firstLineChars="200" w:firstLine="420"/>
        <w:jc w:val="left"/>
        <w:rPr>
          <w:rFonts w:ascii="宋体" w:hAnsi="宋体" w:cs="宋体"/>
          <w:kern w:val="0"/>
          <w:szCs w:val="21"/>
        </w:rPr>
      </w:pPr>
    </w:p>
    <w:p w:rsidR="00607E50" w:rsidRPr="004908BE" w:rsidRDefault="00607E50" w:rsidP="00607E50">
      <w:pPr>
        <w:widowControl/>
        <w:numPr>
          <w:ilvl w:val="0"/>
          <w:numId w:val="10"/>
        </w:numPr>
        <w:adjustRightInd w:val="0"/>
        <w:contextualSpacing/>
        <w:jc w:val="left"/>
        <w:outlineLvl w:val="1"/>
        <w:rPr>
          <w:rFonts w:ascii="宋体" w:hAnsi="宋体"/>
          <w:b/>
          <w:bCs/>
          <w:kern w:val="0"/>
          <w:szCs w:val="21"/>
        </w:rPr>
      </w:pPr>
      <w:bookmarkStart w:id="128" w:name="_Toc356463483"/>
      <w:bookmarkStart w:id="129" w:name="_Toc390103100"/>
      <w:r w:rsidRPr="004908BE">
        <w:rPr>
          <w:rFonts w:ascii="宋体" w:hAnsi="宋体" w:hint="eastAsia"/>
          <w:b/>
          <w:bCs/>
          <w:kern w:val="0"/>
          <w:szCs w:val="21"/>
        </w:rPr>
        <w:t>消化、代谢和内分泌系统有关的结构和功能</w:t>
      </w:r>
      <w:bookmarkEnd w:id="128"/>
      <w:bookmarkEnd w:id="129"/>
    </w:p>
    <w:p w:rsidR="00607E50" w:rsidRPr="004908BE" w:rsidRDefault="00607E50" w:rsidP="00607E50">
      <w:pPr>
        <w:widowControl/>
        <w:numPr>
          <w:ilvl w:val="1"/>
          <w:numId w:val="10"/>
        </w:numPr>
        <w:adjustRightInd w:val="0"/>
        <w:ind w:left="0" w:firstLine="0"/>
        <w:contextualSpacing/>
        <w:jc w:val="left"/>
        <w:outlineLvl w:val="2"/>
        <w:rPr>
          <w:rFonts w:ascii="宋体" w:hAnsi="宋体" w:cs="宋体"/>
          <w:b/>
          <w:bCs/>
          <w:kern w:val="0"/>
          <w:szCs w:val="21"/>
        </w:rPr>
      </w:pPr>
      <w:bookmarkStart w:id="130" w:name="_Toc356463484"/>
      <w:bookmarkStart w:id="131" w:name="_Toc390103101"/>
      <w:r w:rsidRPr="004908BE">
        <w:rPr>
          <w:rFonts w:ascii="宋体" w:hAnsi="宋体" w:cs="宋体" w:hint="eastAsia"/>
          <w:b/>
          <w:bCs/>
          <w:kern w:val="0"/>
          <w:szCs w:val="21"/>
        </w:rPr>
        <w:t>咀嚼和吞咽功能障碍</w:t>
      </w:r>
      <w:bookmarkEnd w:id="130"/>
      <w:bookmarkEnd w:id="131"/>
    </w:p>
    <w:p w:rsidR="00607E50" w:rsidRPr="00DF2E02" w:rsidRDefault="00607E50" w:rsidP="00607E50">
      <w:pPr>
        <w:widowControl/>
        <w:adjustRightInd w:val="0"/>
        <w:ind w:firstLineChars="200" w:firstLine="420"/>
        <w:contextualSpacing/>
        <w:jc w:val="left"/>
        <w:rPr>
          <w:rFonts w:ascii="宋体" w:hAnsi="宋体" w:cs="宋体"/>
          <w:kern w:val="0"/>
          <w:szCs w:val="21"/>
        </w:rPr>
      </w:pPr>
      <w:r w:rsidRPr="00DF2E02">
        <w:rPr>
          <w:rFonts w:ascii="宋体" w:hAnsi="宋体" w:cs="宋体" w:hint="eastAsia"/>
          <w:kern w:val="0"/>
          <w:szCs w:val="21"/>
        </w:rPr>
        <w:t>咀嚼是指用后牙（如磨牙）碾、磨或咀嚼食物的功能。吞咽是指通过口腔、咽和食道把食物和饮料以适宜的频率和速度送入胃中的功能。</w:t>
      </w:r>
    </w:p>
    <w:p w:rsidR="00607E50" w:rsidRPr="00DF2E02" w:rsidRDefault="00607E50" w:rsidP="00607E50">
      <w:pPr>
        <w:adjustRightInd w:val="0"/>
        <w:snapToGrid w:val="0"/>
        <w:spacing w:line="240" w:lineRule="exact"/>
        <w:ind w:firstLineChars="200" w:firstLine="420"/>
        <w:jc w:val="left"/>
        <w:rPr>
          <w:rFonts w:ascii="宋体" w:hAnsi="宋体" w:cs="宋体"/>
          <w:kern w:val="0"/>
          <w:szCs w:val="21"/>
        </w:rPr>
      </w:pPr>
    </w:p>
    <w:tbl>
      <w:tblPr>
        <w:tblW w:w="8287" w:type="dxa"/>
        <w:jc w:val="center"/>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4"/>
        <w:gridCol w:w="1043"/>
      </w:tblGrid>
      <w:tr w:rsidR="00607E50" w:rsidRPr="00DF2E02" w:rsidTr="00AB7A83">
        <w:trPr>
          <w:trHeight w:val="70"/>
          <w:jc w:val="center"/>
        </w:trPr>
        <w:tc>
          <w:tcPr>
            <w:tcW w:w="7244"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咀嚼、吞咽功能完全丧失</w:t>
            </w:r>
          </w:p>
        </w:tc>
        <w:tc>
          <w:tcPr>
            <w:tcW w:w="1043" w:type="dxa"/>
            <w:shd w:val="clear" w:color="auto" w:fill="auto"/>
          </w:tcPr>
          <w:p w:rsidR="00607E50" w:rsidRPr="00DF2E02" w:rsidRDefault="00607E50" w:rsidP="00AB7A83">
            <w:pPr>
              <w:widowControl/>
              <w:adjustRightInd w:val="0"/>
              <w:snapToGrid w:val="0"/>
              <w:spacing w:line="240" w:lineRule="exact"/>
              <w:jc w:val="left"/>
              <w:rPr>
                <w:rFonts w:ascii="宋体" w:hAnsi="宋体" w:cs="宋体"/>
                <w:color w:val="000000"/>
                <w:kern w:val="0"/>
                <w:szCs w:val="21"/>
              </w:rPr>
            </w:pPr>
            <w:r w:rsidRPr="00DF2E02">
              <w:rPr>
                <w:rFonts w:ascii="宋体" w:hAnsi="宋体" w:cs="宋体"/>
                <w:color w:val="000000"/>
                <w:kern w:val="0"/>
                <w:szCs w:val="21"/>
              </w:rPr>
              <w:t>1级</w:t>
            </w:r>
          </w:p>
        </w:tc>
      </w:tr>
    </w:tbl>
    <w:p w:rsidR="00607E50" w:rsidRPr="00DF2E02" w:rsidRDefault="00607E50" w:rsidP="00607E50">
      <w:pPr>
        <w:widowControl/>
        <w:adjustRightInd w:val="0"/>
        <w:snapToGrid w:val="0"/>
        <w:jc w:val="left"/>
        <w:rPr>
          <w:rFonts w:ascii="楷体" w:eastAsia="楷体" w:hAnsi="楷体" w:cs="宋体"/>
          <w:kern w:val="0"/>
          <w:szCs w:val="21"/>
        </w:rPr>
      </w:pPr>
      <w:r w:rsidRPr="00DF2E02">
        <w:rPr>
          <w:rFonts w:ascii="楷体" w:eastAsia="楷体" w:hAnsi="楷体" w:cs="宋体" w:hint="eastAsia"/>
          <w:kern w:val="0"/>
          <w:szCs w:val="21"/>
        </w:rPr>
        <w:t>注：咀嚼、吞咽功能丧失指由于牙齿以外的原因引起器质障碍或机能障碍，以致不能作咀嚼、吞咽运动，除流质食物外不能摄取或吞咽的状态。</w:t>
      </w:r>
    </w:p>
    <w:p w:rsidR="00607E50" w:rsidRPr="00DF2E02" w:rsidRDefault="00607E50" w:rsidP="00607E50">
      <w:pPr>
        <w:adjustRightInd w:val="0"/>
        <w:snapToGrid w:val="0"/>
        <w:spacing w:line="240" w:lineRule="exact"/>
        <w:ind w:firstLineChars="200" w:firstLine="420"/>
        <w:jc w:val="left"/>
        <w:rPr>
          <w:rFonts w:ascii="宋体" w:hAnsi="宋体" w:cs="宋体"/>
          <w:kern w:val="0"/>
          <w:szCs w:val="21"/>
        </w:rPr>
      </w:pPr>
    </w:p>
    <w:p w:rsidR="00607E50" w:rsidRPr="004908BE" w:rsidRDefault="00607E50" w:rsidP="00607E50">
      <w:pPr>
        <w:widowControl/>
        <w:numPr>
          <w:ilvl w:val="1"/>
          <w:numId w:val="10"/>
        </w:numPr>
        <w:adjustRightInd w:val="0"/>
        <w:ind w:left="0" w:firstLine="0"/>
        <w:contextualSpacing/>
        <w:jc w:val="left"/>
        <w:outlineLvl w:val="2"/>
        <w:rPr>
          <w:rFonts w:ascii="宋体" w:hAnsi="宋体" w:cs="宋体"/>
          <w:b/>
          <w:bCs/>
          <w:kern w:val="0"/>
          <w:szCs w:val="21"/>
        </w:rPr>
      </w:pPr>
      <w:bookmarkStart w:id="132" w:name="_Toc356463485"/>
      <w:bookmarkStart w:id="133" w:name="_Toc390103102"/>
      <w:r w:rsidRPr="004908BE">
        <w:rPr>
          <w:rFonts w:ascii="宋体" w:hAnsi="宋体" w:cs="宋体" w:hint="eastAsia"/>
          <w:b/>
          <w:bCs/>
          <w:kern w:val="0"/>
          <w:szCs w:val="21"/>
        </w:rPr>
        <w:t>肠的结构损伤</w:t>
      </w:r>
      <w:bookmarkEnd w:id="132"/>
      <w:bookmarkEnd w:id="133"/>
    </w:p>
    <w:p w:rsidR="00607E50" w:rsidRPr="00DF2E02" w:rsidRDefault="00607E50" w:rsidP="00607E50">
      <w:pPr>
        <w:adjustRightInd w:val="0"/>
        <w:snapToGrid w:val="0"/>
        <w:spacing w:line="240" w:lineRule="exact"/>
        <w:ind w:firstLineChars="200" w:firstLine="420"/>
        <w:jc w:val="left"/>
        <w:rPr>
          <w:rFonts w:ascii="宋体" w:hAnsi="宋体" w:cs="宋体"/>
          <w:kern w:val="0"/>
          <w:szCs w:val="21"/>
        </w:rPr>
      </w:pPr>
    </w:p>
    <w:tbl>
      <w:tblPr>
        <w:tblW w:w="8346" w:type="dxa"/>
        <w:jc w:val="center"/>
        <w:tblInd w:w="80" w:type="dxa"/>
        <w:tblLook w:val="04A0" w:firstRow="1" w:lastRow="0" w:firstColumn="1" w:lastColumn="0" w:noHBand="0" w:noVBand="1"/>
      </w:tblPr>
      <w:tblGrid>
        <w:gridCol w:w="7258"/>
        <w:gridCol w:w="1088"/>
      </w:tblGrid>
      <w:tr w:rsidR="00607E50" w:rsidRPr="00DF2E02" w:rsidTr="00AB7A83">
        <w:trPr>
          <w:trHeight w:val="157"/>
          <w:jc w:val="center"/>
        </w:trPr>
        <w:tc>
          <w:tcPr>
            <w:tcW w:w="7258" w:type="dxa"/>
            <w:tcBorders>
              <w:top w:val="single" w:sz="4" w:space="0" w:color="auto"/>
              <w:left w:val="single" w:sz="4" w:space="0" w:color="auto"/>
              <w:bottom w:val="single" w:sz="4" w:space="0" w:color="auto"/>
              <w:right w:val="single" w:sz="4" w:space="0" w:color="auto"/>
            </w:tcBorders>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腹部损伤导致小肠切除大于等于</w:t>
            </w:r>
            <w:r w:rsidRPr="00DF2E02">
              <w:rPr>
                <w:rFonts w:ascii="宋体" w:hAnsi="宋体" w:cs="宋体"/>
                <w:kern w:val="0"/>
                <w:szCs w:val="21"/>
              </w:rPr>
              <w:t>90%</w:t>
            </w:r>
          </w:p>
        </w:tc>
        <w:tc>
          <w:tcPr>
            <w:tcW w:w="1088" w:type="dxa"/>
            <w:tcBorders>
              <w:top w:val="single" w:sz="4" w:space="0" w:color="auto"/>
              <w:left w:val="nil"/>
              <w:bottom w:val="single" w:sz="4" w:space="0" w:color="auto"/>
              <w:right w:val="single" w:sz="4" w:space="0" w:color="auto"/>
            </w:tcBorders>
            <w:shd w:val="clear" w:color="auto" w:fill="auto"/>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 xml:space="preserve">1 </w:t>
            </w:r>
            <w:r w:rsidRPr="00DF2E02">
              <w:rPr>
                <w:rFonts w:ascii="宋体" w:hAnsi="宋体" w:cs="宋体" w:hint="eastAsia"/>
                <w:kern w:val="0"/>
                <w:szCs w:val="21"/>
              </w:rPr>
              <w:t>级</w:t>
            </w:r>
          </w:p>
        </w:tc>
      </w:tr>
      <w:tr w:rsidR="00607E50" w:rsidRPr="00DF2E02" w:rsidTr="00AB7A83">
        <w:trPr>
          <w:trHeight w:val="81"/>
          <w:jc w:val="center"/>
        </w:trPr>
        <w:tc>
          <w:tcPr>
            <w:tcW w:w="7258" w:type="dxa"/>
            <w:tcBorders>
              <w:top w:val="single" w:sz="4" w:space="0" w:color="auto"/>
              <w:left w:val="single" w:sz="4" w:space="0" w:color="auto"/>
              <w:bottom w:val="single" w:sz="4" w:space="0" w:color="auto"/>
              <w:right w:val="single" w:sz="4" w:space="0" w:color="auto"/>
            </w:tcBorders>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腹部损伤导致小肠切除大于等于</w:t>
            </w:r>
            <w:r w:rsidRPr="00DF2E02">
              <w:rPr>
                <w:rFonts w:ascii="宋体" w:hAnsi="宋体" w:cs="宋体"/>
                <w:kern w:val="0"/>
                <w:szCs w:val="21"/>
              </w:rPr>
              <w:t>75%，合并短肠综合症</w:t>
            </w:r>
          </w:p>
        </w:tc>
        <w:tc>
          <w:tcPr>
            <w:tcW w:w="1088" w:type="dxa"/>
            <w:tcBorders>
              <w:top w:val="single" w:sz="4" w:space="0" w:color="auto"/>
              <w:left w:val="nil"/>
              <w:bottom w:val="single" w:sz="4" w:space="0" w:color="auto"/>
              <w:right w:val="single" w:sz="4" w:space="0" w:color="auto"/>
            </w:tcBorders>
            <w:shd w:val="clear" w:color="auto" w:fill="auto"/>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2级</w:t>
            </w:r>
          </w:p>
        </w:tc>
      </w:tr>
      <w:tr w:rsidR="00607E50" w:rsidRPr="00DF2E02" w:rsidTr="00AB7A83">
        <w:trPr>
          <w:trHeight w:val="185"/>
          <w:jc w:val="center"/>
        </w:trPr>
        <w:tc>
          <w:tcPr>
            <w:tcW w:w="7258" w:type="dxa"/>
            <w:tcBorders>
              <w:top w:val="single" w:sz="4" w:space="0" w:color="auto"/>
              <w:left w:val="single" w:sz="4" w:space="0" w:color="auto"/>
              <w:bottom w:val="single" w:sz="4" w:space="0" w:color="auto"/>
              <w:right w:val="single" w:sz="4" w:space="0" w:color="auto"/>
            </w:tcBorders>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腹部损伤导致小肠切除大于等于</w:t>
            </w:r>
            <w:r w:rsidRPr="00DF2E02">
              <w:rPr>
                <w:rFonts w:ascii="宋体" w:hAnsi="宋体" w:cs="宋体"/>
                <w:kern w:val="0"/>
                <w:szCs w:val="21"/>
              </w:rPr>
              <w:t>75%</w:t>
            </w:r>
          </w:p>
        </w:tc>
        <w:tc>
          <w:tcPr>
            <w:tcW w:w="1088" w:type="dxa"/>
            <w:tcBorders>
              <w:top w:val="single" w:sz="4" w:space="0" w:color="auto"/>
              <w:left w:val="nil"/>
              <w:bottom w:val="single" w:sz="4" w:space="0" w:color="auto"/>
              <w:right w:val="single" w:sz="4" w:space="0" w:color="auto"/>
            </w:tcBorders>
            <w:shd w:val="clear" w:color="auto" w:fill="auto"/>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4级</w:t>
            </w:r>
          </w:p>
        </w:tc>
      </w:tr>
      <w:tr w:rsidR="00607E50" w:rsidRPr="00DF2E02" w:rsidTr="00AB7A83">
        <w:trPr>
          <w:trHeight w:val="135"/>
          <w:jc w:val="center"/>
        </w:trPr>
        <w:tc>
          <w:tcPr>
            <w:tcW w:w="7258" w:type="dxa"/>
            <w:tcBorders>
              <w:top w:val="single" w:sz="4" w:space="0" w:color="auto"/>
              <w:left w:val="single" w:sz="4" w:space="0" w:color="auto"/>
              <w:bottom w:val="single" w:sz="4" w:space="0" w:color="auto"/>
              <w:right w:val="single" w:sz="4" w:space="0" w:color="auto"/>
            </w:tcBorders>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腹部或骨盆部损伤导致全结肠、直肠、肛门结构切除，回肠造瘘</w:t>
            </w:r>
          </w:p>
        </w:tc>
        <w:tc>
          <w:tcPr>
            <w:tcW w:w="1088" w:type="dxa"/>
            <w:tcBorders>
              <w:top w:val="single" w:sz="4" w:space="0" w:color="auto"/>
              <w:left w:val="nil"/>
              <w:bottom w:val="single" w:sz="4" w:space="0" w:color="auto"/>
              <w:right w:val="single" w:sz="4" w:space="0" w:color="auto"/>
            </w:tcBorders>
            <w:shd w:val="clear" w:color="auto" w:fill="auto"/>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4级</w:t>
            </w:r>
          </w:p>
        </w:tc>
      </w:tr>
      <w:tr w:rsidR="00607E50" w:rsidRPr="00DF2E02" w:rsidTr="00AB7A83">
        <w:trPr>
          <w:trHeight w:val="64"/>
          <w:jc w:val="center"/>
        </w:trPr>
        <w:tc>
          <w:tcPr>
            <w:tcW w:w="7258" w:type="dxa"/>
            <w:tcBorders>
              <w:top w:val="nil"/>
              <w:left w:val="single" w:sz="4" w:space="0" w:color="auto"/>
              <w:bottom w:val="single" w:sz="4" w:space="0" w:color="auto"/>
              <w:right w:val="single" w:sz="4" w:space="0" w:color="auto"/>
            </w:tcBorders>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腹部或骨盆部损伤导致直肠、肛门切除，且结肠部分切除，结肠造瘘</w:t>
            </w:r>
          </w:p>
        </w:tc>
        <w:tc>
          <w:tcPr>
            <w:tcW w:w="1088" w:type="dxa"/>
            <w:tcBorders>
              <w:top w:val="nil"/>
              <w:left w:val="nil"/>
              <w:bottom w:val="single" w:sz="4" w:space="0" w:color="auto"/>
              <w:right w:val="single" w:sz="4" w:space="0" w:color="auto"/>
            </w:tcBorders>
            <w:shd w:val="clear" w:color="auto" w:fill="auto"/>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5级</w:t>
            </w:r>
          </w:p>
        </w:tc>
      </w:tr>
      <w:tr w:rsidR="00607E50" w:rsidRPr="00DF2E02" w:rsidTr="00AB7A83">
        <w:trPr>
          <w:trHeight w:val="64"/>
          <w:jc w:val="center"/>
        </w:trPr>
        <w:tc>
          <w:tcPr>
            <w:tcW w:w="7258" w:type="dxa"/>
            <w:tcBorders>
              <w:top w:val="nil"/>
              <w:left w:val="single" w:sz="4" w:space="0" w:color="auto"/>
              <w:bottom w:val="single" w:sz="4" w:space="0" w:color="auto"/>
              <w:right w:val="single" w:sz="4" w:space="0" w:color="auto"/>
            </w:tcBorders>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腹部损伤导致小肠切除大于等于</w:t>
            </w:r>
            <w:r w:rsidRPr="00DF2E02">
              <w:rPr>
                <w:rFonts w:ascii="宋体" w:hAnsi="宋体" w:cs="宋体"/>
                <w:kern w:val="0"/>
                <w:szCs w:val="21"/>
              </w:rPr>
              <w:t>50%,且包括回盲部切除</w:t>
            </w:r>
          </w:p>
        </w:tc>
        <w:tc>
          <w:tcPr>
            <w:tcW w:w="1088" w:type="dxa"/>
            <w:tcBorders>
              <w:top w:val="nil"/>
              <w:left w:val="nil"/>
              <w:bottom w:val="single" w:sz="4" w:space="0" w:color="auto"/>
              <w:right w:val="single" w:sz="4" w:space="0" w:color="auto"/>
            </w:tcBorders>
            <w:shd w:val="clear" w:color="auto" w:fill="auto"/>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6级</w:t>
            </w:r>
          </w:p>
        </w:tc>
      </w:tr>
      <w:tr w:rsidR="00607E50" w:rsidRPr="00DF2E02" w:rsidTr="00AB7A83">
        <w:trPr>
          <w:trHeight w:val="113"/>
          <w:jc w:val="center"/>
        </w:trPr>
        <w:tc>
          <w:tcPr>
            <w:tcW w:w="7258" w:type="dxa"/>
            <w:tcBorders>
              <w:top w:val="nil"/>
              <w:left w:val="single" w:sz="4" w:space="0" w:color="auto"/>
              <w:bottom w:val="single" w:sz="4" w:space="0" w:color="auto"/>
              <w:right w:val="single" w:sz="4" w:space="0" w:color="auto"/>
            </w:tcBorders>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lastRenderedPageBreak/>
              <w:t>腹部损伤导致小肠切除大于等于</w:t>
            </w:r>
            <w:r w:rsidRPr="00DF2E02">
              <w:rPr>
                <w:rFonts w:ascii="宋体" w:hAnsi="宋体" w:cs="宋体"/>
                <w:kern w:val="0"/>
                <w:szCs w:val="21"/>
              </w:rPr>
              <w:t>50%</w:t>
            </w:r>
          </w:p>
        </w:tc>
        <w:tc>
          <w:tcPr>
            <w:tcW w:w="1088" w:type="dxa"/>
            <w:tcBorders>
              <w:top w:val="nil"/>
              <w:left w:val="nil"/>
              <w:bottom w:val="single" w:sz="4" w:space="0" w:color="auto"/>
              <w:right w:val="single" w:sz="4" w:space="0" w:color="auto"/>
            </w:tcBorders>
            <w:shd w:val="clear" w:color="auto" w:fill="auto"/>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7级</w:t>
            </w:r>
          </w:p>
        </w:tc>
      </w:tr>
      <w:tr w:rsidR="00607E50" w:rsidRPr="00DF2E02" w:rsidTr="00AB7A83">
        <w:trPr>
          <w:trHeight w:val="207"/>
          <w:jc w:val="center"/>
        </w:trPr>
        <w:tc>
          <w:tcPr>
            <w:tcW w:w="7258" w:type="dxa"/>
            <w:tcBorders>
              <w:top w:val="nil"/>
              <w:left w:val="single" w:sz="4" w:space="0" w:color="auto"/>
              <w:bottom w:val="single" w:sz="4" w:space="0" w:color="auto"/>
              <w:right w:val="single" w:sz="4" w:space="0" w:color="auto"/>
            </w:tcBorders>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腹部损伤导致结肠切除大于等于</w:t>
            </w:r>
            <w:r w:rsidRPr="00DF2E02">
              <w:rPr>
                <w:rFonts w:ascii="宋体" w:hAnsi="宋体" w:cs="宋体"/>
                <w:kern w:val="0"/>
                <w:szCs w:val="21"/>
              </w:rPr>
              <w:t>50%</w:t>
            </w:r>
          </w:p>
        </w:tc>
        <w:tc>
          <w:tcPr>
            <w:tcW w:w="1088" w:type="dxa"/>
            <w:tcBorders>
              <w:top w:val="nil"/>
              <w:left w:val="nil"/>
              <w:bottom w:val="single" w:sz="4" w:space="0" w:color="auto"/>
              <w:right w:val="single" w:sz="4" w:space="0" w:color="auto"/>
            </w:tcBorders>
            <w:shd w:val="clear" w:color="auto" w:fill="auto"/>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7级</w:t>
            </w:r>
          </w:p>
        </w:tc>
      </w:tr>
      <w:tr w:rsidR="00607E50" w:rsidRPr="00DF2E02" w:rsidTr="00AB7A83">
        <w:trPr>
          <w:trHeight w:val="177"/>
          <w:jc w:val="center"/>
        </w:trPr>
        <w:tc>
          <w:tcPr>
            <w:tcW w:w="7258" w:type="dxa"/>
            <w:tcBorders>
              <w:top w:val="nil"/>
              <w:left w:val="single" w:sz="4" w:space="0" w:color="auto"/>
              <w:bottom w:val="single" w:sz="4" w:space="0" w:color="auto"/>
              <w:right w:val="single" w:sz="4" w:space="0" w:color="auto"/>
            </w:tcBorders>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腹部损伤导致结肠部分切除</w:t>
            </w:r>
          </w:p>
        </w:tc>
        <w:tc>
          <w:tcPr>
            <w:tcW w:w="1088" w:type="dxa"/>
            <w:tcBorders>
              <w:top w:val="nil"/>
              <w:left w:val="nil"/>
              <w:bottom w:val="single" w:sz="4" w:space="0" w:color="auto"/>
              <w:right w:val="single" w:sz="4" w:space="0" w:color="auto"/>
            </w:tcBorders>
            <w:shd w:val="clear" w:color="auto" w:fill="auto"/>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8级</w:t>
            </w:r>
          </w:p>
        </w:tc>
      </w:tr>
      <w:tr w:rsidR="00607E50" w:rsidRPr="00DF2E02" w:rsidTr="00AB7A83">
        <w:trPr>
          <w:trHeight w:val="70"/>
          <w:jc w:val="center"/>
        </w:trPr>
        <w:tc>
          <w:tcPr>
            <w:tcW w:w="7258" w:type="dxa"/>
            <w:tcBorders>
              <w:top w:val="nil"/>
              <w:left w:val="single" w:sz="4" w:space="0" w:color="auto"/>
              <w:bottom w:val="single" w:sz="4" w:space="0" w:color="auto"/>
              <w:right w:val="single" w:sz="4" w:space="0" w:color="auto"/>
            </w:tcBorders>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骨盆部损伤导致直肠、肛门损伤，且遗留永久性乙状结肠造口</w:t>
            </w:r>
          </w:p>
        </w:tc>
        <w:tc>
          <w:tcPr>
            <w:tcW w:w="1088" w:type="dxa"/>
            <w:tcBorders>
              <w:top w:val="nil"/>
              <w:left w:val="nil"/>
              <w:bottom w:val="single" w:sz="4" w:space="0" w:color="auto"/>
              <w:right w:val="single" w:sz="4" w:space="0" w:color="auto"/>
            </w:tcBorders>
            <w:shd w:val="clear" w:color="auto" w:fill="auto"/>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9级</w:t>
            </w:r>
          </w:p>
        </w:tc>
      </w:tr>
      <w:tr w:rsidR="00607E50" w:rsidRPr="00DF2E02" w:rsidTr="00AB7A83">
        <w:trPr>
          <w:trHeight w:val="185"/>
          <w:jc w:val="center"/>
        </w:trPr>
        <w:tc>
          <w:tcPr>
            <w:tcW w:w="7258" w:type="dxa"/>
            <w:tcBorders>
              <w:top w:val="nil"/>
              <w:left w:val="single" w:sz="4" w:space="0" w:color="auto"/>
              <w:bottom w:val="single" w:sz="4" w:space="0" w:color="auto"/>
              <w:right w:val="single" w:sz="4" w:space="0" w:color="auto"/>
            </w:tcBorders>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骨盆部损伤导致直肠、肛门损伤，且瘢痕形成</w:t>
            </w:r>
          </w:p>
        </w:tc>
        <w:tc>
          <w:tcPr>
            <w:tcW w:w="1088" w:type="dxa"/>
            <w:tcBorders>
              <w:top w:val="nil"/>
              <w:left w:val="nil"/>
              <w:bottom w:val="single" w:sz="4" w:space="0" w:color="auto"/>
              <w:right w:val="single" w:sz="4" w:space="0" w:color="auto"/>
            </w:tcBorders>
            <w:shd w:val="clear" w:color="auto" w:fill="auto"/>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10级</w:t>
            </w:r>
          </w:p>
        </w:tc>
      </w:tr>
    </w:tbl>
    <w:p w:rsidR="00607E50" w:rsidRPr="00DF2E02" w:rsidRDefault="00607E50" w:rsidP="00607E50">
      <w:pPr>
        <w:adjustRightInd w:val="0"/>
        <w:snapToGrid w:val="0"/>
        <w:spacing w:line="240" w:lineRule="exact"/>
        <w:ind w:firstLineChars="200" w:firstLine="420"/>
        <w:jc w:val="left"/>
        <w:rPr>
          <w:rFonts w:ascii="宋体" w:hAnsi="宋体" w:cs="宋体"/>
          <w:kern w:val="0"/>
          <w:szCs w:val="21"/>
        </w:rPr>
      </w:pPr>
    </w:p>
    <w:p w:rsidR="00607E50" w:rsidRPr="006E6B96" w:rsidRDefault="00607E50" w:rsidP="00607E50">
      <w:pPr>
        <w:widowControl/>
        <w:numPr>
          <w:ilvl w:val="1"/>
          <w:numId w:val="10"/>
        </w:numPr>
        <w:adjustRightInd w:val="0"/>
        <w:ind w:left="0" w:firstLine="0"/>
        <w:contextualSpacing/>
        <w:jc w:val="left"/>
        <w:outlineLvl w:val="2"/>
        <w:rPr>
          <w:rFonts w:ascii="宋体" w:hAnsi="宋体" w:cs="宋体"/>
          <w:b/>
          <w:bCs/>
          <w:kern w:val="0"/>
          <w:szCs w:val="21"/>
        </w:rPr>
      </w:pPr>
      <w:bookmarkStart w:id="134" w:name="_Toc356463486"/>
      <w:bookmarkStart w:id="135" w:name="_Toc390103103"/>
      <w:r w:rsidRPr="006E6B96">
        <w:rPr>
          <w:rFonts w:ascii="宋体" w:hAnsi="宋体" w:cs="宋体" w:hint="eastAsia"/>
          <w:b/>
          <w:bCs/>
          <w:kern w:val="0"/>
          <w:szCs w:val="21"/>
        </w:rPr>
        <w:t>胃结构损伤</w:t>
      </w:r>
      <w:bookmarkEnd w:id="134"/>
      <w:bookmarkEnd w:id="135"/>
    </w:p>
    <w:p w:rsidR="00607E50" w:rsidRPr="00DF2E02" w:rsidRDefault="00607E50" w:rsidP="00607E50">
      <w:pPr>
        <w:adjustRightInd w:val="0"/>
        <w:snapToGrid w:val="0"/>
        <w:spacing w:line="240" w:lineRule="exact"/>
        <w:ind w:firstLineChars="200" w:firstLine="420"/>
        <w:jc w:val="left"/>
        <w:rPr>
          <w:rFonts w:ascii="宋体" w:hAnsi="宋体" w:cs="宋体"/>
          <w:kern w:val="0"/>
          <w:szCs w:val="21"/>
        </w:rPr>
      </w:pPr>
    </w:p>
    <w:tbl>
      <w:tblPr>
        <w:tblW w:w="8301" w:type="dxa"/>
        <w:jc w:val="center"/>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8"/>
        <w:gridCol w:w="1043"/>
      </w:tblGrid>
      <w:tr w:rsidR="00607E50" w:rsidRPr="00DF2E02" w:rsidTr="00AB7A83">
        <w:trPr>
          <w:trHeight w:val="118"/>
          <w:jc w:val="center"/>
        </w:trPr>
        <w:tc>
          <w:tcPr>
            <w:tcW w:w="7258"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腹部损伤导致全胃切除</w:t>
            </w:r>
          </w:p>
        </w:tc>
        <w:tc>
          <w:tcPr>
            <w:tcW w:w="1043" w:type="dxa"/>
            <w:shd w:val="clear" w:color="auto" w:fill="auto"/>
          </w:tcPr>
          <w:p w:rsidR="00607E50" w:rsidRPr="00DF2E02" w:rsidRDefault="00607E50" w:rsidP="00AB7A83">
            <w:pPr>
              <w:widowControl/>
              <w:adjustRightInd w:val="0"/>
              <w:snapToGrid w:val="0"/>
              <w:spacing w:line="240" w:lineRule="exact"/>
              <w:jc w:val="center"/>
              <w:rPr>
                <w:rFonts w:ascii="宋体" w:hAnsi="宋体" w:cs="宋体"/>
                <w:color w:val="000000"/>
                <w:kern w:val="0"/>
                <w:szCs w:val="21"/>
              </w:rPr>
            </w:pPr>
            <w:r w:rsidRPr="00DF2E02">
              <w:rPr>
                <w:rFonts w:ascii="宋体" w:hAnsi="宋体" w:cs="宋体"/>
                <w:color w:val="000000"/>
                <w:kern w:val="0"/>
                <w:szCs w:val="21"/>
              </w:rPr>
              <w:t>4级</w:t>
            </w:r>
          </w:p>
        </w:tc>
      </w:tr>
      <w:tr w:rsidR="00607E50" w:rsidRPr="00DF2E02" w:rsidTr="00AB7A83">
        <w:trPr>
          <w:trHeight w:val="70"/>
          <w:jc w:val="center"/>
        </w:trPr>
        <w:tc>
          <w:tcPr>
            <w:tcW w:w="7258"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腹部损伤导致胃切除大于等于</w:t>
            </w:r>
            <w:r w:rsidRPr="00DF2E02">
              <w:rPr>
                <w:rFonts w:ascii="宋体" w:hAnsi="宋体" w:cs="宋体"/>
                <w:kern w:val="0"/>
                <w:szCs w:val="21"/>
              </w:rPr>
              <w:t>50%</w:t>
            </w:r>
          </w:p>
        </w:tc>
        <w:tc>
          <w:tcPr>
            <w:tcW w:w="1043" w:type="dxa"/>
            <w:shd w:val="clear" w:color="auto" w:fill="auto"/>
          </w:tcPr>
          <w:p w:rsidR="00607E50" w:rsidRPr="00DF2E02" w:rsidRDefault="00607E50" w:rsidP="00AB7A83">
            <w:pPr>
              <w:widowControl/>
              <w:adjustRightInd w:val="0"/>
              <w:snapToGrid w:val="0"/>
              <w:spacing w:line="240" w:lineRule="exact"/>
              <w:jc w:val="center"/>
              <w:rPr>
                <w:rFonts w:ascii="宋体" w:hAnsi="宋体" w:cs="宋体"/>
                <w:color w:val="000000"/>
                <w:kern w:val="0"/>
                <w:szCs w:val="21"/>
              </w:rPr>
            </w:pPr>
            <w:r w:rsidRPr="00DF2E02">
              <w:rPr>
                <w:rFonts w:ascii="宋体" w:hAnsi="宋体" w:cs="宋体"/>
                <w:color w:val="000000"/>
                <w:kern w:val="0"/>
                <w:szCs w:val="21"/>
              </w:rPr>
              <w:t>7级</w:t>
            </w:r>
          </w:p>
        </w:tc>
      </w:tr>
    </w:tbl>
    <w:p w:rsidR="00607E50" w:rsidRPr="00DF2E02" w:rsidRDefault="00607E50" w:rsidP="00607E50">
      <w:pPr>
        <w:adjustRightInd w:val="0"/>
        <w:snapToGrid w:val="0"/>
        <w:spacing w:line="240" w:lineRule="exact"/>
        <w:ind w:firstLineChars="200" w:firstLine="420"/>
        <w:jc w:val="left"/>
        <w:rPr>
          <w:rFonts w:ascii="宋体" w:hAnsi="宋体" w:cs="宋体"/>
          <w:kern w:val="0"/>
          <w:szCs w:val="21"/>
        </w:rPr>
      </w:pPr>
    </w:p>
    <w:p w:rsidR="00607E50" w:rsidRPr="006E6B96" w:rsidRDefault="00607E50" w:rsidP="00607E50">
      <w:pPr>
        <w:widowControl/>
        <w:numPr>
          <w:ilvl w:val="1"/>
          <w:numId w:val="10"/>
        </w:numPr>
        <w:adjustRightInd w:val="0"/>
        <w:ind w:left="0" w:firstLine="0"/>
        <w:contextualSpacing/>
        <w:jc w:val="left"/>
        <w:outlineLvl w:val="2"/>
        <w:rPr>
          <w:rFonts w:ascii="宋体" w:hAnsi="宋体" w:cs="宋体"/>
          <w:b/>
          <w:bCs/>
          <w:kern w:val="0"/>
          <w:szCs w:val="21"/>
        </w:rPr>
      </w:pPr>
      <w:bookmarkStart w:id="136" w:name="_Toc356463487"/>
      <w:bookmarkStart w:id="137" w:name="_Toc390103104"/>
      <w:r w:rsidRPr="006E6B96">
        <w:rPr>
          <w:rFonts w:ascii="宋体" w:hAnsi="宋体" w:cs="宋体" w:hint="eastAsia"/>
          <w:b/>
          <w:bCs/>
          <w:kern w:val="0"/>
          <w:szCs w:val="21"/>
        </w:rPr>
        <w:t>胰结构损伤或代谢功能障碍</w:t>
      </w:r>
      <w:bookmarkEnd w:id="136"/>
      <w:bookmarkEnd w:id="137"/>
    </w:p>
    <w:p w:rsidR="00607E50" w:rsidRPr="00DF2E02" w:rsidRDefault="00607E50" w:rsidP="00607E50">
      <w:pPr>
        <w:widowControl/>
        <w:adjustRightInd w:val="0"/>
        <w:ind w:firstLineChars="200" w:firstLine="420"/>
        <w:contextualSpacing/>
        <w:jc w:val="left"/>
        <w:rPr>
          <w:rFonts w:ascii="宋体" w:hAnsi="宋体" w:cs="宋体"/>
          <w:kern w:val="0"/>
          <w:szCs w:val="21"/>
        </w:rPr>
      </w:pPr>
      <w:r w:rsidRPr="00DF2E02">
        <w:rPr>
          <w:rFonts w:ascii="宋体" w:hAnsi="宋体" w:cs="宋体" w:hint="eastAsia"/>
          <w:kern w:val="0"/>
          <w:szCs w:val="21"/>
        </w:rPr>
        <w:t>本标准中的代谢功能障碍是指胰岛素依赖。</w:t>
      </w:r>
    </w:p>
    <w:p w:rsidR="00607E50" w:rsidRPr="00DF2E02" w:rsidRDefault="00607E50" w:rsidP="00607E50">
      <w:pPr>
        <w:adjustRightInd w:val="0"/>
        <w:snapToGrid w:val="0"/>
        <w:spacing w:line="240" w:lineRule="exact"/>
        <w:ind w:firstLineChars="200" w:firstLine="420"/>
        <w:jc w:val="left"/>
        <w:rPr>
          <w:rFonts w:ascii="宋体" w:hAnsi="宋体" w:cs="宋体"/>
          <w:kern w:val="0"/>
          <w:szCs w:val="21"/>
        </w:rPr>
      </w:pPr>
    </w:p>
    <w:tbl>
      <w:tblPr>
        <w:tblW w:w="8301" w:type="dxa"/>
        <w:jc w:val="center"/>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8"/>
        <w:gridCol w:w="1043"/>
      </w:tblGrid>
      <w:tr w:rsidR="00607E50" w:rsidRPr="00DF2E02" w:rsidTr="00AB7A83">
        <w:trPr>
          <w:trHeight w:val="70"/>
          <w:jc w:val="center"/>
        </w:trPr>
        <w:tc>
          <w:tcPr>
            <w:tcW w:w="7258"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腹部损伤导致胰完全切除</w:t>
            </w:r>
          </w:p>
        </w:tc>
        <w:tc>
          <w:tcPr>
            <w:tcW w:w="1043" w:type="dxa"/>
            <w:shd w:val="clear" w:color="auto" w:fill="auto"/>
          </w:tcPr>
          <w:p w:rsidR="00607E50" w:rsidRPr="00DF2E02" w:rsidRDefault="00607E50" w:rsidP="00AB7A83">
            <w:pPr>
              <w:widowControl/>
              <w:adjustRightInd w:val="0"/>
              <w:snapToGrid w:val="0"/>
              <w:spacing w:line="240" w:lineRule="exact"/>
              <w:jc w:val="center"/>
              <w:rPr>
                <w:rFonts w:ascii="宋体" w:hAnsi="宋体" w:cs="宋体"/>
                <w:color w:val="000000"/>
                <w:kern w:val="0"/>
                <w:szCs w:val="21"/>
              </w:rPr>
            </w:pPr>
            <w:r w:rsidRPr="00DF2E02">
              <w:rPr>
                <w:rFonts w:ascii="宋体" w:hAnsi="宋体" w:cs="宋体"/>
                <w:color w:val="000000"/>
                <w:kern w:val="0"/>
                <w:szCs w:val="21"/>
              </w:rPr>
              <w:t xml:space="preserve">1 </w:t>
            </w:r>
            <w:r w:rsidRPr="00DF2E02">
              <w:rPr>
                <w:rFonts w:ascii="宋体" w:hAnsi="宋体" w:cs="宋体" w:hint="eastAsia"/>
                <w:color w:val="000000"/>
                <w:kern w:val="0"/>
                <w:szCs w:val="21"/>
              </w:rPr>
              <w:t>级</w:t>
            </w:r>
          </w:p>
        </w:tc>
      </w:tr>
      <w:tr w:rsidR="00607E50" w:rsidRPr="00DF2E02" w:rsidTr="00AB7A83">
        <w:trPr>
          <w:trHeight w:val="64"/>
          <w:jc w:val="center"/>
        </w:trPr>
        <w:tc>
          <w:tcPr>
            <w:tcW w:w="7258"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腹部损伤导致胰切除大于等于</w:t>
            </w:r>
            <w:r w:rsidRPr="00DF2E02">
              <w:rPr>
                <w:rFonts w:ascii="宋体" w:hAnsi="宋体" w:cs="宋体"/>
                <w:kern w:val="0"/>
                <w:szCs w:val="21"/>
              </w:rPr>
              <w:t>50%，且伴有胰岛素依赖</w:t>
            </w:r>
          </w:p>
        </w:tc>
        <w:tc>
          <w:tcPr>
            <w:tcW w:w="1043" w:type="dxa"/>
            <w:shd w:val="clear" w:color="auto" w:fill="auto"/>
          </w:tcPr>
          <w:p w:rsidR="00607E50" w:rsidRPr="00DF2E02" w:rsidRDefault="00607E50" w:rsidP="00AB7A83">
            <w:pPr>
              <w:widowControl/>
              <w:adjustRightInd w:val="0"/>
              <w:snapToGrid w:val="0"/>
              <w:spacing w:line="240" w:lineRule="exact"/>
              <w:jc w:val="center"/>
              <w:rPr>
                <w:rFonts w:ascii="宋体" w:hAnsi="宋体" w:cs="宋体"/>
                <w:color w:val="000000"/>
                <w:kern w:val="0"/>
                <w:szCs w:val="21"/>
              </w:rPr>
            </w:pPr>
            <w:r w:rsidRPr="00DF2E02">
              <w:rPr>
                <w:rFonts w:ascii="宋体" w:hAnsi="宋体" w:cs="宋体"/>
                <w:color w:val="000000"/>
                <w:kern w:val="0"/>
                <w:szCs w:val="21"/>
              </w:rPr>
              <w:t>3级</w:t>
            </w:r>
          </w:p>
        </w:tc>
      </w:tr>
      <w:tr w:rsidR="00607E50" w:rsidRPr="00DF2E02" w:rsidTr="00AB7A83">
        <w:trPr>
          <w:trHeight w:val="70"/>
          <w:jc w:val="center"/>
        </w:trPr>
        <w:tc>
          <w:tcPr>
            <w:tcW w:w="7258"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腹部损伤导致胰头、十二指肠切除</w:t>
            </w:r>
          </w:p>
        </w:tc>
        <w:tc>
          <w:tcPr>
            <w:tcW w:w="1043" w:type="dxa"/>
            <w:shd w:val="clear" w:color="auto" w:fill="auto"/>
          </w:tcPr>
          <w:p w:rsidR="00607E50" w:rsidRPr="00DF2E02" w:rsidRDefault="00607E50" w:rsidP="00AB7A83">
            <w:pPr>
              <w:widowControl/>
              <w:adjustRightInd w:val="0"/>
              <w:snapToGrid w:val="0"/>
              <w:spacing w:line="240" w:lineRule="exact"/>
              <w:jc w:val="center"/>
              <w:rPr>
                <w:rFonts w:ascii="宋体" w:hAnsi="宋体" w:cs="宋体"/>
                <w:color w:val="000000"/>
                <w:kern w:val="0"/>
                <w:szCs w:val="21"/>
              </w:rPr>
            </w:pPr>
            <w:r w:rsidRPr="00DF2E02">
              <w:rPr>
                <w:rFonts w:ascii="宋体" w:hAnsi="宋体" w:cs="宋体"/>
                <w:color w:val="000000"/>
                <w:kern w:val="0"/>
                <w:szCs w:val="21"/>
              </w:rPr>
              <w:t>4级</w:t>
            </w:r>
          </w:p>
        </w:tc>
      </w:tr>
      <w:tr w:rsidR="00607E50" w:rsidRPr="00DF2E02" w:rsidTr="00AB7A83">
        <w:trPr>
          <w:trHeight w:val="70"/>
          <w:jc w:val="center"/>
        </w:trPr>
        <w:tc>
          <w:tcPr>
            <w:tcW w:w="7258"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腹部损伤导致胰切除大于等于</w:t>
            </w:r>
            <w:r w:rsidRPr="00DF2E02">
              <w:rPr>
                <w:rFonts w:ascii="宋体" w:hAnsi="宋体" w:cs="宋体"/>
                <w:kern w:val="0"/>
                <w:szCs w:val="21"/>
              </w:rPr>
              <w:t>50%</w:t>
            </w:r>
          </w:p>
        </w:tc>
        <w:tc>
          <w:tcPr>
            <w:tcW w:w="1043" w:type="dxa"/>
            <w:shd w:val="clear" w:color="auto" w:fill="auto"/>
          </w:tcPr>
          <w:p w:rsidR="00607E50" w:rsidRPr="00DF2E02" w:rsidRDefault="00607E50" w:rsidP="00AB7A83">
            <w:pPr>
              <w:widowControl/>
              <w:adjustRightInd w:val="0"/>
              <w:snapToGrid w:val="0"/>
              <w:spacing w:line="240" w:lineRule="exact"/>
              <w:jc w:val="center"/>
              <w:rPr>
                <w:rFonts w:ascii="宋体" w:hAnsi="宋体" w:cs="宋体"/>
                <w:color w:val="000000"/>
                <w:kern w:val="0"/>
                <w:szCs w:val="21"/>
              </w:rPr>
            </w:pPr>
            <w:r w:rsidRPr="00DF2E02">
              <w:rPr>
                <w:rFonts w:ascii="宋体" w:hAnsi="宋体" w:cs="宋体"/>
                <w:color w:val="000000"/>
                <w:kern w:val="0"/>
                <w:szCs w:val="21"/>
              </w:rPr>
              <w:t>6级</w:t>
            </w:r>
          </w:p>
        </w:tc>
      </w:tr>
      <w:tr w:rsidR="00607E50" w:rsidRPr="00DF2E02" w:rsidTr="00AB7A83">
        <w:trPr>
          <w:trHeight w:val="70"/>
          <w:jc w:val="center"/>
        </w:trPr>
        <w:tc>
          <w:tcPr>
            <w:tcW w:w="7258"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腹部损伤导致胰部分切除</w:t>
            </w:r>
          </w:p>
        </w:tc>
        <w:tc>
          <w:tcPr>
            <w:tcW w:w="1043"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color w:val="000000"/>
                <w:kern w:val="0"/>
                <w:szCs w:val="21"/>
              </w:rPr>
            </w:pPr>
            <w:r w:rsidRPr="00DF2E02">
              <w:rPr>
                <w:rFonts w:ascii="宋体" w:hAnsi="宋体" w:cs="宋体"/>
                <w:color w:val="000000"/>
                <w:kern w:val="0"/>
                <w:szCs w:val="21"/>
              </w:rPr>
              <w:t>8级</w:t>
            </w:r>
          </w:p>
        </w:tc>
      </w:tr>
    </w:tbl>
    <w:p w:rsidR="00607E50" w:rsidRPr="00DF2E02" w:rsidRDefault="00607E50" w:rsidP="00607E50">
      <w:pPr>
        <w:adjustRightInd w:val="0"/>
        <w:snapToGrid w:val="0"/>
        <w:spacing w:line="240" w:lineRule="exact"/>
        <w:ind w:firstLineChars="200" w:firstLine="420"/>
        <w:jc w:val="left"/>
        <w:rPr>
          <w:rFonts w:ascii="宋体" w:hAnsi="宋体" w:cs="宋体"/>
          <w:kern w:val="0"/>
          <w:szCs w:val="21"/>
        </w:rPr>
      </w:pPr>
    </w:p>
    <w:p w:rsidR="00607E50" w:rsidRPr="006E6B96" w:rsidRDefault="00607E50" w:rsidP="00607E50">
      <w:pPr>
        <w:widowControl/>
        <w:numPr>
          <w:ilvl w:val="1"/>
          <w:numId w:val="10"/>
        </w:numPr>
        <w:adjustRightInd w:val="0"/>
        <w:ind w:left="0" w:firstLine="0"/>
        <w:contextualSpacing/>
        <w:jc w:val="left"/>
        <w:outlineLvl w:val="2"/>
        <w:rPr>
          <w:rFonts w:ascii="宋体" w:hAnsi="宋体" w:cs="宋体"/>
          <w:b/>
          <w:bCs/>
          <w:kern w:val="0"/>
          <w:szCs w:val="21"/>
        </w:rPr>
      </w:pPr>
      <w:bookmarkStart w:id="138" w:name="_Toc356463488"/>
      <w:bookmarkStart w:id="139" w:name="_Toc390103105"/>
      <w:r w:rsidRPr="006E6B96">
        <w:rPr>
          <w:rFonts w:ascii="宋体" w:hAnsi="宋体" w:cs="宋体" w:hint="eastAsia"/>
          <w:b/>
          <w:bCs/>
          <w:kern w:val="0"/>
          <w:szCs w:val="21"/>
        </w:rPr>
        <w:t>肝结构损伤</w:t>
      </w:r>
      <w:bookmarkEnd w:id="138"/>
      <w:bookmarkEnd w:id="139"/>
    </w:p>
    <w:p w:rsidR="00607E50" w:rsidRPr="00DF2E02" w:rsidRDefault="00607E50" w:rsidP="00607E50">
      <w:pPr>
        <w:adjustRightInd w:val="0"/>
        <w:snapToGrid w:val="0"/>
        <w:spacing w:line="240" w:lineRule="exact"/>
        <w:ind w:firstLineChars="200" w:firstLine="420"/>
        <w:jc w:val="left"/>
        <w:rPr>
          <w:rFonts w:ascii="宋体" w:hAnsi="宋体" w:cs="宋体"/>
          <w:kern w:val="0"/>
          <w:szCs w:val="21"/>
        </w:rPr>
      </w:pPr>
    </w:p>
    <w:tbl>
      <w:tblPr>
        <w:tblW w:w="8301" w:type="dxa"/>
        <w:jc w:val="center"/>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8"/>
        <w:gridCol w:w="1043"/>
      </w:tblGrid>
      <w:tr w:rsidR="00607E50" w:rsidRPr="00DF2E02" w:rsidTr="00AB7A83">
        <w:trPr>
          <w:trHeight w:val="209"/>
          <w:jc w:val="center"/>
        </w:trPr>
        <w:tc>
          <w:tcPr>
            <w:tcW w:w="7258"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腹部损伤导致肝切除大于等于</w:t>
            </w:r>
            <w:r w:rsidRPr="00DF2E02">
              <w:rPr>
                <w:rFonts w:ascii="宋体" w:hAnsi="宋体" w:cs="宋体"/>
                <w:kern w:val="0"/>
                <w:szCs w:val="21"/>
              </w:rPr>
              <w:t>75%</w:t>
            </w:r>
          </w:p>
        </w:tc>
        <w:tc>
          <w:tcPr>
            <w:tcW w:w="1043" w:type="dxa"/>
            <w:shd w:val="clear" w:color="auto" w:fill="auto"/>
          </w:tcPr>
          <w:p w:rsidR="00607E50" w:rsidRPr="00DF2E02" w:rsidRDefault="00607E50" w:rsidP="00AB7A83">
            <w:pPr>
              <w:widowControl/>
              <w:adjustRightInd w:val="0"/>
              <w:snapToGrid w:val="0"/>
              <w:spacing w:line="240" w:lineRule="exact"/>
              <w:jc w:val="center"/>
              <w:rPr>
                <w:rFonts w:ascii="宋体" w:hAnsi="宋体" w:cs="宋体"/>
                <w:color w:val="000000"/>
                <w:kern w:val="0"/>
                <w:szCs w:val="21"/>
              </w:rPr>
            </w:pPr>
            <w:r w:rsidRPr="00DF2E02">
              <w:rPr>
                <w:rFonts w:ascii="宋体" w:hAnsi="宋体" w:cs="宋体"/>
                <w:color w:val="000000"/>
                <w:kern w:val="0"/>
                <w:szCs w:val="21"/>
              </w:rPr>
              <w:t>2级</w:t>
            </w:r>
          </w:p>
        </w:tc>
      </w:tr>
      <w:tr w:rsidR="00607E50" w:rsidRPr="00DF2E02" w:rsidTr="00AB7A83">
        <w:trPr>
          <w:trHeight w:val="143"/>
          <w:jc w:val="center"/>
        </w:trPr>
        <w:tc>
          <w:tcPr>
            <w:tcW w:w="7258"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腹部损伤导致肝切除大于等于</w:t>
            </w:r>
            <w:r w:rsidRPr="00DF2E02">
              <w:rPr>
                <w:rFonts w:ascii="宋体" w:hAnsi="宋体" w:cs="宋体"/>
                <w:kern w:val="0"/>
                <w:szCs w:val="21"/>
              </w:rPr>
              <w:t>50%</w:t>
            </w:r>
          </w:p>
        </w:tc>
        <w:tc>
          <w:tcPr>
            <w:tcW w:w="1043" w:type="dxa"/>
            <w:shd w:val="clear" w:color="auto" w:fill="auto"/>
          </w:tcPr>
          <w:p w:rsidR="00607E50" w:rsidRPr="00DF2E02" w:rsidRDefault="00607E50" w:rsidP="00AB7A83">
            <w:pPr>
              <w:widowControl/>
              <w:adjustRightInd w:val="0"/>
              <w:snapToGrid w:val="0"/>
              <w:spacing w:line="240" w:lineRule="exact"/>
              <w:jc w:val="center"/>
              <w:rPr>
                <w:rFonts w:ascii="宋体" w:hAnsi="宋体" w:cs="宋体"/>
                <w:color w:val="000000"/>
                <w:kern w:val="0"/>
                <w:szCs w:val="21"/>
              </w:rPr>
            </w:pPr>
            <w:r w:rsidRPr="00DF2E02">
              <w:rPr>
                <w:rFonts w:ascii="宋体" w:hAnsi="宋体" w:cs="宋体"/>
                <w:color w:val="000000"/>
                <w:kern w:val="0"/>
                <w:szCs w:val="21"/>
              </w:rPr>
              <w:t>5级</w:t>
            </w:r>
          </w:p>
        </w:tc>
      </w:tr>
      <w:tr w:rsidR="00607E50" w:rsidRPr="00DF2E02" w:rsidTr="00AB7A83">
        <w:trPr>
          <w:trHeight w:val="206"/>
          <w:jc w:val="center"/>
        </w:trPr>
        <w:tc>
          <w:tcPr>
            <w:tcW w:w="7258"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腹部损伤导致肝部分切除</w:t>
            </w:r>
          </w:p>
        </w:tc>
        <w:tc>
          <w:tcPr>
            <w:tcW w:w="1043" w:type="dxa"/>
            <w:shd w:val="clear" w:color="auto" w:fill="auto"/>
          </w:tcPr>
          <w:p w:rsidR="00607E50" w:rsidRPr="00DF2E02" w:rsidRDefault="00607E50" w:rsidP="00AB7A83">
            <w:pPr>
              <w:widowControl/>
              <w:adjustRightInd w:val="0"/>
              <w:snapToGrid w:val="0"/>
              <w:spacing w:line="240" w:lineRule="exact"/>
              <w:jc w:val="center"/>
              <w:rPr>
                <w:rFonts w:ascii="宋体" w:hAnsi="宋体" w:cs="宋体"/>
                <w:color w:val="000000"/>
                <w:kern w:val="0"/>
                <w:szCs w:val="21"/>
              </w:rPr>
            </w:pPr>
            <w:r w:rsidRPr="00DF2E02">
              <w:rPr>
                <w:rFonts w:ascii="宋体" w:hAnsi="宋体" w:cs="宋体"/>
                <w:color w:val="000000"/>
                <w:kern w:val="0"/>
                <w:szCs w:val="21"/>
              </w:rPr>
              <w:t>8级</w:t>
            </w:r>
          </w:p>
        </w:tc>
      </w:tr>
    </w:tbl>
    <w:p w:rsidR="00607E50" w:rsidRPr="00DF2E02" w:rsidRDefault="00607E50" w:rsidP="00607E50">
      <w:pPr>
        <w:adjustRightInd w:val="0"/>
        <w:snapToGrid w:val="0"/>
        <w:spacing w:line="240" w:lineRule="exact"/>
        <w:ind w:firstLineChars="200" w:firstLine="420"/>
        <w:jc w:val="left"/>
        <w:rPr>
          <w:rFonts w:ascii="宋体" w:hAnsi="宋体" w:cs="宋体"/>
          <w:kern w:val="0"/>
          <w:szCs w:val="21"/>
        </w:rPr>
      </w:pPr>
    </w:p>
    <w:p w:rsidR="00607E50" w:rsidRPr="006E6B96" w:rsidRDefault="00607E50" w:rsidP="00607E50">
      <w:pPr>
        <w:widowControl/>
        <w:numPr>
          <w:ilvl w:val="0"/>
          <w:numId w:val="10"/>
        </w:numPr>
        <w:adjustRightInd w:val="0"/>
        <w:contextualSpacing/>
        <w:jc w:val="left"/>
        <w:outlineLvl w:val="1"/>
        <w:rPr>
          <w:rFonts w:ascii="宋体" w:hAnsi="宋体"/>
          <w:b/>
          <w:bCs/>
          <w:kern w:val="0"/>
          <w:szCs w:val="21"/>
        </w:rPr>
      </w:pPr>
      <w:bookmarkStart w:id="140" w:name="_Toc356463489"/>
      <w:bookmarkStart w:id="141" w:name="_Toc390103106"/>
      <w:r w:rsidRPr="006E6B96">
        <w:rPr>
          <w:rFonts w:ascii="宋体" w:hAnsi="宋体" w:hint="eastAsia"/>
          <w:b/>
          <w:bCs/>
          <w:kern w:val="0"/>
          <w:szCs w:val="21"/>
        </w:rPr>
        <w:t>泌尿和生殖系统有关的结构和功能</w:t>
      </w:r>
      <w:bookmarkEnd w:id="140"/>
      <w:bookmarkEnd w:id="141"/>
    </w:p>
    <w:p w:rsidR="00607E50" w:rsidRPr="006E6B96" w:rsidRDefault="00607E50" w:rsidP="00607E50">
      <w:pPr>
        <w:widowControl/>
        <w:numPr>
          <w:ilvl w:val="1"/>
          <w:numId w:val="10"/>
        </w:numPr>
        <w:adjustRightInd w:val="0"/>
        <w:ind w:left="0" w:firstLine="0"/>
        <w:contextualSpacing/>
        <w:jc w:val="left"/>
        <w:outlineLvl w:val="2"/>
        <w:rPr>
          <w:rFonts w:ascii="宋体" w:hAnsi="宋体" w:cs="宋体"/>
          <w:b/>
          <w:bCs/>
          <w:kern w:val="0"/>
          <w:szCs w:val="21"/>
        </w:rPr>
      </w:pPr>
      <w:bookmarkStart w:id="142" w:name="OLE_LINK17"/>
      <w:bookmarkStart w:id="143" w:name="_Toc356463490"/>
      <w:bookmarkStart w:id="144" w:name="_Toc390103107"/>
      <w:r w:rsidRPr="006E6B96">
        <w:rPr>
          <w:rFonts w:ascii="宋体" w:hAnsi="宋体" w:cs="宋体" w:hint="eastAsia"/>
          <w:b/>
          <w:bCs/>
          <w:kern w:val="0"/>
          <w:szCs w:val="21"/>
        </w:rPr>
        <w:t>泌尿系统</w:t>
      </w:r>
      <w:bookmarkEnd w:id="142"/>
      <w:r w:rsidRPr="006E6B96">
        <w:rPr>
          <w:rFonts w:ascii="宋体" w:hAnsi="宋体" w:cs="宋体" w:hint="eastAsia"/>
          <w:b/>
          <w:bCs/>
          <w:kern w:val="0"/>
          <w:szCs w:val="21"/>
        </w:rPr>
        <w:t>的结构损伤</w:t>
      </w:r>
      <w:bookmarkEnd w:id="143"/>
      <w:bookmarkEnd w:id="144"/>
    </w:p>
    <w:p w:rsidR="00607E50" w:rsidRPr="00DF2E02" w:rsidRDefault="00607E50" w:rsidP="00607E50">
      <w:pPr>
        <w:adjustRightInd w:val="0"/>
        <w:snapToGrid w:val="0"/>
        <w:spacing w:line="240" w:lineRule="exact"/>
        <w:ind w:firstLineChars="200" w:firstLine="420"/>
        <w:jc w:val="left"/>
        <w:rPr>
          <w:rFonts w:ascii="宋体" w:hAnsi="宋体" w:cs="宋体"/>
          <w:kern w:val="0"/>
          <w:szCs w:val="21"/>
        </w:rPr>
      </w:pPr>
    </w:p>
    <w:tbl>
      <w:tblPr>
        <w:tblW w:w="8301" w:type="dxa"/>
        <w:jc w:val="center"/>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8"/>
        <w:gridCol w:w="1043"/>
      </w:tblGrid>
      <w:tr w:rsidR="00607E50" w:rsidRPr="00DF2E02" w:rsidTr="00AB7A83">
        <w:trPr>
          <w:trHeight w:val="273"/>
          <w:jc w:val="center"/>
        </w:trPr>
        <w:tc>
          <w:tcPr>
            <w:tcW w:w="7258" w:type="dxa"/>
            <w:shd w:val="clear" w:color="auto" w:fill="auto"/>
            <w:vAlign w:val="center"/>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腹部损伤导致双侧肾切除</w:t>
            </w:r>
          </w:p>
        </w:tc>
        <w:tc>
          <w:tcPr>
            <w:tcW w:w="1043"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color w:val="000000"/>
                <w:kern w:val="0"/>
                <w:szCs w:val="21"/>
              </w:rPr>
            </w:pPr>
            <w:r w:rsidRPr="00DF2E02">
              <w:rPr>
                <w:rFonts w:ascii="宋体" w:hAnsi="宋体" w:cs="宋体"/>
                <w:color w:val="000000"/>
                <w:kern w:val="0"/>
                <w:szCs w:val="21"/>
              </w:rPr>
              <w:t>1级</w:t>
            </w:r>
          </w:p>
        </w:tc>
      </w:tr>
      <w:tr w:rsidR="00607E50" w:rsidRPr="00DF2E02" w:rsidTr="00AB7A83">
        <w:trPr>
          <w:trHeight w:val="222"/>
          <w:jc w:val="center"/>
        </w:trPr>
        <w:tc>
          <w:tcPr>
            <w:tcW w:w="7258" w:type="dxa"/>
            <w:shd w:val="clear" w:color="auto" w:fill="auto"/>
            <w:vAlign w:val="center"/>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腹部损伤导致孤肾切除</w:t>
            </w:r>
          </w:p>
        </w:tc>
        <w:tc>
          <w:tcPr>
            <w:tcW w:w="1043"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color w:val="000000"/>
                <w:kern w:val="0"/>
                <w:szCs w:val="21"/>
              </w:rPr>
            </w:pPr>
            <w:r w:rsidRPr="00DF2E02">
              <w:rPr>
                <w:rFonts w:ascii="宋体" w:hAnsi="宋体" w:cs="宋体"/>
                <w:color w:val="000000"/>
                <w:kern w:val="0"/>
                <w:szCs w:val="21"/>
              </w:rPr>
              <w:t>1级</w:t>
            </w:r>
          </w:p>
        </w:tc>
      </w:tr>
      <w:tr w:rsidR="00607E50" w:rsidRPr="00DF2E02" w:rsidTr="00AB7A83">
        <w:trPr>
          <w:trHeight w:val="204"/>
          <w:jc w:val="center"/>
        </w:trPr>
        <w:tc>
          <w:tcPr>
            <w:tcW w:w="7258" w:type="dxa"/>
            <w:shd w:val="clear" w:color="auto" w:fill="auto"/>
            <w:vAlign w:val="center"/>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骨盆部损伤导致双侧输尿管缺失</w:t>
            </w:r>
          </w:p>
        </w:tc>
        <w:tc>
          <w:tcPr>
            <w:tcW w:w="1043"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color w:val="000000"/>
                <w:kern w:val="0"/>
                <w:szCs w:val="21"/>
              </w:rPr>
            </w:pPr>
            <w:r w:rsidRPr="00DF2E02">
              <w:rPr>
                <w:rFonts w:ascii="宋体" w:hAnsi="宋体" w:cs="宋体"/>
                <w:color w:val="000000"/>
                <w:kern w:val="0"/>
                <w:szCs w:val="21"/>
              </w:rPr>
              <w:t>5级</w:t>
            </w:r>
          </w:p>
        </w:tc>
      </w:tr>
      <w:tr w:rsidR="00607E50" w:rsidRPr="00DF2E02" w:rsidTr="00AB7A83">
        <w:trPr>
          <w:trHeight w:val="204"/>
          <w:jc w:val="center"/>
        </w:trPr>
        <w:tc>
          <w:tcPr>
            <w:tcW w:w="7258" w:type="dxa"/>
            <w:shd w:val="clear" w:color="auto" w:fill="auto"/>
            <w:vAlign w:val="center"/>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骨盆部损伤导致双侧输尿管闭锁</w:t>
            </w:r>
          </w:p>
        </w:tc>
        <w:tc>
          <w:tcPr>
            <w:tcW w:w="1043"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color w:val="000000"/>
                <w:kern w:val="0"/>
                <w:szCs w:val="21"/>
              </w:rPr>
            </w:pPr>
            <w:r w:rsidRPr="00DF2E02">
              <w:rPr>
                <w:rFonts w:ascii="宋体" w:hAnsi="宋体" w:cs="宋体"/>
                <w:color w:val="000000"/>
                <w:kern w:val="0"/>
                <w:szCs w:val="21"/>
              </w:rPr>
              <w:t>5级</w:t>
            </w:r>
          </w:p>
        </w:tc>
      </w:tr>
      <w:tr w:rsidR="00607E50" w:rsidRPr="00DF2E02" w:rsidTr="00AB7A83">
        <w:trPr>
          <w:trHeight w:val="204"/>
          <w:jc w:val="center"/>
        </w:trPr>
        <w:tc>
          <w:tcPr>
            <w:tcW w:w="7258" w:type="dxa"/>
            <w:shd w:val="clear" w:color="auto" w:fill="auto"/>
            <w:vAlign w:val="center"/>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骨盆部损伤导致一侧输尿管缺失，另一侧输尿管闭锁</w:t>
            </w:r>
            <w:r w:rsidRPr="00DF2E02">
              <w:rPr>
                <w:rFonts w:ascii="宋体" w:hAnsi="宋体" w:cs="宋体"/>
                <w:kern w:val="0"/>
                <w:szCs w:val="21"/>
              </w:rPr>
              <w:tab/>
            </w:r>
          </w:p>
        </w:tc>
        <w:tc>
          <w:tcPr>
            <w:tcW w:w="1043"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color w:val="000000"/>
                <w:kern w:val="0"/>
                <w:szCs w:val="21"/>
              </w:rPr>
            </w:pPr>
            <w:r w:rsidRPr="00DF2E02">
              <w:rPr>
                <w:rFonts w:ascii="宋体" w:hAnsi="宋体" w:cs="宋体"/>
                <w:kern w:val="0"/>
                <w:szCs w:val="21"/>
              </w:rPr>
              <w:t>5级</w:t>
            </w:r>
          </w:p>
        </w:tc>
      </w:tr>
      <w:tr w:rsidR="00607E50" w:rsidRPr="00DF2E02" w:rsidTr="00AB7A83">
        <w:trPr>
          <w:trHeight w:val="204"/>
          <w:jc w:val="center"/>
        </w:trPr>
        <w:tc>
          <w:tcPr>
            <w:tcW w:w="7258" w:type="dxa"/>
            <w:shd w:val="clear" w:color="auto" w:fill="auto"/>
            <w:vAlign w:val="center"/>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骨盆部损伤导致膀胱切除</w:t>
            </w:r>
          </w:p>
        </w:tc>
        <w:tc>
          <w:tcPr>
            <w:tcW w:w="1043"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color w:val="000000"/>
                <w:kern w:val="0"/>
                <w:szCs w:val="21"/>
              </w:rPr>
            </w:pPr>
            <w:r w:rsidRPr="00DF2E02">
              <w:rPr>
                <w:rFonts w:ascii="宋体" w:hAnsi="宋体" w:cs="宋体"/>
                <w:color w:val="000000"/>
                <w:kern w:val="0"/>
                <w:szCs w:val="21"/>
              </w:rPr>
              <w:t>5级</w:t>
            </w:r>
          </w:p>
        </w:tc>
      </w:tr>
      <w:tr w:rsidR="00607E50" w:rsidRPr="00DF2E02" w:rsidTr="00AB7A83">
        <w:trPr>
          <w:trHeight w:val="204"/>
          <w:jc w:val="center"/>
        </w:trPr>
        <w:tc>
          <w:tcPr>
            <w:tcW w:w="7258" w:type="dxa"/>
            <w:shd w:val="clear" w:color="auto" w:fill="auto"/>
            <w:vAlign w:val="center"/>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骨盆部损伤导致尿道闭锁</w:t>
            </w:r>
          </w:p>
        </w:tc>
        <w:tc>
          <w:tcPr>
            <w:tcW w:w="1043"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color w:val="000000"/>
                <w:kern w:val="0"/>
                <w:szCs w:val="21"/>
              </w:rPr>
            </w:pPr>
            <w:r w:rsidRPr="00DF2E02">
              <w:rPr>
                <w:rFonts w:ascii="宋体" w:hAnsi="宋体" w:cs="宋体"/>
                <w:color w:val="000000"/>
                <w:kern w:val="0"/>
                <w:szCs w:val="21"/>
              </w:rPr>
              <w:t>5</w:t>
            </w:r>
            <w:r w:rsidRPr="00DF2E02">
              <w:rPr>
                <w:rFonts w:ascii="宋体" w:hAnsi="宋体" w:cs="宋体" w:hint="eastAsia"/>
                <w:color w:val="000000"/>
                <w:kern w:val="0"/>
                <w:szCs w:val="21"/>
              </w:rPr>
              <w:t>级</w:t>
            </w:r>
          </w:p>
        </w:tc>
      </w:tr>
      <w:tr w:rsidR="00607E50" w:rsidRPr="00DF2E02" w:rsidTr="00AB7A83">
        <w:trPr>
          <w:trHeight w:val="204"/>
          <w:jc w:val="center"/>
        </w:trPr>
        <w:tc>
          <w:tcPr>
            <w:tcW w:w="7258" w:type="dxa"/>
            <w:shd w:val="clear" w:color="auto" w:fill="auto"/>
            <w:vAlign w:val="center"/>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骨盆部损伤导致一侧输尿管缺失，另一侧输尿管严重狭窄</w:t>
            </w:r>
          </w:p>
        </w:tc>
        <w:tc>
          <w:tcPr>
            <w:tcW w:w="1043"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color w:val="000000"/>
                <w:kern w:val="0"/>
                <w:szCs w:val="21"/>
              </w:rPr>
            </w:pPr>
            <w:r w:rsidRPr="00DF2E02">
              <w:rPr>
                <w:rFonts w:ascii="宋体" w:hAnsi="宋体" w:cs="宋体"/>
                <w:color w:val="000000"/>
                <w:kern w:val="0"/>
                <w:szCs w:val="21"/>
              </w:rPr>
              <w:t>7级</w:t>
            </w:r>
          </w:p>
        </w:tc>
      </w:tr>
      <w:tr w:rsidR="00607E50" w:rsidRPr="00DF2E02" w:rsidTr="00AB7A83">
        <w:trPr>
          <w:trHeight w:val="204"/>
          <w:jc w:val="center"/>
        </w:trPr>
        <w:tc>
          <w:tcPr>
            <w:tcW w:w="7258" w:type="dxa"/>
            <w:shd w:val="clear" w:color="auto" w:fill="auto"/>
            <w:vAlign w:val="center"/>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骨盆部损伤导致一侧输尿管闭锁，另一侧输尿管严重狭窄</w:t>
            </w:r>
          </w:p>
        </w:tc>
        <w:tc>
          <w:tcPr>
            <w:tcW w:w="1043"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color w:val="000000"/>
                <w:kern w:val="0"/>
                <w:szCs w:val="21"/>
              </w:rPr>
            </w:pPr>
            <w:r w:rsidRPr="00DF2E02">
              <w:rPr>
                <w:rFonts w:ascii="宋体" w:hAnsi="宋体" w:cs="宋体"/>
                <w:color w:val="000000"/>
                <w:kern w:val="0"/>
                <w:szCs w:val="21"/>
              </w:rPr>
              <w:t>7级</w:t>
            </w:r>
          </w:p>
        </w:tc>
      </w:tr>
      <w:tr w:rsidR="00607E50" w:rsidRPr="00DF2E02" w:rsidTr="00AB7A83">
        <w:trPr>
          <w:trHeight w:val="204"/>
          <w:jc w:val="center"/>
        </w:trPr>
        <w:tc>
          <w:tcPr>
            <w:tcW w:w="7258" w:type="dxa"/>
            <w:shd w:val="clear" w:color="auto" w:fill="auto"/>
            <w:vAlign w:val="center"/>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腹部损伤导致一侧肾切除</w:t>
            </w:r>
          </w:p>
        </w:tc>
        <w:tc>
          <w:tcPr>
            <w:tcW w:w="1043"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color w:val="000000"/>
                <w:kern w:val="0"/>
                <w:szCs w:val="21"/>
              </w:rPr>
            </w:pPr>
            <w:r w:rsidRPr="00DF2E02">
              <w:rPr>
                <w:rFonts w:ascii="宋体" w:hAnsi="宋体" w:cs="宋体"/>
                <w:color w:val="000000"/>
                <w:kern w:val="0"/>
                <w:szCs w:val="21"/>
              </w:rPr>
              <w:t>8级</w:t>
            </w:r>
          </w:p>
        </w:tc>
      </w:tr>
      <w:tr w:rsidR="00607E50" w:rsidRPr="00DF2E02" w:rsidTr="00AB7A83">
        <w:trPr>
          <w:trHeight w:val="204"/>
          <w:jc w:val="center"/>
        </w:trPr>
        <w:tc>
          <w:tcPr>
            <w:tcW w:w="7258" w:type="dxa"/>
            <w:shd w:val="clear" w:color="auto" w:fill="auto"/>
            <w:vAlign w:val="center"/>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骨盆部损伤导致双侧输尿管严重狭窄</w:t>
            </w:r>
          </w:p>
        </w:tc>
        <w:tc>
          <w:tcPr>
            <w:tcW w:w="1043"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color w:val="000000"/>
                <w:kern w:val="0"/>
                <w:szCs w:val="21"/>
              </w:rPr>
            </w:pPr>
            <w:r w:rsidRPr="00DF2E02">
              <w:rPr>
                <w:rFonts w:ascii="宋体" w:hAnsi="宋体" w:cs="宋体"/>
                <w:color w:val="000000"/>
                <w:kern w:val="0"/>
                <w:szCs w:val="21"/>
              </w:rPr>
              <w:t>8级</w:t>
            </w:r>
          </w:p>
        </w:tc>
      </w:tr>
      <w:tr w:rsidR="00607E50" w:rsidRPr="00DF2E02" w:rsidTr="00AB7A83">
        <w:trPr>
          <w:trHeight w:val="204"/>
          <w:jc w:val="center"/>
        </w:trPr>
        <w:tc>
          <w:tcPr>
            <w:tcW w:w="7258" w:type="dxa"/>
            <w:shd w:val="clear" w:color="auto" w:fill="auto"/>
            <w:vAlign w:val="center"/>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骨盆部损伤导致一侧输尿管缺失，另一侧输尿管狭窄</w:t>
            </w:r>
          </w:p>
        </w:tc>
        <w:tc>
          <w:tcPr>
            <w:tcW w:w="1043"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color w:val="000000"/>
                <w:kern w:val="0"/>
                <w:szCs w:val="21"/>
              </w:rPr>
            </w:pPr>
            <w:r w:rsidRPr="00DF2E02">
              <w:rPr>
                <w:rFonts w:ascii="宋体" w:hAnsi="宋体" w:cs="宋体"/>
                <w:color w:val="000000"/>
                <w:kern w:val="0"/>
                <w:szCs w:val="21"/>
              </w:rPr>
              <w:t>8级</w:t>
            </w:r>
          </w:p>
        </w:tc>
      </w:tr>
      <w:tr w:rsidR="00607E50" w:rsidRPr="00DF2E02" w:rsidTr="00AB7A83">
        <w:trPr>
          <w:trHeight w:val="204"/>
          <w:jc w:val="center"/>
        </w:trPr>
        <w:tc>
          <w:tcPr>
            <w:tcW w:w="7258" w:type="dxa"/>
            <w:shd w:val="clear" w:color="auto" w:fill="auto"/>
            <w:vAlign w:val="center"/>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骨盆部损伤导致一侧输尿管闭锁，另一侧输尿管狭窄</w:t>
            </w:r>
          </w:p>
        </w:tc>
        <w:tc>
          <w:tcPr>
            <w:tcW w:w="1043"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color w:val="000000"/>
                <w:kern w:val="0"/>
                <w:szCs w:val="21"/>
              </w:rPr>
            </w:pPr>
            <w:r w:rsidRPr="00DF2E02">
              <w:rPr>
                <w:rFonts w:ascii="宋体" w:hAnsi="宋体" w:cs="宋体"/>
                <w:color w:val="000000"/>
                <w:kern w:val="0"/>
                <w:szCs w:val="21"/>
              </w:rPr>
              <w:t>8级</w:t>
            </w:r>
          </w:p>
        </w:tc>
      </w:tr>
      <w:tr w:rsidR="00607E50" w:rsidRPr="00DF2E02" w:rsidTr="00AB7A83">
        <w:trPr>
          <w:trHeight w:val="204"/>
          <w:jc w:val="center"/>
        </w:trPr>
        <w:tc>
          <w:tcPr>
            <w:tcW w:w="7258" w:type="dxa"/>
            <w:shd w:val="clear" w:color="auto" w:fill="auto"/>
            <w:vAlign w:val="center"/>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腹部损伤导致一侧肾部分切除</w:t>
            </w:r>
          </w:p>
        </w:tc>
        <w:tc>
          <w:tcPr>
            <w:tcW w:w="1043"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color w:val="000000"/>
                <w:kern w:val="0"/>
                <w:szCs w:val="21"/>
              </w:rPr>
            </w:pPr>
            <w:r w:rsidRPr="00DF2E02">
              <w:rPr>
                <w:rFonts w:ascii="宋体" w:hAnsi="宋体" w:cs="宋体"/>
                <w:color w:val="000000"/>
                <w:kern w:val="0"/>
                <w:szCs w:val="21"/>
              </w:rPr>
              <w:t>9级</w:t>
            </w:r>
          </w:p>
        </w:tc>
      </w:tr>
      <w:tr w:rsidR="00607E50" w:rsidRPr="00DF2E02" w:rsidTr="00AB7A83">
        <w:trPr>
          <w:trHeight w:val="204"/>
          <w:jc w:val="center"/>
        </w:trPr>
        <w:tc>
          <w:tcPr>
            <w:tcW w:w="7258" w:type="dxa"/>
            <w:shd w:val="clear" w:color="auto" w:fill="auto"/>
            <w:vAlign w:val="center"/>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骨盆部损伤导致一侧输尿管缺失</w:t>
            </w:r>
          </w:p>
        </w:tc>
        <w:tc>
          <w:tcPr>
            <w:tcW w:w="1043"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color w:val="000000"/>
                <w:kern w:val="0"/>
                <w:szCs w:val="21"/>
              </w:rPr>
            </w:pPr>
            <w:r w:rsidRPr="00DF2E02">
              <w:rPr>
                <w:rFonts w:ascii="宋体" w:hAnsi="宋体" w:cs="宋体"/>
                <w:color w:val="000000"/>
                <w:kern w:val="0"/>
                <w:szCs w:val="21"/>
              </w:rPr>
              <w:t>9级</w:t>
            </w:r>
          </w:p>
        </w:tc>
      </w:tr>
      <w:tr w:rsidR="00607E50" w:rsidRPr="00DF2E02" w:rsidTr="00AB7A83">
        <w:trPr>
          <w:trHeight w:val="204"/>
          <w:jc w:val="center"/>
        </w:trPr>
        <w:tc>
          <w:tcPr>
            <w:tcW w:w="7258" w:type="dxa"/>
            <w:shd w:val="clear" w:color="auto" w:fill="auto"/>
            <w:vAlign w:val="center"/>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骨盆部损伤导致一侧输尿管闭锁</w:t>
            </w:r>
          </w:p>
        </w:tc>
        <w:tc>
          <w:tcPr>
            <w:tcW w:w="1043"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color w:val="000000"/>
                <w:kern w:val="0"/>
                <w:szCs w:val="21"/>
              </w:rPr>
            </w:pPr>
            <w:r w:rsidRPr="00DF2E02">
              <w:rPr>
                <w:rFonts w:ascii="宋体" w:hAnsi="宋体" w:cs="宋体"/>
                <w:color w:val="000000"/>
                <w:kern w:val="0"/>
                <w:szCs w:val="21"/>
              </w:rPr>
              <w:t>9级</w:t>
            </w:r>
          </w:p>
        </w:tc>
      </w:tr>
      <w:tr w:rsidR="00607E50" w:rsidRPr="00DF2E02" w:rsidTr="00AB7A83">
        <w:trPr>
          <w:trHeight w:val="204"/>
          <w:jc w:val="center"/>
        </w:trPr>
        <w:tc>
          <w:tcPr>
            <w:tcW w:w="7258" w:type="dxa"/>
            <w:shd w:val="clear" w:color="auto" w:fill="auto"/>
            <w:vAlign w:val="center"/>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骨盆部损伤导致尿道狭窄</w:t>
            </w:r>
          </w:p>
        </w:tc>
        <w:tc>
          <w:tcPr>
            <w:tcW w:w="1043"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color w:val="000000"/>
                <w:kern w:val="0"/>
                <w:szCs w:val="21"/>
              </w:rPr>
            </w:pPr>
            <w:r w:rsidRPr="00DF2E02">
              <w:rPr>
                <w:rFonts w:ascii="宋体" w:hAnsi="宋体" w:cs="宋体"/>
                <w:color w:val="000000"/>
                <w:kern w:val="0"/>
                <w:szCs w:val="21"/>
              </w:rPr>
              <w:t>9级</w:t>
            </w:r>
          </w:p>
        </w:tc>
      </w:tr>
      <w:tr w:rsidR="00607E50" w:rsidRPr="00DF2E02" w:rsidTr="00AB7A83">
        <w:trPr>
          <w:trHeight w:val="204"/>
          <w:jc w:val="center"/>
        </w:trPr>
        <w:tc>
          <w:tcPr>
            <w:tcW w:w="7258" w:type="dxa"/>
            <w:shd w:val="clear" w:color="auto" w:fill="auto"/>
            <w:vAlign w:val="center"/>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骨盆部损伤导致膀胱部分切除</w:t>
            </w:r>
          </w:p>
        </w:tc>
        <w:tc>
          <w:tcPr>
            <w:tcW w:w="1043"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color w:val="000000"/>
                <w:kern w:val="0"/>
                <w:szCs w:val="21"/>
              </w:rPr>
            </w:pPr>
            <w:r w:rsidRPr="00DF2E02">
              <w:rPr>
                <w:rFonts w:ascii="宋体" w:hAnsi="宋体" w:cs="宋体"/>
                <w:color w:val="000000"/>
                <w:kern w:val="0"/>
                <w:szCs w:val="21"/>
              </w:rPr>
              <w:t>9级</w:t>
            </w:r>
          </w:p>
        </w:tc>
      </w:tr>
      <w:tr w:rsidR="00607E50" w:rsidRPr="00DF2E02" w:rsidTr="00AB7A83">
        <w:trPr>
          <w:trHeight w:val="204"/>
          <w:jc w:val="center"/>
        </w:trPr>
        <w:tc>
          <w:tcPr>
            <w:tcW w:w="7258" w:type="dxa"/>
            <w:shd w:val="clear" w:color="auto" w:fill="auto"/>
            <w:vAlign w:val="center"/>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腹部损伤导致肾破裂修补</w:t>
            </w:r>
          </w:p>
        </w:tc>
        <w:tc>
          <w:tcPr>
            <w:tcW w:w="1043"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10级</w:t>
            </w:r>
          </w:p>
        </w:tc>
      </w:tr>
      <w:tr w:rsidR="00607E50" w:rsidRPr="00DF2E02" w:rsidTr="00AB7A83">
        <w:trPr>
          <w:trHeight w:val="204"/>
          <w:jc w:val="center"/>
        </w:trPr>
        <w:tc>
          <w:tcPr>
            <w:tcW w:w="7258" w:type="dxa"/>
            <w:shd w:val="clear" w:color="auto" w:fill="auto"/>
            <w:vAlign w:val="center"/>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骨盆部损伤导致一侧输尿管严重狭窄</w:t>
            </w:r>
          </w:p>
        </w:tc>
        <w:tc>
          <w:tcPr>
            <w:tcW w:w="1043"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10级</w:t>
            </w:r>
          </w:p>
        </w:tc>
      </w:tr>
      <w:tr w:rsidR="00607E50" w:rsidRPr="00DF2E02" w:rsidTr="00AB7A83">
        <w:trPr>
          <w:trHeight w:val="204"/>
          <w:jc w:val="center"/>
        </w:trPr>
        <w:tc>
          <w:tcPr>
            <w:tcW w:w="7258" w:type="dxa"/>
            <w:shd w:val="clear" w:color="auto" w:fill="auto"/>
            <w:vAlign w:val="center"/>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骨盆部损伤导致膀胱破裂修补</w:t>
            </w:r>
          </w:p>
        </w:tc>
        <w:tc>
          <w:tcPr>
            <w:tcW w:w="1043"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10级</w:t>
            </w:r>
          </w:p>
        </w:tc>
      </w:tr>
    </w:tbl>
    <w:p w:rsidR="00607E50" w:rsidRPr="00DF2E02" w:rsidRDefault="00607E50" w:rsidP="00607E50">
      <w:pPr>
        <w:adjustRightInd w:val="0"/>
        <w:snapToGrid w:val="0"/>
        <w:spacing w:line="240" w:lineRule="exact"/>
        <w:ind w:firstLineChars="200" w:firstLine="420"/>
        <w:jc w:val="left"/>
        <w:rPr>
          <w:rFonts w:ascii="宋体" w:hAnsi="宋体" w:cs="宋体"/>
          <w:kern w:val="0"/>
          <w:szCs w:val="21"/>
        </w:rPr>
      </w:pPr>
    </w:p>
    <w:p w:rsidR="00607E50" w:rsidRPr="006E6B96" w:rsidRDefault="00607E50" w:rsidP="00607E50">
      <w:pPr>
        <w:widowControl/>
        <w:numPr>
          <w:ilvl w:val="1"/>
          <w:numId w:val="10"/>
        </w:numPr>
        <w:adjustRightInd w:val="0"/>
        <w:ind w:left="0" w:firstLine="0"/>
        <w:contextualSpacing/>
        <w:jc w:val="left"/>
        <w:outlineLvl w:val="2"/>
        <w:rPr>
          <w:rFonts w:ascii="宋体" w:hAnsi="宋体" w:cs="宋体"/>
          <w:b/>
          <w:bCs/>
          <w:kern w:val="0"/>
          <w:szCs w:val="21"/>
        </w:rPr>
      </w:pPr>
      <w:bookmarkStart w:id="145" w:name="_Toc356463491"/>
      <w:bookmarkStart w:id="146" w:name="_Toc390103108"/>
      <w:r w:rsidRPr="006E6B96">
        <w:rPr>
          <w:rFonts w:ascii="宋体" w:hAnsi="宋体" w:cs="宋体" w:hint="eastAsia"/>
          <w:b/>
          <w:bCs/>
          <w:kern w:val="0"/>
          <w:szCs w:val="21"/>
        </w:rPr>
        <w:t>生殖系统的结构损伤</w:t>
      </w:r>
      <w:bookmarkEnd w:id="145"/>
      <w:bookmarkEnd w:id="146"/>
    </w:p>
    <w:p w:rsidR="00607E50" w:rsidRPr="00DF2E02" w:rsidRDefault="00607E50" w:rsidP="00607E50">
      <w:pPr>
        <w:adjustRightInd w:val="0"/>
        <w:snapToGrid w:val="0"/>
        <w:spacing w:line="240" w:lineRule="exact"/>
        <w:ind w:firstLineChars="200" w:firstLine="420"/>
        <w:jc w:val="left"/>
        <w:rPr>
          <w:rFonts w:ascii="宋体" w:hAnsi="宋体" w:cs="宋体"/>
          <w:kern w:val="0"/>
          <w:szCs w:val="21"/>
        </w:rPr>
      </w:pPr>
    </w:p>
    <w:tbl>
      <w:tblPr>
        <w:tblW w:w="8329" w:type="dxa"/>
        <w:jc w:val="center"/>
        <w:tblInd w:w="80" w:type="dxa"/>
        <w:tblLook w:val="04A0" w:firstRow="1" w:lastRow="0" w:firstColumn="1" w:lastColumn="0" w:noHBand="0" w:noVBand="1"/>
      </w:tblPr>
      <w:tblGrid>
        <w:gridCol w:w="7258"/>
        <w:gridCol w:w="1071"/>
      </w:tblGrid>
      <w:tr w:rsidR="00607E50" w:rsidRPr="00DF2E02" w:rsidTr="00AB7A83">
        <w:trPr>
          <w:trHeight w:val="70"/>
          <w:jc w:val="center"/>
        </w:trPr>
        <w:tc>
          <w:tcPr>
            <w:tcW w:w="7258" w:type="dxa"/>
            <w:tcBorders>
              <w:top w:val="single" w:sz="4" w:space="0" w:color="auto"/>
              <w:left w:val="single" w:sz="4" w:space="0" w:color="auto"/>
              <w:bottom w:val="single" w:sz="4" w:space="0" w:color="auto"/>
              <w:right w:val="single" w:sz="4" w:space="0" w:color="auto"/>
            </w:tcBorders>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会阴部损伤导致双侧睾丸缺失</w:t>
            </w:r>
          </w:p>
        </w:tc>
        <w:tc>
          <w:tcPr>
            <w:tcW w:w="1071" w:type="dxa"/>
            <w:tcBorders>
              <w:top w:val="single" w:sz="4" w:space="0" w:color="auto"/>
              <w:left w:val="nil"/>
              <w:bottom w:val="single" w:sz="4" w:space="0" w:color="auto"/>
              <w:right w:val="single" w:sz="4" w:space="0" w:color="auto"/>
            </w:tcBorders>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3级</w:t>
            </w:r>
          </w:p>
        </w:tc>
      </w:tr>
      <w:tr w:rsidR="00607E50" w:rsidRPr="00DF2E02" w:rsidTr="00AB7A83">
        <w:trPr>
          <w:trHeight w:val="275"/>
          <w:jc w:val="center"/>
        </w:trPr>
        <w:tc>
          <w:tcPr>
            <w:tcW w:w="7258" w:type="dxa"/>
            <w:tcBorders>
              <w:top w:val="single" w:sz="4" w:space="0" w:color="auto"/>
              <w:left w:val="single" w:sz="4" w:space="0" w:color="auto"/>
              <w:bottom w:val="single" w:sz="4" w:space="0" w:color="auto"/>
              <w:right w:val="single" w:sz="4" w:space="0" w:color="auto"/>
            </w:tcBorders>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lastRenderedPageBreak/>
              <w:t>会阴部损伤导致双侧睾丸完全萎缩</w:t>
            </w:r>
          </w:p>
        </w:tc>
        <w:tc>
          <w:tcPr>
            <w:tcW w:w="1071" w:type="dxa"/>
            <w:tcBorders>
              <w:top w:val="single" w:sz="4" w:space="0" w:color="auto"/>
              <w:left w:val="nil"/>
              <w:bottom w:val="single" w:sz="4" w:space="0" w:color="auto"/>
              <w:right w:val="single" w:sz="4" w:space="0" w:color="auto"/>
            </w:tcBorders>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3级</w:t>
            </w:r>
          </w:p>
        </w:tc>
      </w:tr>
      <w:tr w:rsidR="00607E50" w:rsidRPr="00DF2E02" w:rsidTr="00AB7A83">
        <w:trPr>
          <w:trHeight w:val="275"/>
          <w:jc w:val="center"/>
        </w:trPr>
        <w:tc>
          <w:tcPr>
            <w:tcW w:w="7258" w:type="dxa"/>
            <w:tcBorders>
              <w:top w:val="single" w:sz="4" w:space="0" w:color="auto"/>
              <w:left w:val="single" w:sz="4" w:space="0" w:color="auto"/>
              <w:bottom w:val="single" w:sz="4" w:space="0" w:color="auto"/>
              <w:right w:val="single" w:sz="4" w:space="0" w:color="auto"/>
            </w:tcBorders>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会阴部损伤导致一侧睾丸缺失，另一侧睾丸完全萎缩</w:t>
            </w:r>
          </w:p>
        </w:tc>
        <w:tc>
          <w:tcPr>
            <w:tcW w:w="1071" w:type="dxa"/>
            <w:tcBorders>
              <w:top w:val="single" w:sz="4" w:space="0" w:color="auto"/>
              <w:left w:val="nil"/>
              <w:bottom w:val="single" w:sz="4" w:space="0" w:color="auto"/>
              <w:right w:val="single" w:sz="4" w:space="0" w:color="auto"/>
            </w:tcBorders>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3级</w:t>
            </w:r>
          </w:p>
        </w:tc>
      </w:tr>
      <w:tr w:rsidR="00607E50" w:rsidRPr="00DF2E02" w:rsidTr="00AB7A83">
        <w:trPr>
          <w:trHeight w:val="70"/>
          <w:jc w:val="center"/>
        </w:trPr>
        <w:tc>
          <w:tcPr>
            <w:tcW w:w="7258" w:type="dxa"/>
            <w:tcBorders>
              <w:top w:val="single" w:sz="4" w:space="0" w:color="auto"/>
              <w:left w:val="single" w:sz="4" w:space="0" w:color="auto"/>
              <w:bottom w:val="single" w:sz="4" w:space="0" w:color="auto"/>
              <w:right w:val="single" w:sz="4" w:space="0" w:color="auto"/>
            </w:tcBorders>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会阴部损伤导致阴茎体完全缺失</w:t>
            </w:r>
          </w:p>
        </w:tc>
        <w:tc>
          <w:tcPr>
            <w:tcW w:w="1071" w:type="dxa"/>
            <w:tcBorders>
              <w:top w:val="single" w:sz="4" w:space="0" w:color="auto"/>
              <w:left w:val="nil"/>
              <w:bottom w:val="single" w:sz="4" w:space="0" w:color="auto"/>
              <w:right w:val="single" w:sz="4" w:space="0" w:color="auto"/>
            </w:tcBorders>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4级</w:t>
            </w:r>
          </w:p>
        </w:tc>
      </w:tr>
      <w:tr w:rsidR="00607E50" w:rsidRPr="00DF2E02" w:rsidTr="00AB7A83">
        <w:trPr>
          <w:trHeight w:val="70"/>
          <w:jc w:val="center"/>
        </w:trPr>
        <w:tc>
          <w:tcPr>
            <w:tcW w:w="7258" w:type="dxa"/>
            <w:tcBorders>
              <w:top w:val="single" w:sz="4" w:space="0" w:color="auto"/>
              <w:left w:val="single" w:sz="4" w:space="0" w:color="auto"/>
              <w:bottom w:val="single" w:sz="4" w:space="0" w:color="auto"/>
              <w:right w:val="single" w:sz="4" w:space="0" w:color="auto"/>
            </w:tcBorders>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会阴部损伤导致阴道闭锁</w:t>
            </w:r>
          </w:p>
        </w:tc>
        <w:tc>
          <w:tcPr>
            <w:tcW w:w="1071" w:type="dxa"/>
            <w:tcBorders>
              <w:top w:val="single" w:sz="4" w:space="0" w:color="auto"/>
              <w:left w:val="nil"/>
              <w:bottom w:val="single" w:sz="4" w:space="0" w:color="auto"/>
              <w:right w:val="single" w:sz="4" w:space="0" w:color="auto"/>
            </w:tcBorders>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5级</w:t>
            </w:r>
          </w:p>
        </w:tc>
      </w:tr>
      <w:tr w:rsidR="00607E50" w:rsidRPr="00DF2E02" w:rsidTr="00AB7A83">
        <w:trPr>
          <w:trHeight w:val="64"/>
          <w:jc w:val="center"/>
        </w:trPr>
        <w:tc>
          <w:tcPr>
            <w:tcW w:w="7258" w:type="dxa"/>
            <w:tcBorders>
              <w:top w:val="single" w:sz="4" w:space="0" w:color="auto"/>
              <w:left w:val="single" w:sz="4" w:space="0" w:color="auto"/>
              <w:bottom w:val="single" w:sz="4" w:space="0" w:color="auto"/>
              <w:right w:val="single" w:sz="4" w:space="0" w:color="auto"/>
            </w:tcBorders>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会阴部损伤导致阴茎体缺失大于</w:t>
            </w:r>
            <w:r w:rsidRPr="00DF2E02">
              <w:rPr>
                <w:rFonts w:ascii="宋体" w:hAnsi="宋体" w:cs="宋体"/>
                <w:kern w:val="0"/>
                <w:szCs w:val="21"/>
              </w:rPr>
              <w:t>50%</w:t>
            </w:r>
          </w:p>
        </w:tc>
        <w:tc>
          <w:tcPr>
            <w:tcW w:w="1071" w:type="dxa"/>
            <w:tcBorders>
              <w:top w:val="single" w:sz="4" w:space="0" w:color="auto"/>
              <w:left w:val="nil"/>
              <w:bottom w:val="single" w:sz="4" w:space="0" w:color="auto"/>
              <w:right w:val="single" w:sz="4" w:space="0" w:color="auto"/>
            </w:tcBorders>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5级</w:t>
            </w:r>
          </w:p>
        </w:tc>
      </w:tr>
      <w:tr w:rsidR="00607E50" w:rsidRPr="00DF2E02" w:rsidTr="00AB7A83">
        <w:trPr>
          <w:trHeight w:val="64"/>
          <w:jc w:val="center"/>
        </w:trPr>
        <w:tc>
          <w:tcPr>
            <w:tcW w:w="7258" w:type="dxa"/>
            <w:tcBorders>
              <w:top w:val="single" w:sz="4" w:space="0" w:color="auto"/>
              <w:left w:val="single" w:sz="4" w:space="0" w:color="auto"/>
              <w:bottom w:val="single" w:sz="4" w:space="0" w:color="auto"/>
              <w:right w:val="single" w:sz="4" w:space="0" w:color="auto"/>
            </w:tcBorders>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会阴部损伤导致双侧输精管缺失</w:t>
            </w:r>
          </w:p>
        </w:tc>
        <w:tc>
          <w:tcPr>
            <w:tcW w:w="1071" w:type="dxa"/>
            <w:tcBorders>
              <w:top w:val="single" w:sz="4" w:space="0" w:color="auto"/>
              <w:left w:val="nil"/>
              <w:bottom w:val="single" w:sz="4" w:space="0" w:color="auto"/>
              <w:right w:val="single" w:sz="4" w:space="0" w:color="auto"/>
            </w:tcBorders>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6级</w:t>
            </w:r>
          </w:p>
        </w:tc>
      </w:tr>
      <w:tr w:rsidR="00607E50" w:rsidRPr="00DF2E02" w:rsidTr="00AB7A83">
        <w:trPr>
          <w:trHeight w:val="64"/>
          <w:jc w:val="center"/>
        </w:trPr>
        <w:tc>
          <w:tcPr>
            <w:tcW w:w="7258" w:type="dxa"/>
            <w:tcBorders>
              <w:top w:val="single" w:sz="4" w:space="0" w:color="auto"/>
              <w:left w:val="single" w:sz="4" w:space="0" w:color="auto"/>
              <w:bottom w:val="single" w:sz="4" w:space="0" w:color="auto"/>
              <w:right w:val="single" w:sz="4" w:space="0" w:color="auto"/>
            </w:tcBorders>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会阴部损伤导致双侧输精管闭锁</w:t>
            </w:r>
          </w:p>
        </w:tc>
        <w:tc>
          <w:tcPr>
            <w:tcW w:w="1071" w:type="dxa"/>
            <w:tcBorders>
              <w:top w:val="single" w:sz="4" w:space="0" w:color="auto"/>
              <w:left w:val="nil"/>
              <w:bottom w:val="single" w:sz="4" w:space="0" w:color="auto"/>
              <w:right w:val="single" w:sz="4" w:space="0" w:color="auto"/>
            </w:tcBorders>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6级</w:t>
            </w:r>
          </w:p>
        </w:tc>
      </w:tr>
      <w:tr w:rsidR="00607E50" w:rsidRPr="00DF2E02" w:rsidTr="00AB7A83">
        <w:trPr>
          <w:trHeight w:val="64"/>
          <w:jc w:val="center"/>
        </w:trPr>
        <w:tc>
          <w:tcPr>
            <w:tcW w:w="7258" w:type="dxa"/>
            <w:tcBorders>
              <w:top w:val="single" w:sz="4" w:space="0" w:color="auto"/>
              <w:left w:val="single" w:sz="4" w:space="0" w:color="auto"/>
              <w:bottom w:val="single" w:sz="4" w:space="0" w:color="auto"/>
              <w:right w:val="single" w:sz="4" w:space="0" w:color="auto"/>
            </w:tcBorders>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会阴部损伤导致一侧输精管缺失，另一侧输精管闭锁</w:t>
            </w:r>
          </w:p>
        </w:tc>
        <w:tc>
          <w:tcPr>
            <w:tcW w:w="1071" w:type="dxa"/>
            <w:tcBorders>
              <w:top w:val="single" w:sz="4" w:space="0" w:color="auto"/>
              <w:left w:val="nil"/>
              <w:bottom w:val="single" w:sz="4" w:space="0" w:color="auto"/>
              <w:right w:val="single" w:sz="4" w:space="0" w:color="auto"/>
            </w:tcBorders>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6级</w:t>
            </w:r>
          </w:p>
        </w:tc>
      </w:tr>
      <w:tr w:rsidR="00607E50" w:rsidRPr="00DF2E02" w:rsidTr="00AB7A83">
        <w:trPr>
          <w:trHeight w:val="70"/>
          <w:jc w:val="center"/>
        </w:trPr>
        <w:tc>
          <w:tcPr>
            <w:tcW w:w="7258" w:type="dxa"/>
            <w:tcBorders>
              <w:top w:val="single" w:sz="4" w:space="0" w:color="auto"/>
              <w:left w:val="single" w:sz="4" w:space="0" w:color="auto"/>
              <w:bottom w:val="single" w:sz="4" w:space="0" w:color="auto"/>
              <w:right w:val="single" w:sz="4" w:space="0" w:color="auto"/>
            </w:tcBorders>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胸部损伤导致女性双侧乳房缺失</w:t>
            </w:r>
          </w:p>
        </w:tc>
        <w:tc>
          <w:tcPr>
            <w:tcW w:w="1071" w:type="dxa"/>
            <w:tcBorders>
              <w:top w:val="single" w:sz="4" w:space="0" w:color="auto"/>
              <w:left w:val="nil"/>
              <w:bottom w:val="single" w:sz="4" w:space="0" w:color="auto"/>
              <w:right w:val="single" w:sz="4" w:space="0" w:color="auto"/>
            </w:tcBorders>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7级</w:t>
            </w:r>
          </w:p>
        </w:tc>
      </w:tr>
      <w:tr w:rsidR="00607E50" w:rsidRPr="00DF2E02" w:rsidTr="00AB7A83">
        <w:trPr>
          <w:trHeight w:val="196"/>
          <w:jc w:val="center"/>
        </w:trPr>
        <w:tc>
          <w:tcPr>
            <w:tcW w:w="7258" w:type="dxa"/>
            <w:tcBorders>
              <w:top w:val="single" w:sz="4" w:space="0" w:color="auto"/>
              <w:left w:val="single" w:sz="4" w:space="0" w:color="auto"/>
              <w:bottom w:val="single" w:sz="4" w:space="0" w:color="auto"/>
              <w:right w:val="single" w:sz="4" w:space="0" w:color="auto"/>
            </w:tcBorders>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骨盆部损伤导致子宫切除</w:t>
            </w:r>
          </w:p>
        </w:tc>
        <w:tc>
          <w:tcPr>
            <w:tcW w:w="1071" w:type="dxa"/>
            <w:tcBorders>
              <w:top w:val="single" w:sz="4" w:space="0" w:color="auto"/>
              <w:left w:val="nil"/>
              <w:bottom w:val="single" w:sz="4" w:space="0" w:color="auto"/>
              <w:right w:val="single" w:sz="4" w:space="0" w:color="auto"/>
            </w:tcBorders>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7级</w:t>
            </w:r>
          </w:p>
        </w:tc>
      </w:tr>
      <w:tr w:rsidR="00607E50" w:rsidRPr="00DF2E02" w:rsidTr="00AB7A83">
        <w:trPr>
          <w:trHeight w:val="87"/>
          <w:jc w:val="center"/>
        </w:trPr>
        <w:tc>
          <w:tcPr>
            <w:tcW w:w="7258" w:type="dxa"/>
            <w:tcBorders>
              <w:top w:val="single" w:sz="4" w:space="0" w:color="auto"/>
              <w:left w:val="single" w:sz="4" w:space="0" w:color="auto"/>
              <w:bottom w:val="single" w:sz="4" w:space="0" w:color="auto"/>
              <w:right w:val="single" w:sz="4" w:space="0" w:color="auto"/>
            </w:tcBorders>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胸部损伤导致女性一侧乳房缺失，另一侧乳房部分缺失</w:t>
            </w:r>
          </w:p>
        </w:tc>
        <w:tc>
          <w:tcPr>
            <w:tcW w:w="1071" w:type="dxa"/>
            <w:tcBorders>
              <w:top w:val="single" w:sz="4" w:space="0" w:color="auto"/>
              <w:left w:val="nil"/>
              <w:bottom w:val="single" w:sz="4" w:space="0" w:color="auto"/>
              <w:right w:val="single" w:sz="4" w:space="0" w:color="auto"/>
            </w:tcBorders>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8级</w:t>
            </w:r>
          </w:p>
        </w:tc>
      </w:tr>
      <w:tr w:rsidR="00607E50" w:rsidRPr="00DF2E02" w:rsidTr="00AB7A83">
        <w:trPr>
          <w:trHeight w:val="70"/>
          <w:jc w:val="center"/>
        </w:trPr>
        <w:tc>
          <w:tcPr>
            <w:tcW w:w="7258" w:type="dxa"/>
            <w:tcBorders>
              <w:top w:val="single" w:sz="4" w:space="0" w:color="auto"/>
              <w:left w:val="single" w:sz="4" w:space="0" w:color="auto"/>
              <w:bottom w:val="single" w:sz="4" w:space="0" w:color="auto"/>
              <w:right w:val="single" w:sz="4" w:space="0" w:color="auto"/>
            </w:tcBorders>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胸部损伤导致女性一侧乳房缺失</w:t>
            </w:r>
          </w:p>
        </w:tc>
        <w:tc>
          <w:tcPr>
            <w:tcW w:w="1071" w:type="dxa"/>
            <w:tcBorders>
              <w:top w:val="single" w:sz="4" w:space="0" w:color="auto"/>
              <w:left w:val="nil"/>
              <w:bottom w:val="single" w:sz="4" w:space="0" w:color="auto"/>
              <w:right w:val="single" w:sz="4" w:space="0" w:color="auto"/>
            </w:tcBorders>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9级</w:t>
            </w:r>
          </w:p>
        </w:tc>
      </w:tr>
      <w:tr w:rsidR="00607E50" w:rsidRPr="00DF2E02" w:rsidTr="00AB7A83">
        <w:trPr>
          <w:trHeight w:val="64"/>
          <w:jc w:val="center"/>
        </w:trPr>
        <w:tc>
          <w:tcPr>
            <w:tcW w:w="7258" w:type="dxa"/>
            <w:tcBorders>
              <w:top w:val="nil"/>
              <w:left w:val="single" w:sz="4" w:space="0" w:color="auto"/>
              <w:bottom w:val="single" w:sz="4" w:space="0" w:color="auto"/>
              <w:right w:val="single" w:sz="4" w:space="0" w:color="auto"/>
            </w:tcBorders>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骨盆部损伤导致子宫部分切除</w:t>
            </w:r>
          </w:p>
        </w:tc>
        <w:tc>
          <w:tcPr>
            <w:tcW w:w="1071" w:type="dxa"/>
            <w:tcBorders>
              <w:top w:val="single" w:sz="4" w:space="0" w:color="auto"/>
              <w:left w:val="nil"/>
              <w:bottom w:val="single" w:sz="4" w:space="0" w:color="auto"/>
              <w:right w:val="single" w:sz="4" w:space="0" w:color="auto"/>
            </w:tcBorders>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9级</w:t>
            </w:r>
          </w:p>
        </w:tc>
      </w:tr>
      <w:tr w:rsidR="00607E50" w:rsidRPr="00DF2E02" w:rsidTr="00AB7A83">
        <w:trPr>
          <w:trHeight w:val="64"/>
          <w:jc w:val="center"/>
        </w:trPr>
        <w:tc>
          <w:tcPr>
            <w:tcW w:w="7258" w:type="dxa"/>
            <w:tcBorders>
              <w:top w:val="nil"/>
              <w:left w:val="single" w:sz="4" w:space="0" w:color="auto"/>
              <w:bottom w:val="single" w:sz="4" w:space="0" w:color="auto"/>
              <w:right w:val="single" w:sz="4" w:space="0" w:color="auto"/>
            </w:tcBorders>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骨盆部损伤导致子宫破裂修补</w:t>
            </w:r>
          </w:p>
        </w:tc>
        <w:tc>
          <w:tcPr>
            <w:tcW w:w="1071" w:type="dxa"/>
            <w:tcBorders>
              <w:left w:val="nil"/>
              <w:bottom w:val="single" w:sz="4" w:space="0" w:color="auto"/>
              <w:right w:val="single" w:sz="4" w:space="0" w:color="auto"/>
            </w:tcBorders>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10级</w:t>
            </w:r>
          </w:p>
        </w:tc>
      </w:tr>
      <w:tr w:rsidR="00607E50" w:rsidRPr="00DF2E02" w:rsidTr="00AB7A83">
        <w:trPr>
          <w:trHeight w:val="70"/>
          <w:jc w:val="center"/>
        </w:trPr>
        <w:tc>
          <w:tcPr>
            <w:tcW w:w="7258" w:type="dxa"/>
            <w:tcBorders>
              <w:top w:val="nil"/>
              <w:left w:val="single" w:sz="4" w:space="0" w:color="auto"/>
              <w:bottom w:val="single" w:sz="4" w:space="0" w:color="auto"/>
              <w:right w:val="single" w:sz="4" w:space="0" w:color="auto"/>
            </w:tcBorders>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会阴部损伤导致一侧睾丸缺失</w:t>
            </w:r>
          </w:p>
        </w:tc>
        <w:tc>
          <w:tcPr>
            <w:tcW w:w="1071" w:type="dxa"/>
            <w:tcBorders>
              <w:top w:val="nil"/>
              <w:left w:val="nil"/>
              <w:bottom w:val="single" w:sz="4" w:space="0" w:color="auto"/>
              <w:right w:val="single" w:sz="4" w:space="0" w:color="auto"/>
            </w:tcBorders>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10级</w:t>
            </w:r>
          </w:p>
        </w:tc>
      </w:tr>
      <w:tr w:rsidR="00607E50" w:rsidRPr="00DF2E02" w:rsidTr="00AB7A83">
        <w:trPr>
          <w:trHeight w:val="70"/>
          <w:jc w:val="center"/>
        </w:trPr>
        <w:tc>
          <w:tcPr>
            <w:tcW w:w="7258" w:type="dxa"/>
            <w:tcBorders>
              <w:top w:val="nil"/>
              <w:left w:val="single" w:sz="4" w:space="0" w:color="auto"/>
              <w:bottom w:val="single" w:sz="4" w:space="0" w:color="auto"/>
              <w:right w:val="single" w:sz="4" w:space="0" w:color="auto"/>
            </w:tcBorders>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会阴部损伤导致一侧睾丸完全萎缩</w:t>
            </w:r>
          </w:p>
        </w:tc>
        <w:tc>
          <w:tcPr>
            <w:tcW w:w="1071" w:type="dxa"/>
            <w:tcBorders>
              <w:top w:val="nil"/>
              <w:left w:val="nil"/>
              <w:bottom w:val="single" w:sz="4" w:space="0" w:color="auto"/>
              <w:right w:val="single" w:sz="4" w:space="0" w:color="auto"/>
            </w:tcBorders>
            <w:shd w:val="clear" w:color="auto" w:fill="auto"/>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10级</w:t>
            </w:r>
          </w:p>
        </w:tc>
      </w:tr>
      <w:tr w:rsidR="00607E50" w:rsidRPr="00DF2E02" w:rsidTr="00AB7A83">
        <w:trPr>
          <w:trHeight w:val="70"/>
          <w:jc w:val="center"/>
        </w:trPr>
        <w:tc>
          <w:tcPr>
            <w:tcW w:w="7258" w:type="dxa"/>
            <w:tcBorders>
              <w:top w:val="nil"/>
              <w:left w:val="single" w:sz="4" w:space="0" w:color="auto"/>
              <w:bottom w:val="single" w:sz="4" w:space="0" w:color="auto"/>
              <w:right w:val="single" w:sz="4" w:space="0" w:color="auto"/>
            </w:tcBorders>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会阴部损伤导致一侧输精管缺失</w:t>
            </w:r>
          </w:p>
        </w:tc>
        <w:tc>
          <w:tcPr>
            <w:tcW w:w="1071" w:type="dxa"/>
            <w:tcBorders>
              <w:top w:val="nil"/>
              <w:left w:val="nil"/>
              <w:bottom w:val="single" w:sz="4" w:space="0" w:color="auto"/>
              <w:right w:val="single" w:sz="4" w:space="0" w:color="auto"/>
            </w:tcBorders>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10级</w:t>
            </w:r>
          </w:p>
        </w:tc>
      </w:tr>
      <w:tr w:rsidR="00607E50" w:rsidRPr="00DF2E02" w:rsidTr="00AB7A83">
        <w:trPr>
          <w:trHeight w:val="70"/>
          <w:jc w:val="center"/>
        </w:trPr>
        <w:tc>
          <w:tcPr>
            <w:tcW w:w="7258" w:type="dxa"/>
            <w:tcBorders>
              <w:top w:val="nil"/>
              <w:left w:val="single" w:sz="4" w:space="0" w:color="auto"/>
              <w:bottom w:val="single" w:sz="4" w:space="0" w:color="auto"/>
              <w:right w:val="single" w:sz="4" w:space="0" w:color="auto"/>
            </w:tcBorders>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会阴部损伤导致一侧输精管闭锁</w:t>
            </w:r>
          </w:p>
        </w:tc>
        <w:tc>
          <w:tcPr>
            <w:tcW w:w="1071" w:type="dxa"/>
            <w:tcBorders>
              <w:top w:val="nil"/>
              <w:left w:val="nil"/>
              <w:bottom w:val="single" w:sz="4" w:space="0" w:color="auto"/>
              <w:right w:val="single" w:sz="4" w:space="0" w:color="auto"/>
            </w:tcBorders>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10级</w:t>
            </w:r>
          </w:p>
        </w:tc>
      </w:tr>
    </w:tbl>
    <w:p w:rsidR="00607E50" w:rsidRPr="006E6B96" w:rsidRDefault="00607E50" w:rsidP="00607E50">
      <w:pPr>
        <w:adjustRightInd w:val="0"/>
        <w:spacing w:line="240" w:lineRule="exact"/>
        <w:ind w:firstLineChars="200" w:firstLine="422"/>
        <w:contextualSpacing/>
        <w:jc w:val="left"/>
        <w:rPr>
          <w:rFonts w:ascii="宋体" w:hAnsi="宋体" w:cs="宋体"/>
          <w:b/>
          <w:kern w:val="0"/>
          <w:szCs w:val="21"/>
        </w:rPr>
      </w:pPr>
    </w:p>
    <w:p w:rsidR="00607E50" w:rsidRPr="006E6B96" w:rsidRDefault="00607E50" w:rsidP="00607E50">
      <w:pPr>
        <w:widowControl/>
        <w:numPr>
          <w:ilvl w:val="0"/>
          <w:numId w:val="10"/>
        </w:numPr>
        <w:adjustRightInd w:val="0"/>
        <w:contextualSpacing/>
        <w:jc w:val="left"/>
        <w:outlineLvl w:val="1"/>
        <w:rPr>
          <w:rFonts w:ascii="宋体" w:hAnsi="宋体"/>
          <w:b/>
          <w:bCs/>
          <w:kern w:val="0"/>
          <w:szCs w:val="21"/>
        </w:rPr>
      </w:pPr>
      <w:bookmarkStart w:id="147" w:name="_Toc356463492"/>
      <w:bookmarkStart w:id="148" w:name="_Toc390103109"/>
      <w:r w:rsidRPr="006E6B96">
        <w:rPr>
          <w:rFonts w:ascii="宋体" w:hAnsi="宋体" w:hint="eastAsia"/>
          <w:b/>
          <w:bCs/>
          <w:kern w:val="0"/>
          <w:szCs w:val="21"/>
        </w:rPr>
        <w:t>神经肌肉骨骼和运动有关的结构和功能</w:t>
      </w:r>
      <w:bookmarkEnd w:id="147"/>
      <w:bookmarkEnd w:id="148"/>
    </w:p>
    <w:p w:rsidR="00607E50" w:rsidRPr="006E6B96" w:rsidRDefault="00607E50" w:rsidP="00607E50">
      <w:pPr>
        <w:widowControl/>
        <w:numPr>
          <w:ilvl w:val="1"/>
          <w:numId w:val="10"/>
        </w:numPr>
        <w:adjustRightInd w:val="0"/>
        <w:ind w:left="0" w:firstLine="0"/>
        <w:contextualSpacing/>
        <w:jc w:val="left"/>
        <w:outlineLvl w:val="2"/>
        <w:rPr>
          <w:rFonts w:ascii="宋体" w:hAnsi="宋体" w:cs="宋体"/>
          <w:b/>
          <w:bCs/>
          <w:kern w:val="0"/>
          <w:szCs w:val="21"/>
        </w:rPr>
      </w:pPr>
      <w:bookmarkStart w:id="149" w:name="_Toc356463493"/>
      <w:bookmarkStart w:id="150" w:name="_Toc390103110"/>
      <w:r w:rsidRPr="006E6B96">
        <w:rPr>
          <w:rFonts w:ascii="宋体" w:hAnsi="宋体" w:cs="宋体" w:hint="eastAsia"/>
          <w:b/>
          <w:bCs/>
          <w:kern w:val="0"/>
          <w:szCs w:val="21"/>
        </w:rPr>
        <w:t>头颈部的结构损伤</w:t>
      </w:r>
      <w:bookmarkEnd w:id="149"/>
      <w:bookmarkEnd w:id="150"/>
    </w:p>
    <w:p w:rsidR="00607E50" w:rsidRPr="00DF2E02" w:rsidRDefault="00607E50" w:rsidP="00607E50">
      <w:pPr>
        <w:adjustRightInd w:val="0"/>
        <w:snapToGrid w:val="0"/>
        <w:spacing w:line="240" w:lineRule="exact"/>
        <w:ind w:firstLineChars="200" w:firstLine="420"/>
        <w:jc w:val="left"/>
        <w:rPr>
          <w:rFonts w:ascii="宋体" w:hAnsi="宋体" w:cs="宋体"/>
          <w:kern w:val="0"/>
          <w:szCs w:val="21"/>
        </w:rPr>
      </w:pPr>
    </w:p>
    <w:tbl>
      <w:tblPr>
        <w:tblW w:w="8315" w:type="dxa"/>
        <w:jc w:val="center"/>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4"/>
        <w:gridCol w:w="1071"/>
      </w:tblGrid>
      <w:tr w:rsidR="00607E50" w:rsidRPr="00DF2E02" w:rsidTr="00AB7A83">
        <w:trPr>
          <w:trHeight w:val="93"/>
          <w:jc w:val="center"/>
        </w:trPr>
        <w:tc>
          <w:tcPr>
            <w:tcW w:w="7244"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双侧上颌骨完全缺失</w:t>
            </w:r>
          </w:p>
        </w:tc>
        <w:tc>
          <w:tcPr>
            <w:tcW w:w="1071"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2级</w:t>
            </w:r>
          </w:p>
        </w:tc>
      </w:tr>
      <w:tr w:rsidR="00607E50" w:rsidRPr="00DF2E02" w:rsidTr="00AB7A83">
        <w:trPr>
          <w:trHeight w:val="64"/>
          <w:jc w:val="center"/>
        </w:trPr>
        <w:tc>
          <w:tcPr>
            <w:tcW w:w="7244"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双侧下颌骨完全缺失</w:t>
            </w:r>
          </w:p>
        </w:tc>
        <w:tc>
          <w:tcPr>
            <w:tcW w:w="1071"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2级</w:t>
            </w:r>
          </w:p>
        </w:tc>
      </w:tr>
      <w:tr w:rsidR="00607E50" w:rsidRPr="00DF2E02" w:rsidTr="00AB7A83">
        <w:trPr>
          <w:trHeight w:val="231"/>
          <w:jc w:val="center"/>
        </w:trPr>
        <w:tc>
          <w:tcPr>
            <w:tcW w:w="7244"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一侧上颌骨及对侧下颌骨完全缺失</w:t>
            </w:r>
          </w:p>
        </w:tc>
        <w:tc>
          <w:tcPr>
            <w:tcW w:w="1071"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2级</w:t>
            </w:r>
          </w:p>
        </w:tc>
      </w:tr>
      <w:tr w:rsidR="00607E50" w:rsidRPr="00DF2E02" w:rsidTr="00AB7A83">
        <w:trPr>
          <w:trHeight w:val="231"/>
          <w:jc w:val="center"/>
        </w:trPr>
        <w:tc>
          <w:tcPr>
            <w:tcW w:w="7244"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同侧上、下颌骨完全缺失</w:t>
            </w:r>
          </w:p>
        </w:tc>
        <w:tc>
          <w:tcPr>
            <w:tcW w:w="1071"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3级</w:t>
            </w:r>
          </w:p>
        </w:tc>
      </w:tr>
      <w:tr w:rsidR="00607E50" w:rsidRPr="00DF2E02" w:rsidTr="00AB7A83">
        <w:trPr>
          <w:trHeight w:val="231"/>
          <w:jc w:val="center"/>
        </w:trPr>
        <w:tc>
          <w:tcPr>
            <w:tcW w:w="7244"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上颌骨、下颌骨缺损，且牙齿脱落大于等于</w:t>
            </w:r>
            <w:r w:rsidRPr="00DF2E02">
              <w:rPr>
                <w:rFonts w:ascii="宋体" w:hAnsi="宋体" w:cs="宋体"/>
                <w:kern w:val="0"/>
                <w:szCs w:val="21"/>
              </w:rPr>
              <w:t>24枚</w:t>
            </w:r>
          </w:p>
        </w:tc>
        <w:tc>
          <w:tcPr>
            <w:tcW w:w="1071"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3级</w:t>
            </w:r>
          </w:p>
        </w:tc>
      </w:tr>
      <w:tr w:rsidR="00607E50" w:rsidRPr="00DF2E02" w:rsidTr="00AB7A83">
        <w:trPr>
          <w:trHeight w:val="98"/>
          <w:jc w:val="center"/>
        </w:trPr>
        <w:tc>
          <w:tcPr>
            <w:tcW w:w="7244"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一侧上颌骨完全缺失</w:t>
            </w:r>
          </w:p>
        </w:tc>
        <w:tc>
          <w:tcPr>
            <w:tcW w:w="1071"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3级</w:t>
            </w:r>
          </w:p>
        </w:tc>
      </w:tr>
      <w:tr w:rsidR="00607E50" w:rsidRPr="00DF2E02" w:rsidTr="00AB7A83">
        <w:trPr>
          <w:trHeight w:val="126"/>
          <w:jc w:val="center"/>
        </w:trPr>
        <w:tc>
          <w:tcPr>
            <w:tcW w:w="7244"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一侧下颌骨完全缺失</w:t>
            </w:r>
          </w:p>
        </w:tc>
        <w:tc>
          <w:tcPr>
            <w:tcW w:w="1071"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3级</w:t>
            </w:r>
          </w:p>
        </w:tc>
      </w:tr>
      <w:tr w:rsidR="00607E50" w:rsidRPr="00DF2E02" w:rsidTr="00AB7A83">
        <w:trPr>
          <w:trHeight w:val="70"/>
          <w:jc w:val="center"/>
        </w:trPr>
        <w:tc>
          <w:tcPr>
            <w:tcW w:w="7244"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一侧上颌骨缺损大于等于</w:t>
            </w:r>
            <w:r w:rsidRPr="00DF2E02">
              <w:rPr>
                <w:rFonts w:ascii="宋体" w:hAnsi="宋体" w:cs="宋体"/>
                <w:kern w:val="0"/>
                <w:szCs w:val="21"/>
              </w:rPr>
              <w:t>50%，且口腔、颜面部软组织缺损大于20cm</w:t>
            </w:r>
            <w:r w:rsidRPr="00DF2E02">
              <w:rPr>
                <w:rFonts w:ascii="宋体" w:hAnsi="宋体" w:cs="宋体"/>
                <w:kern w:val="0"/>
                <w:szCs w:val="21"/>
                <w:vertAlign w:val="superscript"/>
              </w:rPr>
              <w:t>2</w:t>
            </w:r>
          </w:p>
        </w:tc>
        <w:tc>
          <w:tcPr>
            <w:tcW w:w="1071"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4级</w:t>
            </w:r>
          </w:p>
        </w:tc>
      </w:tr>
      <w:tr w:rsidR="00607E50" w:rsidRPr="00DF2E02" w:rsidTr="00AB7A83">
        <w:trPr>
          <w:trHeight w:val="64"/>
          <w:jc w:val="center"/>
        </w:trPr>
        <w:tc>
          <w:tcPr>
            <w:tcW w:w="7244"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一侧下颌骨缺损大于等于</w:t>
            </w:r>
            <w:r w:rsidRPr="00DF2E02">
              <w:rPr>
                <w:rFonts w:ascii="宋体" w:hAnsi="宋体" w:cs="宋体"/>
                <w:kern w:val="0"/>
                <w:szCs w:val="21"/>
              </w:rPr>
              <w:t>6cm，且口腔、颜面部软组织缺损大于20cm</w:t>
            </w:r>
            <w:r w:rsidRPr="00DF2E02">
              <w:rPr>
                <w:rFonts w:ascii="宋体" w:hAnsi="宋体" w:cs="宋体"/>
                <w:kern w:val="0"/>
                <w:szCs w:val="21"/>
                <w:vertAlign w:val="superscript"/>
              </w:rPr>
              <w:t>2</w:t>
            </w:r>
          </w:p>
        </w:tc>
        <w:tc>
          <w:tcPr>
            <w:tcW w:w="1071"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4级</w:t>
            </w:r>
          </w:p>
        </w:tc>
      </w:tr>
      <w:tr w:rsidR="00607E50" w:rsidRPr="00DF2E02" w:rsidTr="00AB7A83">
        <w:trPr>
          <w:trHeight w:val="70"/>
          <w:jc w:val="center"/>
        </w:trPr>
        <w:tc>
          <w:tcPr>
            <w:tcW w:w="7244"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面颊部洞穿性缺损大于</w:t>
            </w:r>
            <w:r w:rsidRPr="00DF2E02">
              <w:rPr>
                <w:rFonts w:ascii="宋体" w:hAnsi="宋体" w:cs="宋体"/>
                <w:kern w:val="0"/>
                <w:szCs w:val="21"/>
              </w:rPr>
              <w:t>20cm</w:t>
            </w:r>
            <w:r w:rsidRPr="00DF2E02">
              <w:rPr>
                <w:rFonts w:ascii="宋体" w:hAnsi="宋体" w:cs="宋体"/>
                <w:kern w:val="0"/>
                <w:szCs w:val="21"/>
                <w:vertAlign w:val="superscript"/>
              </w:rPr>
              <w:t>2</w:t>
            </w:r>
          </w:p>
        </w:tc>
        <w:tc>
          <w:tcPr>
            <w:tcW w:w="1071"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4级</w:t>
            </w:r>
          </w:p>
        </w:tc>
      </w:tr>
      <w:tr w:rsidR="00607E50" w:rsidRPr="00DF2E02" w:rsidTr="00AB7A83">
        <w:trPr>
          <w:trHeight w:val="144"/>
          <w:jc w:val="center"/>
        </w:trPr>
        <w:tc>
          <w:tcPr>
            <w:tcW w:w="7244"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上颌骨、下颌骨缺损，且牙齿脱落大于等于</w:t>
            </w:r>
            <w:r w:rsidRPr="00DF2E02">
              <w:rPr>
                <w:rFonts w:ascii="宋体" w:hAnsi="宋体" w:cs="宋体"/>
                <w:kern w:val="0"/>
                <w:szCs w:val="21"/>
              </w:rPr>
              <w:t>20枚</w:t>
            </w:r>
          </w:p>
        </w:tc>
        <w:tc>
          <w:tcPr>
            <w:tcW w:w="1071"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5级</w:t>
            </w:r>
          </w:p>
        </w:tc>
      </w:tr>
      <w:tr w:rsidR="00607E50" w:rsidRPr="00DF2E02" w:rsidTr="00AB7A83">
        <w:trPr>
          <w:trHeight w:val="189"/>
          <w:jc w:val="center"/>
        </w:trPr>
        <w:tc>
          <w:tcPr>
            <w:tcW w:w="7244"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一侧上颌骨缺损大于</w:t>
            </w:r>
            <w:r w:rsidRPr="00DF2E02">
              <w:rPr>
                <w:rFonts w:ascii="宋体" w:hAnsi="宋体" w:cs="宋体"/>
                <w:kern w:val="0"/>
                <w:szCs w:val="21"/>
              </w:rPr>
              <w:t>25%，小于50%，且口腔、颜面部软组织缺损大于10cm</w:t>
            </w:r>
            <w:r w:rsidRPr="00DF2E02">
              <w:rPr>
                <w:rFonts w:ascii="宋体" w:hAnsi="宋体" w:cs="宋体"/>
                <w:kern w:val="0"/>
                <w:szCs w:val="21"/>
                <w:vertAlign w:val="superscript"/>
              </w:rPr>
              <w:t>2</w:t>
            </w:r>
          </w:p>
        </w:tc>
        <w:tc>
          <w:tcPr>
            <w:tcW w:w="1071"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5级</w:t>
            </w:r>
          </w:p>
        </w:tc>
      </w:tr>
      <w:tr w:rsidR="00607E50" w:rsidRPr="00DF2E02" w:rsidTr="00AB7A83">
        <w:trPr>
          <w:trHeight w:val="185"/>
          <w:jc w:val="center"/>
        </w:trPr>
        <w:tc>
          <w:tcPr>
            <w:tcW w:w="7244"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一侧下颌骨缺损大于等于</w:t>
            </w:r>
            <w:r w:rsidRPr="00DF2E02">
              <w:rPr>
                <w:rFonts w:ascii="宋体" w:hAnsi="宋体" w:cs="宋体"/>
                <w:kern w:val="0"/>
                <w:szCs w:val="21"/>
              </w:rPr>
              <w:t>4cm，且口腔、颜面部软组织缺损大于10cm</w:t>
            </w:r>
            <w:r w:rsidRPr="00DF2E02">
              <w:rPr>
                <w:rFonts w:ascii="宋体" w:hAnsi="宋体" w:cs="宋体"/>
                <w:kern w:val="0"/>
                <w:szCs w:val="21"/>
                <w:vertAlign w:val="superscript"/>
              </w:rPr>
              <w:t>2</w:t>
            </w:r>
          </w:p>
        </w:tc>
        <w:tc>
          <w:tcPr>
            <w:tcW w:w="1071"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5级</w:t>
            </w:r>
          </w:p>
        </w:tc>
      </w:tr>
      <w:tr w:rsidR="00607E50" w:rsidRPr="00DF2E02" w:rsidTr="00AB7A83">
        <w:trPr>
          <w:trHeight w:val="70"/>
          <w:jc w:val="center"/>
        </w:trPr>
        <w:tc>
          <w:tcPr>
            <w:tcW w:w="7244"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一侧上颌骨缺损等于</w:t>
            </w:r>
            <w:r w:rsidRPr="00DF2E02">
              <w:rPr>
                <w:rFonts w:ascii="宋体" w:hAnsi="宋体" w:cs="宋体"/>
                <w:kern w:val="0"/>
                <w:szCs w:val="21"/>
              </w:rPr>
              <w:t>25%，且口腔、颜面部软组织缺损大于10cm</w:t>
            </w:r>
            <w:r w:rsidRPr="00DF2E02">
              <w:rPr>
                <w:rFonts w:ascii="宋体" w:hAnsi="宋体" w:cs="宋体"/>
                <w:kern w:val="0"/>
                <w:szCs w:val="21"/>
                <w:vertAlign w:val="superscript"/>
              </w:rPr>
              <w:t>2</w:t>
            </w:r>
          </w:p>
        </w:tc>
        <w:tc>
          <w:tcPr>
            <w:tcW w:w="1071"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6级</w:t>
            </w:r>
          </w:p>
        </w:tc>
      </w:tr>
      <w:tr w:rsidR="00607E50" w:rsidRPr="00DF2E02" w:rsidTr="00AB7A83">
        <w:trPr>
          <w:trHeight w:val="72"/>
          <w:jc w:val="center"/>
        </w:trPr>
        <w:tc>
          <w:tcPr>
            <w:tcW w:w="7244"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面部软组织缺损大于</w:t>
            </w:r>
            <w:r w:rsidRPr="00DF2E02">
              <w:rPr>
                <w:rFonts w:ascii="宋体" w:hAnsi="宋体" w:cs="宋体"/>
                <w:kern w:val="0"/>
                <w:szCs w:val="21"/>
              </w:rPr>
              <w:t>20cm</w:t>
            </w:r>
            <w:r w:rsidRPr="00DF2E02">
              <w:rPr>
                <w:rFonts w:ascii="宋体" w:hAnsi="宋体" w:cs="宋体"/>
                <w:kern w:val="0"/>
                <w:szCs w:val="21"/>
                <w:vertAlign w:val="superscript"/>
              </w:rPr>
              <w:t>2</w:t>
            </w:r>
            <w:r w:rsidRPr="00DF2E02">
              <w:rPr>
                <w:rFonts w:ascii="宋体" w:hAnsi="宋体" w:cs="宋体" w:hint="eastAsia"/>
                <w:kern w:val="0"/>
                <w:szCs w:val="21"/>
              </w:rPr>
              <w:t>，且伴发涎瘘</w:t>
            </w:r>
          </w:p>
        </w:tc>
        <w:tc>
          <w:tcPr>
            <w:tcW w:w="1071"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6级</w:t>
            </w:r>
          </w:p>
        </w:tc>
      </w:tr>
      <w:tr w:rsidR="00607E50" w:rsidRPr="00DF2E02" w:rsidTr="00AB7A83">
        <w:trPr>
          <w:trHeight w:val="65"/>
          <w:jc w:val="center"/>
        </w:trPr>
        <w:tc>
          <w:tcPr>
            <w:tcW w:w="7244"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上颌骨、下颌骨缺损，且牙齿脱落大于等于</w:t>
            </w:r>
            <w:r w:rsidRPr="00DF2E02">
              <w:rPr>
                <w:rFonts w:ascii="宋体" w:hAnsi="宋体" w:cs="宋体"/>
                <w:kern w:val="0"/>
                <w:szCs w:val="21"/>
              </w:rPr>
              <w:t>16枚</w:t>
            </w:r>
          </w:p>
        </w:tc>
        <w:tc>
          <w:tcPr>
            <w:tcW w:w="1071"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7级</w:t>
            </w:r>
          </w:p>
        </w:tc>
      </w:tr>
      <w:tr w:rsidR="00607E50" w:rsidRPr="00DF2E02" w:rsidTr="00AB7A83">
        <w:trPr>
          <w:trHeight w:val="137"/>
          <w:jc w:val="center"/>
        </w:trPr>
        <w:tc>
          <w:tcPr>
            <w:tcW w:w="7244"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上颌骨、下颌骨缺损，且牙齿脱落大于等于</w:t>
            </w:r>
            <w:r w:rsidRPr="00DF2E02">
              <w:rPr>
                <w:rFonts w:ascii="宋体" w:hAnsi="宋体" w:cs="宋体"/>
                <w:kern w:val="0"/>
                <w:szCs w:val="21"/>
              </w:rPr>
              <w:t>12枚</w:t>
            </w:r>
          </w:p>
        </w:tc>
        <w:tc>
          <w:tcPr>
            <w:tcW w:w="1071"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8级</w:t>
            </w:r>
          </w:p>
        </w:tc>
      </w:tr>
      <w:tr w:rsidR="00607E50" w:rsidRPr="00DF2E02" w:rsidTr="00AB7A83">
        <w:trPr>
          <w:trHeight w:val="100"/>
          <w:jc w:val="center"/>
        </w:trPr>
        <w:tc>
          <w:tcPr>
            <w:tcW w:w="7244"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上颌骨、下颌骨缺损，且牙齿脱落大于等于</w:t>
            </w:r>
            <w:r w:rsidRPr="00DF2E02">
              <w:rPr>
                <w:rFonts w:ascii="宋体" w:hAnsi="宋体" w:cs="宋体"/>
                <w:kern w:val="0"/>
                <w:szCs w:val="21"/>
              </w:rPr>
              <w:t>8枚</w:t>
            </w:r>
          </w:p>
        </w:tc>
        <w:tc>
          <w:tcPr>
            <w:tcW w:w="1071"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9级</w:t>
            </w:r>
          </w:p>
        </w:tc>
      </w:tr>
      <w:tr w:rsidR="00607E50" w:rsidRPr="00DF2E02" w:rsidTr="00AB7A83">
        <w:trPr>
          <w:trHeight w:val="70"/>
          <w:jc w:val="center"/>
        </w:trPr>
        <w:tc>
          <w:tcPr>
            <w:tcW w:w="7244"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上颌骨、下颌骨缺损，且牙齿脱落大于等于</w:t>
            </w:r>
            <w:r w:rsidRPr="00DF2E02">
              <w:rPr>
                <w:rFonts w:ascii="宋体" w:hAnsi="宋体" w:cs="宋体"/>
                <w:kern w:val="0"/>
                <w:szCs w:val="21"/>
              </w:rPr>
              <w:t>4枚</w:t>
            </w:r>
          </w:p>
        </w:tc>
        <w:tc>
          <w:tcPr>
            <w:tcW w:w="1071"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10级</w:t>
            </w:r>
          </w:p>
        </w:tc>
      </w:tr>
      <w:tr w:rsidR="00607E50" w:rsidRPr="00DF2E02" w:rsidTr="00AB7A83">
        <w:trPr>
          <w:trHeight w:val="64"/>
          <w:jc w:val="center"/>
        </w:trPr>
        <w:tc>
          <w:tcPr>
            <w:tcW w:w="7244"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颅骨缺损大于等于</w:t>
            </w:r>
            <w:r w:rsidRPr="00DF2E02">
              <w:rPr>
                <w:rFonts w:ascii="宋体" w:hAnsi="宋体" w:cs="宋体"/>
                <w:kern w:val="0"/>
                <w:szCs w:val="21"/>
              </w:rPr>
              <w:t>6cm</w:t>
            </w:r>
            <w:r w:rsidRPr="00DF2E02">
              <w:rPr>
                <w:rFonts w:ascii="宋体" w:hAnsi="宋体" w:cs="宋体"/>
                <w:kern w:val="0"/>
                <w:szCs w:val="21"/>
                <w:vertAlign w:val="superscript"/>
              </w:rPr>
              <w:t>2</w:t>
            </w:r>
          </w:p>
        </w:tc>
        <w:tc>
          <w:tcPr>
            <w:tcW w:w="1071" w:type="dxa"/>
            <w:shd w:val="clear" w:color="auto" w:fill="auto"/>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10级</w:t>
            </w:r>
          </w:p>
        </w:tc>
      </w:tr>
    </w:tbl>
    <w:p w:rsidR="00607E50" w:rsidRPr="00DF2E02" w:rsidRDefault="00607E50" w:rsidP="00607E50">
      <w:pPr>
        <w:adjustRightInd w:val="0"/>
        <w:snapToGrid w:val="0"/>
        <w:spacing w:line="240" w:lineRule="exact"/>
        <w:ind w:firstLineChars="200" w:firstLine="420"/>
        <w:jc w:val="left"/>
        <w:rPr>
          <w:rFonts w:ascii="宋体" w:hAnsi="宋体" w:cs="宋体"/>
          <w:kern w:val="0"/>
          <w:szCs w:val="21"/>
        </w:rPr>
      </w:pPr>
    </w:p>
    <w:p w:rsidR="00607E50" w:rsidRPr="006E6B96" w:rsidRDefault="00607E50" w:rsidP="00607E50">
      <w:pPr>
        <w:widowControl/>
        <w:numPr>
          <w:ilvl w:val="1"/>
          <w:numId w:val="10"/>
        </w:numPr>
        <w:adjustRightInd w:val="0"/>
        <w:ind w:left="0" w:firstLine="0"/>
        <w:contextualSpacing/>
        <w:jc w:val="left"/>
        <w:outlineLvl w:val="2"/>
        <w:rPr>
          <w:rFonts w:ascii="宋体" w:hAnsi="宋体" w:cs="宋体"/>
          <w:b/>
          <w:bCs/>
          <w:kern w:val="0"/>
          <w:szCs w:val="21"/>
        </w:rPr>
      </w:pPr>
      <w:bookmarkStart w:id="151" w:name="_Toc356463494"/>
      <w:bookmarkStart w:id="152" w:name="_Toc390103111"/>
      <w:r w:rsidRPr="006E6B96">
        <w:rPr>
          <w:rFonts w:ascii="宋体" w:hAnsi="宋体" w:cs="宋体" w:hint="eastAsia"/>
          <w:b/>
          <w:bCs/>
          <w:kern w:val="0"/>
          <w:szCs w:val="21"/>
        </w:rPr>
        <w:t>头颈部关节功能障碍</w:t>
      </w:r>
      <w:bookmarkEnd w:id="151"/>
      <w:bookmarkEnd w:id="152"/>
    </w:p>
    <w:p w:rsidR="00607E50" w:rsidRPr="00DF2E02" w:rsidRDefault="00607E50" w:rsidP="00607E50">
      <w:pPr>
        <w:adjustRightInd w:val="0"/>
        <w:snapToGrid w:val="0"/>
        <w:spacing w:line="240" w:lineRule="exact"/>
        <w:ind w:firstLineChars="200" w:firstLine="420"/>
        <w:jc w:val="left"/>
        <w:rPr>
          <w:rFonts w:ascii="宋体" w:hAnsi="宋体" w:cs="宋体"/>
          <w:kern w:val="0"/>
          <w:szCs w:val="21"/>
        </w:rPr>
      </w:pPr>
    </w:p>
    <w:tbl>
      <w:tblPr>
        <w:tblW w:w="830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1213"/>
      </w:tblGrid>
      <w:tr w:rsidR="00607E50" w:rsidRPr="00DF2E02" w:rsidTr="00AB7A83">
        <w:trPr>
          <w:trHeight w:val="146"/>
          <w:jc w:val="center"/>
        </w:trPr>
        <w:tc>
          <w:tcPr>
            <w:tcW w:w="7088" w:type="dxa"/>
            <w:shd w:val="clear" w:color="auto" w:fill="auto"/>
            <w:vAlign w:val="center"/>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单侧颞下颌关节强直，张口困难Ⅲ度</w:t>
            </w:r>
          </w:p>
        </w:tc>
        <w:tc>
          <w:tcPr>
            <w:tcW w:w="1213"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6级</w:t>
            </w:r>
          </w:p>
        </w:tc>
      </w:tr>
      <w:tr w:rsidR="00607E50" w:rsidRPr="00DF2E02" w:rsidTr="00AB7A83">
        <w:trPr>
          <w:trHeight w:val="193"/>
          <w:jc w:val="center"/>
        </w:trPr>
        <w:tc>
          <w:tcPr>
            <w:tcW w:w="7088" w:type="dxa"/>
            <w:shd w:val="clear" w:color="auto" w:fill="auto"/>
            <w:vAlign w:val="center"/>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双侧颞下颌关节强直，张口困难Ⅲ度</w:t>
            </w:r>
          </w:p>
        </w:tc>
        <w:tc>
          <w:tcPr>
            <w:tcW w:w="1213"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6级</w:t>
            </w:r>
          </w:p>
        </w:tc>
      </w:tr>
      <w:tr w:rsidR="00607E50" w:rsidRPr="00DF2E02" w:rsidTr="00AB7A83">
        <w:trPr>
          <w:trHeight w:val="70"/>
          <w:jc w:val="center"/>
        </w:trPr>
        <w:tc>
          <w:tcPr>
            <w:tcW w:w="7088" w:type="dxa"/>
            <w:shd w:val="clear" w:color="auto" w:fill="auto"/>
            <w:vAlign w:val="center"/>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双侧颞下颌关节强直，张口困难Ⅱ度</w:t>
            </w:r>
            <w:r w:rsidRPr="00DF2E02">
              <w:rPr>
                <w:rFonts w:ascii="宋体" w:hAnsi="宋体" w:cs="宋体"/>
                <w:kern w:val="0"/>
                <w:szCs w:val="21"/>
              </w:rPr>
              <w:t xml:space="preserve"> </w:t>
            </w:r>
          </w:p>
        </w:tc>
        <w:tc>
          <w:tcPr>
            <w:tcW w:w="1213"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8级</w:t>
            </w:r>
          </w:p>
        </w:tc>
      </w:tr>
      <w:tr w:rsidR="00607E50" w:rsidRPr="00DF2E02" w:rsidTr="00AB7A83">
        <w:trPr>
          <w:trHeight w:val="173"/>
          <w:jc w:val="center"/>
        </w:trPr>
        <w:tc>
          <w:tcPr>
            <w:tcW w:w="7088" w:type="dxa"/>
            <w:shd w:val="clear" w:color="auto" w:fill="auto"/>
            <w:vAlign w:val="center"/>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一侧颞下颌关节强直，张口困难</w:t>
            </w:r>
            <w:r w:rsidRPr="00DF2E02">
              <w:rPr>
                <w:rFonts w:ascii="宋体" w:hAnsi="宋体" w:cs="宋体"/>
                <w:kern w:val="0"/>
                <w:szCs w:val="21"/>
              </w:rPr>
              <w:t>I度</w:t>
            </w:r>
          </w:p>
        </w:tc>
        <w:tc>
          <w:tcPr>
            <w:tcW w:w="1213"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10级</w:t>
            </w:r>
          </w:p>
        </w:tc>
      </w:tr>
    </w:tbl>
    <w:p w:rsidR="00607E50" w:rsidRPr="00DF2E02" w:rsidRDefault="00607E50" w:rsidP="00607E50">
      <w:pPr>
        <w:widowControl/>
        <w:adjustRightInd w:val="0"/>
        <w:snapToGrid w:val="0"/>
        <w:jc w:val="left"/>
        <w:rPr>
          <w:rFonts w:ascii="楷体" w:eastAsia="楷体" w:hAnsi="楷体" w:cs="宋体"/>
          <w:kern w:val="0"/>
          <w:szCs w:val="21"/>
        </w:rPr>
      </w:pPr>
      <w:r w:rsidRPr="00DF2E02">
        <w:rPr>
          <w:rFonts w:ascii="楷体" w:eastAsia="楷体" w:hAnsi="楷体" w:cs="宋体" w:hint="eastAsia"/>
          <w:kern w:val="0"/>
          <w:szCs w:val="21"/>
        </w:rPr>
        <w:t>注：张口困难判定及测量方法是以患者自身的食指、中指、无名指并列垂直置入上、下中切牙切缘间测量。正常张口度指张口时上述三指可垂直置入上、下切牙切缘间（相当于</w:t>
      </w:r>
      <w:r w:rsidRPr="00DF2E02">
        <w:rPr>
          <w:rFonts w:ascii="楷体" w:eastAsia="楷体" w:hAnsi="楷体" w:cs="宋体"/>
          <w:kern w:val="0"/>
          <w:szCs w:val="21"/>
        </w:rPr>
        <w:t>4.5cm左右）；张口困难I度指大张口时，只能垂直置</w:t>
      </w:r>
      <w:r w:rsidRPr="00DF2E02">
        <w:rPr>
          <w:rFonts w:ascii="楷体" w:eastAsia="楷体" w:hAnsi="楷体" w:cs="宋体" w:hint="eastAsia"/>
          <w:kern w:val="0"/>
          <w:szCs w:val="21"/>
        </w:rPr>
        <w:t>入</w:t>
      </w:r>
      <w:r w:rsidRPr="00DF2E02">
        <w:rPr>
          <w:rFonts w:ascii="楷体" w:eastAsia="楷体" w:hAnsi="楷体" w:cs="宋体"/>
          <w:kern w:val="0"/>
          <w:szCs w:val="21"/>
        </w:rPr>
        <w:t>食指和中指（相当于3cm左右）；张口困难II度指大张口时，只能垂直置</w:t>
      </w:r>
      <w:r w:rsidRPr="00DF2E02">
        <w:rPr>
          <w:rFonts w:ascii="楷体" w:eastAsia="楷体" w:hAnsi="楷体" w:cs="宋体" w:hint="eastAsia"/>
          <w:kern w:val="0"/>
          <w:szCs w:val="21"/>
        </w:rPr>
        <w:t>入</w:t>
      </w:r>
      <w:r w:rsidRPr="00DF2E02">
        <w:rPr>
          <w:rFonts w:ascii="楷体" w:eastAsia="楷体" w:hAnsi="楷体" w:cs="宋体"/>
          <w:kern w:val="0"/>
          <w:szCs w:val="21"/>
        </w:rPr>
        <w:t>食指（相当于1.7cm左右</w:t>
      </w:r>
      <w:r w:rsidRPr="00DF2E02">
        <w:rPr>
          <w:rFonts w:ascii="楷体" w:eastAsia="楷体" w:hAnsi="楷体" w:cs="宋体" w:hint="eastAsia"/>
          <w:kern w:val="0"/>
          <w:szCs w:val="21"/>
        </w:rPr>
        <w:t>）；张口困难</w:t>
      </w:r>
      <w:r w:rsidRPr="00DF2E02">
        <w:rPr>
          <w:rFonts w:ascii="楷体" w:eastAsia="楷体" w:hAnsi="楷体" w:cs="宋体"/>
          <w:kern w:val="0"/>
          <w:szCs w:val="21"/>
        </w:rPr>
        <w:t>III度指大张口时，上、下切牙间距小于食指之横径。</w:t>
      </w:r>
    </w:p>
    <w:p w:rsidR="00607E50" w:rsidRPr="00DF2E02" w:rsidRDefault="00607E50" w:rsidP="00607E50">
      <w:pPr>
        <w:widowControl/>
        <w:adjustRightInd w:val="0"/>
        <w:snapToGrid w:val="0"/>
        <w:ind w:firstLine="480"/>
        <w:jc w:val="left"/>
        <w:rPr>
          <w:rFonts w:ascii="宋体" w:hAnsi="宋体" w:cs="宋体"/>
          <w:kern w:val="0"/>
          <w:szCs w:val="21"/>
        </w:rPr>
      </w:pPr>
    </w:p>
    <w:p w:rsidR="00607E50" w:rsidRPr="006E6B96" w:rsidRDefault="00607E50" w:rsidP="00607E50">
      <w:pPr>
        <w:widowControl/>
        <w:numPr>
          <w:ilvl w:val="1"/>
          <w:numId w:val="10"/>
        </w:numPr>
        <w:adjustRightInd w:val="0"/>
        <w:ind w:left="0" w:firstLine="0"/>
        <w:contextualSpacing/>
        <w:jc w:val="left"/>
        <w:outlineLvl w:val="2"/>
        <w:rPr>
          <w:rFonts w:ascii="宋体" w:hAnsi="宋体" w:cs="宋体"/>
          <w:b/>
          <w:bCs/>
          <w:kern w:val="0"/>
          <w:szCs w:val="21"/>
        </w:rPr>
      </w:pPr>
      <w:bookmarkStart w:id="153" w:name="_Toc356463495"/>
      <w:bookmarkStart w:id="154" w:name="_Toc390103112"/>
      <w:r w:rsidRPr="006E6B96">
        <w:rPr>
          <w:rFonts w:ascii="宋体" w:hAnsi="宋体" w:cs="宋体" w:hint="eastAsia"/>
          <w:b/>
          <w:bCs/>
          <w:kern w:val="0"/>
          <w:szCs w:val="21"/>
        </w:rPr>
        <w:t>上肢的结构损伤，手功能或关节功能障碍</w:t>
      </w:r>
      <w:bookmarkEnd w:id="153"/>
      <w:bookmarkEnd w:id="154"/>
    </w:p>
    <w:p w:rsidR="00607E50" w:rsidRPr="00DF2E02" w:rsidRDefault="00607E50" w:rsidP="00607E50">
      <w:pPr>
        <w:widowControl/>
        <w:adjustRightInd w:val="0"/>
        <w:snapToGrid w:val="0"/>
        <w:ind w:firstLine="480"/>
        <w:jc w:val="left"/>
        <w:rPr>
          <w:rFonts w:ascii="宋体" w:hAnsi="宋体" w:cs="宋体"/>
          <w:kern w:val="0"/>
          <w:szCs w:val="21"/>
        </w:rPr>
      </w:pPr>
    </w:p>
    <w:tbl>
      <w:tblPr>
        <w:tblW w:w="8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1213"/>
      </w:tblGrid>
      <w:tr w:rsidR="00607E50" w:rsidRPr="00DF2E02" w:rsidTr="00AB7A83">
        <w:trPr>
          <w:trHeight w:val="224"/>
          <w:jc w:val="center"/>
        </w:trPr>
        <w:tc>
          <w:tcPr>
            <w:tcW w:w="7088" w:type="dxa"/>
            <w:shd w:val="clear" w:color="auto" w:fill="auto"/>
            <w:vAlign w:val="center"/>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双手完全缺失</w:t>
            </w:r>
          </w:p>
        </w:tc>
        <w:tc>
          <w:tcPr>
            <w:tcW w:w="1213"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4级</w:t>
            </w:r>
          </w:p>
        </w:tc>
      </w:tr>
      <w:tr w:rsidR="00607E50" w:rsidRPr="00DF2E02" w:rsidTr="00AB7A83">
        <w:trPr>
          <w:trHeight w:val="283"/>
          <w:jc w:val="center"/>
        </w:trPr>
        <w:tc>
          <w:tcPr>
            <w:tcW w:w="7088" w:type="dxa"/>
            <w:shd w:val="clear" w:color="auto" w:fill="auto"/>
            <w:vAlign w:val="center"/>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双手完全丧失功能</w:t>
            </w:r>
          </w:p>
        </w:tc>
        <w:tc>
          <w:tcPr>
            <w:tcW w:w="1213"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4</w:t>
            </w:r>
            <w:r w:rsidRPr="00DF2E02">
              <w:rPr>
                <w:rFonts w:ascii="宋体" w:hAnsi="宋体" w:cs="宋体" w:hint="eastAsia"/>
                <w:kern w:val="0"/>
                <w:szCs w:val="21"/>
              </w:rPr>
              <w:t>级</w:t>
            </w:r>
          </w:p>
        </w:tc>
      </w:tr>
      <w:tr w:rsidR="00607E50" w:rsidRPr="00DF2E02" w:rsidTr="00AB7A83">
        <w:trPr>
          <w:trHeight w:val="283"/>
          <w:jc w:val="center"/>
        </w:trPr>
        <w:tc>
          <w:tcPr>
            <w:tcW w:w="7088" w:type="dxa"/>
            <w:shd w:val="clear" w:color="auto" w:fill="auto"/>
            <w:vAlign w:val="center"/>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一手完全缺失，另一手完全丧失功能</w:t>
            </w:r>
          </w:p>
        </w:tc>
        <w:tc>
          <w:tcPr>
            <w:tcW w:w="1213"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4</w:t>
            </w:r>
            <w:r w:rsidRPr="00DF2E02">
              <w:rPr>
                <w:rFonts w:ascii="宋体" w:hAnsi="宋体" w:cs="宋体" w:hint="eastAsia"/>
                <w:kern w:val="0"/>
                <w:szCs w:val="21"/>
              </w:rPr>
              <w:t>级</w:t>
            </w:r>
          </w:p>
        </w:tc>
      </w:tr>
      <w:tr w:rsidR="00607E50" w:rsidRPr="00DF2E02" w:rsidTr="00AB7A83">
        <w:trPr>
          <w:trHeight w:val="70"/>
          <w:jc w:val="center"/>
        </w:trPr>
        <w:tc>
          <w:tcPr>
            <w:tcW w:w="7088" w:type="dxa"/>
            <w:shd w:val="clear" w:color="auto" w:fill="auto"/>
            <w:vAlign w:val="center"/>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双手缺失（或丧失功能）大于等于</w:t>
            </w:r>
            <w:r w:rsidRPr="00DF2E02">
              <w:rPr>
                <w:rFonts w:ascii="宋体" w:hAnsi="宋体" w:cs="宋体"/>
                <w:kern w:val="0"/>
                <w:szCs w:val="21"/>
              </w:rPr>
              <w:t>90%</w:t>
            </w:r>
          </w:p>
        </w:tc>
        <w:tc>
          <w:tcPr>
            <w:tcW w:w="1213"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5级</w:t>
            </w:r>
          </w:p>
        </w:tc>
      </w:tr>
      <w:tr w:rsidR="00607E50" w:rsidRPr="00DF2E02" w:rsidTr="00AB7A83">
        <w:trPr>
          <w:trHeight w:val="70"/>
          <w:jc w:val="center"/>
        </w:trPr>
        <w:tc>
          <w:tcPr>
            <w:tcW w:w="7088" w:type="dxa"/>
            <w:shd w:val="clear" w:color="auto" w:fill="auto"/>
            <w:vAlign w:val="center"/>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双手缺失（或丧失功能）大于等于</w:t>
            </w:r>
            <w:r w:rsidRPr="00DF2E02">
              <w:rPr>
                <w:rFonts w:ascii="宋体" w:hAnsi="宋体" w:cs="宋体"/>
                <w:kern w:val="0"/>
                <w:szCs w:val="21"/>
              </w:rPr>
              <w:t>70%</w:t>
            </w:r>
          </w:p>
        </w:tc>
        <w:tc>
          <w:tcPr>
            <w:tcW w:w="1213"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6级</w:t>
            </w:r>
          </w:p>
        </w:tc>
      </w:tr>
      <w:tr w:rsidR="00607E50" w:rsidRPr="00DF2E02" w:rsidTr="00AB7A83">
        <w:trPr>
          <w:trHeight w:val="70"/>
          <w:jc w:val="center"/>
        </w:trPr>
        <w:tc>
          <w:tcPr>
            <w:tcW w:w="7088" w:type="dxa"/>
            <w:shd w:val="clear" w:color="auto" w:fill="auto"/>
            <w:vAlign w:val="center"/>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双手缺失（或丧失功能）大于等于5</w:t>
            </w:r>
            <w:r w:rsidRPr="00DF2E02">
              <w:rPr>
                <w:rFonts w:ascii="宋体" w:hAnsi="宋体" w:cs="宋体"/>
                <w:kern w:val="0"/>
                <w:szCs w:val="21"/>
              </w:rPr>
              <w:t>0%</w:t>
            </w:r>
          </w:p>
        </w:tc>
        <w:tc>
          <w:tcPr>
            <w:tcW w:w="1213"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hint="eastAsia"/>
                <w:kern w:val="0"/>
                <w:szCs w:val="21"/>
              </w:rPr>
              <w:t>7</w:t>
            </w:r>
            <w:r w:rsidRPr="00DF2E02">
              <w:rPr>
                <w:rFonts w:ascii="宋体" w:hAnsi="宋体" w:cs="宋体"/>
                <w:kern w:val="0"/>
                <w:szCs w:val="21"/>
              </w:rPr>
              <w:t>级</w:t>
            </w:r>
          </w:p>
        </w:tc>
      </w:tr>
      <w:tr w:rsidR="00607E50" w:rsidRPr="00DF2E02" w:rsidTr="00AB7A83">
        <w:trPr>
          <w:trHeight w:val="70"/>
          <w:jc w:val="center"/>
        </w:trPr>
        <w:tc>
          <w:tcPr>
            <w:tcW w:w="7088"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一上肢三大关节中，有两个关节完全丧失功能</w:t>
            </w:r>
          </w:p>
        </w:tc>
        <w:tc>
          <w:tcPr>
            <w:tcW w:w="1213"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7级</w:t>
            </w:r>
          </w:p>
        </w:tc>
      </w:tr>
      <w:tr w:rsidR="00607E50" w:rsidRPr="00DF2E02" w:rsidTr="00AB7A83">
        <w:trPr>
          <w:trHeight w:val="72"/>
          <w:jc w:val="center"/>
        </w:trPr>
        <w:tc>
          <w:tcPr>
            <w:tcW w:w="7088"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一上肢三大关节中，有一个关节完全丧失功能</w:t>
            </w:r>
          </w:p>
        </w:tc>
        <w:tc>
          <w:tcPr>
            <w:tcW w:w="1213"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8级</w:t>
            </w:r>
          </w:p>
        </w:tc>
      </w:tr>
      <w:tr w:rsidR="00607E50" w:rsidRPr="00DF2E02" w:rsidTr="00AB7A83">
        <w:trPr>
          <w:trHeight w:val="72"/>
          <w:jc w:val="center"/>
        </w:trPr>
        <w:tc>
          <w:tcPr>
            <w:tcW w:w="7088" w:type="dxa"/>
            <w:shd w:val="clear" w:color="auto" w:fill="auto"/>
            <w:vAlign w:val="center"/>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双手缺失（或丧失功能）大于等于</w:t>
            </w:r>
            <w:r w:rsidRPr="00DF2E02">
              <w:rPr>
                <w:rFonts w:ascii="宋体" w:hAnsi="宋体" w:cs="宋体"/>
                <w:kern w:val="0"/>
                <w:szCs w:val="21"/>
              </w:rPr>
              <w:t>30%</w:t>
            </w:r>
          </w:p>
        </w:tc>
        <w:tc>
          <w:tcPr>
            <w:tcW w:w="1213"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8级</w:t>
            </w:r>
          </w:p>
        </w:tc>
      </w:tr>
      <w:tr w:rsidR="00607E50" w:rsidRPr="00DF2E02" w:rsidTr="00AB7A83">
        <w:trPr>
          <w:trHeight w:val="70"/>
          <w:jc w:val="center"/>
        </w:trPr>
        <w:tc>
          <w:tcPr>
            <w:tcW w:w="7088" w:type="dxa"/>
            <w:shd w:val="clear" w:color="auto" w:fill="auto"/>
            <w:vAlign w:val="center"/>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双手缺失（或丧失功能）大于等于</w:t>
            </w:r>
            <w:r w:rsidRPr="00DF2E02">
              <w:rPr>
                <w:rFonts w:ascii="宋体" w:hAnsi="宋体" w:cs="宋体"/>
                <w:kern w:val="0"/>
                <w:szCs w:val="21"/>
              </w:rPr>
              <w:t>10%</w:t>
            </w:r>
          </w:p>
        </w:tc>
        <w:tc>
          <w:tcPr>
            <w:tcW w:w="1213"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9级</w:t>
            </w:r>
          </w:p>
        </w:tc>
      </w:tr>
      <w:tr w:rsidR="00607E50" w:rsidRPr="00DF2E02" w:rsidTr="00AB7A83">
        <w:trPr>
          <w:trHeight w:val="189"/>
          <w:jc w:val="center"/>
        </w:trPr>
        <w:tc>
          <w:tcPr>
            <w:tcW w:w="7088" w:type="dxa"/>
            <w:shd w:val="clear" w:color="auto" w:fill="auto"/>
            <w:vAlign w:val="center"/>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双上肢长度相差大于等于</w:t>
            </w:r>
            <w:r w:rsidRPr="00DF2E02">
              <w:rPr>
                <w:rFonts w:ascii="宋体" w:hAnsi="宋体" w:cs="宋体"/>
                <w:kern w:val="0"/>
                <w:szCs w:val="21"/>
              </w:rPr>
              <w:t>10cm</w:t>
            </w:r>
          </w:p>
        </w:tc>
        <w:tc>
          <w:tcPr>
            <w:tcW w:w="1213"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9</w:t>
            </w:r>
            <w:r w:rsidRPr="00DF2E02">
              <w:rPr>
                <w:rFonts w:ascii="宋体" w:hAnsi="宋体" w:cs="宋体" w:hint="eastAsia"/>
                <w:kern w:val="0"/>
                <w:szCs w:val="21"/>
              </w:rPr>
              <w:t>级</w:t>
            </w:r>
          </w:p>
        </w:tc>
      </w:tr>
      <w:tr w:rsidR="00607E50" w:rsidRPr="00DF2E02" w:rsidTr="00AB7A83">
        <w:trPr>
          <w:trHeight w:val="166"/>
          <w:jc w:val="center"/>
        </w:trPr>
        <w:tc>
          <w:tcPr>
            <w:tcW w:w="7088" w:type="dxa"/>
            <w:shd w:val="clear" w:color="auto" w:fill="auto"/>
            <w:vAlign w:val="center"/>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双上肢长度相差大于等于</w:t>
            </w:r>
            <w:r w:rsidRPr="00DF2E02">
              <w:rPr>
                <w:rFonts w:ascii="宋体" w:hAnsi="宋体" w:cs="宋体"/>
                <w:kern w:val="0"/>
                <w:szCs w:val="21"/>
              </w:rPr>
              <w:t>4cm</w:t>
            </w:r>
          </w:p>
        </w:tc>
        <w:tc>
          <w:tcPr>
            <w:tcW w:w="1213"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10级</w:t>
            </w:r>
          </w:p>
        </w:tc>
      </w:tr>
      <w:tr w:rsidR="00607E50" w:rsidRPr="00DF2E02" w:rsidTr="00AB7A83">
        <w:trPr>
          <w:trHeight w:val="166"/>
          <w:jc w:val="center"/>
        </w:trPr>
        <w:tc>
          <w:tcPr>
            <w:tcW w:w="7088"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一上肢三大关节中，因骨折累及关节面导致一个关节功能部分丧失</w:t>
            </w:r>
          </w:p>
        </w:tc>
        <w:tc>
          <w:tcPr>
            <w:tcW w:w="1213"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10级</w:t>
            </w:r>
          </w:p>
        </w:tc>
      </w:tr>
    </w:tbl>
    <w:p w:rsidR="00607E50" w:rsidRPr="00DF2E02" w:rsidRDefault="00607E50" w:rsidP="00607E50">
      <w:pPr>
        <w:widowControl/>
        <w:adjustRightInd w:val="0"/>
        <w:snapToGrid w:val="0"/>
        <w:jc w:val="left"/>
        <w:rPr>
          <w:rFonts w:ascii="楷体" w:eastAsia="楷体" w:hAnsi="楷体" w:cs="宋体"/>
          <w:kern w:val="0"/>
          <w:szCs w:val="21"/>
        </w:rPr>
      </w:pPr>
      <w:r w:rsidRPr="00DF2E02">
        <w:rPr>
          <w:rFonts w:ascii="楷体" w:eastAsia="楷体" w:hAnsi="楷体" w:cs="宋体" w:hint="eastAsia"/>
          <w:kern w:val="0"/>
          <w:szCs w:val="21"/>
        </w:rPr>
        <w:t>注：手缺失和丧失功能的计算：</w:t>
      </w:r>
      <w:bookmarkStart w:id="155" w:name="OLE_LINK28"/>
      <w:bookmarkStart w:id="156" w:name="OLE_LINK29"/>
      <w:r w:rsidRPr="00DF2E02">
        <w:rPr>
          <w:rFonts w:ascii="楷体" w:eastAsia="楷体" w:hAnsi="楷体" w:cs="宋体" w:hint="eastAsia"/>
          <w:kern w:val="0"/>
          <w:szCs w:val="21"/>
        </w:rPr>
        <w:t>一手拇指占一手功能的</w:t>
      </w:r>
      <w:r w:rsidRPr="00DF2E02">
        <w:rPr>
          <w:rFonts w:ascii="楷体" w:eastAsia="楷体" w:hAnsi="楷体" w:cs="宋体"/>
          <w:kern w:val="0"/>
          <w:szCs w:val="21"/>
        </w:rPr>
        <w:t>36%，其中末节和近节指节各占18%；食指、中指各占一手功能的18%，其中末节</w:t>
      </w:r>
      <w:r w:rsidRPr="00DF2E02">
        <w:rPr>
          <w:rFonts w:ascii="楷体" w:eastAsia="楷体" w:hAnsi="楷体" w:cs="宋体" w:hint="eastAsia"/>
          <w:kern w:val="0"/>
          <w:szCs w:val="21"/>
        </w:rPr>
        <w:t>指节占</w:t>
      </w:r>
      <w:r w:rsidRPr="00DF2E02">
        <w:rPr>
          <w:rFonts w:ascii="楷体" w:eastAsia="楷体" w:hAnsi="楷体" w:cs="宋体"/>
          <w:kern w:val="0"/>
          <w:szCs w:val="21"/>
        </w:rPr>
        <w:t>8%，中节</w:t>
      </w:r>
      <w:r w:rsidRPr="00DF2E02">
        <w:rPr>
          <w:rFonts w:ascii="楷体" w:eastAsia="楷体" w:hAnsi="楷体" w:cs="宋体" w:hint="eastAsia"/>
          <w:kern w:val="0"/>
          <w:szCs w:val="21"/>
        </w:rPr>
        <w:t>指节占</w:t>
      </w:r>
      <w:r w:rsidRPr="00DF2E02">
        <w:rPr>
          <w:rFonts w:ascii="楷体" w:eastAsia="楷体" w:hAnsi="楷体" w:cs="宋体"/>
          <w:kern w:val="0"/>
          <w:szCs w:val="21"/>
        </w:rPr>
        <w:t>7%，近节</w:t>
      </w:r>
      <w:r w:rsidRPr="00DF2E02">
        <w:rPr>
          <w:rFonts w:ascii="楷体" w:eastAsia="楷体" w:hAnsi="楷体" w:cs="宋体" w:hint="eastAsia"/>
          <w:kern w:val="0"/>
          <w:szCs w:val="21"/>
        </w:rPr>
        <w:t>指节占</w:t>
      </w:r>
      <w:r w:rsidRPr="00DF2E02">
        <w:rPr>
          <w:rFonts w:ascii="楷体" w:eastAsia="楷体" w:hAnsi="楷体" w:cs="宋体"/>
          <w:kern w:val="0"/>
          <w:szCs w:val="21"/>
        </w:rPr>
        <w:t>3%；无名指和小指各占一手功能的9%，其中末节</w:t>
      </w:r>
      <w:r w:rsidRPr="00DF2E02">
        <w:rPr>
          <w:rFonts w:ascii="楷体" w:eastAsia="楷体" w:hAnsi="楷体" w:cs="宋体" w:hint="eastAsia"/>
          <w:kern w:val="0"/>
          <w:szCs w:val="21"/>
        </w:rPr>
        <w:t>指节占</w:t>
      </w:r>
      <w:r w:rsidRPr="00DF2E02">
        <w:rPr>
          <w:rFonts w:ascii="楷体" w:eastAsia="楷体" w:hAnsi="楷体" w:cs="宋体"/>
          <w:kern w:val="0"/>
          <w:szCs w:val="21"/>
        </w:rPr>
        <w:t>4%，中节</w:t>
      </w:r>
      <w:r w:rsidRPr="00DF2E02">
        <w:rPr>
          <w:rFonts w:ascii="楷体" w:eastAsia="楷体" w:hAnsi="楷体" w:cs="宋体" w:hint="eastAsia"/>
          <w:kern w:val="0"/>
          <w:szCs w:val="21"/>
        </w:rPr>
        <w:t>指节占</w:t>
      </w:r>
      <w:r w:rsidRPr="00DF2E02">
        <w:rPr>
          <w:rFonts w:ascii="楷体" w:eastAsia="楷体" w:hAnsi="楷体" w:cs="宋体"/>
          <w:kern w:val="0"/>
          <w:szCs w:val="21"/>
        </w:rPr>
        <w:t>3%，近节</w:t>
      </w:r>
      <w:r w:rsidRPr="00DF2E02">
        <w:rPr>
          <w:rFonts w:ascii="楷体" w:eastAsia="楷体" w:hAnsi="楷体" w:cs="宋体" w:hint="eastAsia"/>
          <w:kern w:val="0"/>
          <w:szCs w:val="21"/>
        </w:rPr>
        <w:t>指节占</w:t>
      </w:r>
      <w:r w:rsidRPr="00DF2E02">
        <w:rPr>
          <w:rFonts w:ascii="楷体" w:eastAsia="楷体" w:hAnsi="楷体" w:cs="宋体"/>
          <w:kern w:val="0"/>
          <w:szCs w:val="21"/>
        </w:rPr>
        <w:t>2%。</w:t>
      </w:r>
      <w:r w:rsidRPr="00DF2E02">
        <w:rPr>
          <w:rFonts w:ascii="楷体" w:eastAsia="楷体" w:hAnsi="楷体" w:cs="宋体" w:hint="eastAsia"/>
          <w:kern w:val="0"/>
          <w:szCs w:val="21"/>
        </w:rPr>
        <w:t>一手掌占一手功能的</w:t>
      </w:r>
      <w:r w:rsidRPr="00DF2E02">
        <w:rPr>
          <w:rFonts w:ascii="楷体" w:eastAsia="楷体" w:hAnsi="楷体" w:cs="宋体"/>
          <w:kern w:val="0"/>
          <w:szCs w:val="21"/>
        </w:rPr>
        <w:t>10%，其中第一掌骨占4%，第二、第三掌骨各占2%，第四、第五掌骨各占1%。本标准中，双手缺失或丧失功能的程度是按前面方</w:t>
      </w:r>
      <w:r w:rsidRPr="00DF2E02">
        <w:rPr>
          <w:rFonts w:ascii="楷体" w:eastAsia="楷体" w:hAnsi="楷体" w:cs="宋体" w:hint="eastAsia"/>
          <w:kern w:val="0"/>
          <w:szCs w:val="21"/>
        </w:rPr>
        <w:t>式</w:t>
      </w:r>
      <w:r w:rsidRPr="00DF2E02">
        <w:rPr>
          <w:rFonts w:ascii="楷体" w:eastAsia="楷体" w:hAnsi="楷体" w:cs="宋体"/>
          <w:kern w:val="0"/>
          <w:szCs w:val="21"/>
        </w:rPr>
        <w:t>累加计算的结果。</w:t>
      </w:r>
      <w:bookmarkEnd w:id="155"/>
      <w:bookmarkEnd w:id="156"/>
    </w:p>
    <w:p w:rsidR="00607E50" w:rsidRPr="00DF2E02" w:rsidRDefault="00607E50" w:rsidP="00607E50">
      <w:pPr>
        <w:adjustRightInd w:val="0"/>
        <w:snapToGrid w:val="0"/>
        <w:spacing w:line="240" w:lineRule="exact"/>
        <w:ind w:firstLineChars="200" w:firstLine="420"/>
        <w:jc w:val="left"/>
        <w:rPr>
          <w:rFonts w:ascii="宋体" w:hAnsi="宋体" w:cs="宋体"/>
          <w:kern w:val="0"/>
          <w:szCs w:val="21"/>
        </w:rPr>
      </w:pPr>
    </w:p>
    <w:p w:rsidR="00607E50" w:rsidRPr="006E6B96" w:rsidRDefault="00607E50" w:rsidP="00607E50">
      <w:pPr>
        <w:widowControl/>
        <w:numPr>
          <w:ilvl w:val="1"/>
          <w:numId w:val="10"/>
        </w:numPr>
        <w:adjustRightInd w:val="0"/>
        <w:ind w:left="0" w:firstLine="0"/>
        <w:contextualSpacing/>
        <w:jc w:val="left"/>
        <w:outlineLvl w:val="2"/>
        <w:rPr>
          <w:rFonts w:ascii="宋体" w:hAnsi="宋体" w:cs="宋体"/>
          <w:b/>
          <w:bCs/>
          <w:kern w:val="0"/>
          <w:szCs w:val="21"/>
        </w:rPr>
      </w:pPr>
      <w:bookmarkStart w:id="157" w:name="_Toc356463496"/>
      <w:bookmarkStart w:id="158" w:name="_Toc390103113"/>
      <w:r w:rsidRPr="006E6B96">
        <w:rPr>
          <w:rFonts w:ascii="宋体" w:hAnsi="宋体" w:cs="宋体" w:hint="eastAsia"/>
          <w:b/>
          <w:bCs/>
          <w:kern w:val="0"/>
          <w:szCs w:val="21"/>
        </w:rPr>
        <w:t>骨盆部的结构损伤</w:t>
      </w:r>
      <w:bookmarkEnd w:id="157"/>
      <w:bookmarkEnd w:id="158"/>
    </w:p>
    <w:p w:rsidR="00607E50" w:rsidRPr="00DF2E02" w:rsidRDefault="00607E50" w:rsidP="00607E50">
      <w:pPr>
        <w:adjustRightInd w:val="0"/>
        <w:spacing w:line="240" w:lineRule="exact"/>
        <w:ind w:firstLineChars="200" w:firstLine="420"/>
        <w:contextualSpacing/>
        <w:jc w:val="left"/>
        <w:rPr>
          <w:rFonts w:ascii="宋体" w:hAnsi="宋体" w:cs="宋体"/>
          <w:kern w:val="0"/>
          <w:szCs w:val="21"/>
        </w:rPr>
      </w:pPr>
    </w:p>
    <w:tbl>
      <w:tblPr>
        <w:tblW w:w="8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1071"/>
      </w:tblGrid>
      <w:tr w:rsidR="00607E50" w:rsidRPr="00DF2E02" w:rsidTr="00AB7A83">
        <w:trPr>
          <w:trHeight w:val="182"/>
          <w:jc w:val="center"/>
        </w:trPr>
        <w:tc>
          <w:tcPr>
            <w:tcW w:w="7230"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骨盆环骨折，且两下肢相对长度相差大于等于</w:t>
            </w:r>
            <w:r w:rsidRPr="00DF2E02">
              <w:rPr>
                <w:rFonts w:ascii="宋体" w:hAnsi="宋体" w:cs="宋体"/>
                <w:kern w:val="0"/>
                <w:szCs w:val="21"/>
              </w:rPr>
              <w:t>8cm</w:t>
            </w:r>
          </w:p>
        </w:tc>
        <w:tc>
          <w:tcPr>
            <w:tcW w:w="1071"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7级</w:t>
            </w:r>
          </w:p>
        </w:tc>
      </w:tr>
      <w:tr w:rsidR="00607E50" w:rsidRPr="00DF2E02" w:rsidTr="00AB7A83">
        <w:trPr>
          <w:trHeight w:val="233"/>
          <w:jc w:val="center"/>
        </w:trPr>
        <w:tc>
          <w:tcPr>
            <w:tcW w:w="7230"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髋臼骨折，且两下肢相对长度相差大于等于</w:t>
            </w:r>
            <w:r w:rsidRPr="00DF2E02">
              <w:rPr>
                <w:rFonts w:ascii="宋体" w:hAnsi="宋体" w:cs="宋体"/>
                <w:kern w:val="0"/>
                <w:szCs w:val="21"/>
              </w:rPr>
              <w:t>8cm</w:t>
            </w:r>
          </w:p>
        </w:tc>
        <w:tc>
          <w:tcPr>
            <w:tcW w:w="1071"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7级</w:t>
            </w:r>
          </w:p>
        </w:tc>
      </w:tr>
      <w:tr w:rsidR="00607E50" w:rsidRPr="00DF2E02" w:rsidTr="00AB7A83">
        <w:trPr>
          <w:trHeight w:val="106"/>
          <w:jc w:val="center"/>
        </w:trPr>
        <w:tc>
          <w:tcPr>
            <w:tcW w:w="7230"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骨盆环骨折，且两下肢相对长度相差大于等于</w:t>
            </w:r>
            <w:r w:rsidRPr="00DF2E02">
              <w:rPr>
                <w:rFonts w:ascii="宋体" w:hAnsi="宋体" w:cs="宋体"/>
                <w:kern w:val="0"/>
                <w:szCs w:val="21"/>
              </w:rPr>
              <w:t>6cm</w:t>
            </w:r>
          </w:p>
        </w:tc>
        <w:tc>
          <w:tcPr>
            <w:tcW w:w="1071"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8级</w:t>
            </w:r>
          </w:p>
        </w:tc>
      </w:tr>
      <w:tr w:rsidR="00607E50" w:rsidRPr="00DF2E02" w:rsidTr="00AB7A83">
        <w:trPr>
          <w:trHeight w:val="124"/>
          <w:jc w:val="center"/>
        </w:trPr>
        <w:tc>
          <w:tcPr>
            <w:tcW w:w="7230"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髋臼骨折，且两下肢相对长度相差大于等于</w:t>
            </w:r>
            <w:r w:rsidRPr="00DF2E02">
              <w:rPr>
                <w:rFonts w:ascii="宋体" w:hAnsi="宋体" w:cs="宋体"/>
                <w:kern w:val="0"/>
                <w:szCs w:val="21"/>
              </w:rPr>
              <w:t>6cm</w:t>
            </w:r>
          </w:p>
        </w:tc>
        <w:tc>
          <w:tcPr>
            <w:tcW w:w="1071"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8级</w:t>
            </w:r>
          </w:p>
        </w:tc>
      </w:tr>
      <w:tr w:rsidR="00607E50" w:rsidRPr="00DF2E02" w:rsidTr="00AB7A83">
        <w:trPr>
          <w:trHeight w:val="64"/>
          <w:jc w:val="center"/>
        </w:trPr>
        <w:tc>
          <w:tcPr>
            <w:tcW w:w="7230"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骨盆环骨折，且两下肢相对长度相差大于等于</w:t>
            </w:r>
            <w:r w:rsidRPr="00DF2E02">
              <w:rPr>
                <w:rFonts w:ascii="宋体" w:hAnsi="宋体" w:cs="宋体"/>
                <w:kern w:val="0"/>
                <w:szCs w:val="21"/>
              </w:rPr>
              <w:t>4cm</w:t>
            </w:r>
          </w:p>
        </w:tc>
        <w:tc>
          <w:tcPr>
            <w:tcW w:w="1071"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9级</w:t>
            </w:r>
          </w:p>
        </w:tc>
      </w:tr>
      <w:tr w:rsidR="00607E50" w:rsidRPr="00DF2E02" w:rsidTr="00AB7A83">
        <w:trPr>
          <w:trHeight w:val="210"/>
          <w:jc w:val="center"/>
        </w:trPr>
        <w:tc>
          <w:tcPr>
            <w:tcW w:w="7230"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髋臼骨折，且两下肢相对长度相差大于等于</w:t>
            </w:r>
            <w:r w:rsidRPr="00DF2E02">
              <w:rPr>
                <w:rFonts w:ascii="宋体" w:hAnsi="宋体" w:cs="宋体"/>
                <w:kern w:val="0"/>
                <w:szCs w:val="21"/>
              </w:rPr>
              <w:t>4cm</w:t>
            </w:r>
          </w:p>
        </w:tc>
        <w:tc>
          <w:tcPr>
            <w:tcW w:w="1071" w:type="dxa"/>
            <w:shd w:val="clear" w:color="auto" w:fill="auto"/>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9级</w:t>
            </w:r>
          </w:p>
        </w:tc>
      </w:tr>
      <w:tr w:rsidR="00607E50" w:rsidRPr="00DF2E02" w:rsidTr="00AB7A83">
        <w:trPr>
          <w:trHeight w:val="210"/>
          <w:jc w:val="center"/>
        </w:trPr>
        <w:tc>
          <w:tcPr>
            <w:tcW w:w="7230"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骨盆环骨折，且两下肢相对长度相差大于等于</w:t>
            </w:r>
            <w:r w:rsidRPr="00DF2E02">
              <w:rPr>
                <w:rFonts w:ascii="宋体" w:hAnsi="宋体" w:cs="宋体"/>
                <w:kern w:val="0"/>
                <w:szCs w:val="21"/>
              </w:rPr>
              <w:t>2cm</w:t>
            </w:r>
          </w:p>
        </w:tc>
        <w:tc>
          <w:tcPr>
            <w:tcW w:w="1071" w:type="dxa"/>
            <w:shd w:val="clear" w:color="auto" w:fill="auto"/>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10级</w:t>
            </w:r>
          </w:p>
        </w:tc>
      </w:tr>
      <w:tr w:rsidR="00607E50" w:rsidRPr="00DF2E02" w:rsidTr="00AB7A83">
        <w:trPr>
          <w:trHeight w:val="210"/>
          <w:jc w:val="center"/>
        </w:trPr>
        <w:tc>
          <w:tcPr>
            <w:tcW w:w="7230" w:type="dxa"/>
            <w:tcBorders>
              <w:bottom w:val="single" w:sz="4" w:space="0" w:color="auto"/>
            </w:tcBorders>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髋臼骨折，且两下肢相对长度相差大于等于</w:t>
            </w:r>
            <w:r w:rsidRPr="00DF2E02">
              <w:rPr>
                <w:rFonts w:ascii="宋体" w:hAnsi="宋体" w:cs="宋体"/>
                <w:kern w:val="0"/>
                <w:szCs w:val="21"/>
              </w:rPr>
              <w:t>2cm</w:t>
            </w:r>
          </w:p>
        </w:tc>
        <w:tc>
          <w:tcPr>
            <w:tcW w:w="1071" w:type="dxa"/>
            <w:tcBorders>
              <w:bottom w:val="single" w:sz="4" w:space="0" w:color="auto"/>
            </w:tcBorders>
            <w:shd w:val="clear" w:color="auto" w:fill="auto"/>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10级</w:t>
            </w:r>
          </w:p>
        </w:tc>
      </w:tr>
    </w:tbl>
    <w:p w:rsidR="00607E50" w:rsidRPr="00DF2E02" w:rsidRDefault="00607E50" w:rsidP="00607E50">
      <w:pPr>
        <w:adjustRightInd w:val="0"/>
        <w:snapToGrid w:val="0"/>
        <w:spacing w:line="240" w:lineRule="exact"/>
        <w:ind w:firstLineChars="200" w:firstLine="420"/>
        <w:jc w:val="left"/>
        <w:rPr>
          <w:rFonts w:ascii="宋体" w:hAnsi="宋体" w:cs="宋体"/>
          <w:kern w:val="0"/>
          <w:szCs w:val="21"/>
        </w:rPr>
      </w:pPr>
    </w:p>
    <w:p w:rsidR="00607E50" w:rsidRPr="006E6B96" w:rsidRDefault="00607E50" w:rsidP="00607E50">
      <w:pPr>
        <w:widowControl/>
        <w:numPr>
          <w:ilvl w:val="1"/>
          <w:numId w:val="10"/>
        </w:numPr>
        <w:adjustRightInd w:val="0"/>
        <w:ind w:left="0" w:firstLine="0"/>
        <w:contextualSpacing/>
        <w:jc w:val="left"/>
        <w:outlineLvl w:val="2"/>
        <w:rPr>
          <w:rFonts w:ascii="宋体" w:hAnsi="宋体" w:cs="宋体"/>
          <w:b/>
          <w:bCs/>
          <w:kern w:val="0"/>
          <w:szCs w:val="21"/>
        </w:rPr>
      </w:pPr>
      <w:bookmarkStart w:id="159" w:name="_Toc356463497"/>
      <w:bookmarkStart w:id="160" w:name="_Toc390103114"/>
      <w:r w:rsidRPr="006E6B96">
        <w:rPr>
          <w:rFonts w:ascii="宋体" w:hAnsi="宋体" w:cs="宋体" w:hint="eastAsia"/>
          <w:b/>
          <w:bCs/>
          <w:kern w:val="0"/>
          <w:szCs w:val="21"/>
        </w:rPr>
        <w:t>下肢的结构损伤，足功能或关节功能障碍</w:t>
      </w:r>
      <w:bookmarkEnd w:id="159"/>
      <w:bookmarkEnd w:id="160"/>
    </w:p>
    <w:p w:rsidR="00607E50" w:rsidRPr="00DF2E02" w:rsidRDefault="00607E50" w:rsidP="00607E50">
      <w:pPr>
        <w:adjustRightInd w:val="0"/>
        <w:snapToGrid w:val="0"/>
        <w:spacing w:line="240" w:lineRule="exact"/>
        <w:ind w:firstLineChars="200" w:firstLine="420"/>
        <w:jc w:val="left"/>
        <w:rPr>
          <w:rFonts w:ascii="宋体" w:hAnsi="宋体" w:cs="宋体"/>
          <w:kern w:val="0"/>
          <w:szCs w:val="21"/>
        </w:rPr>
      </w:pPr>
    </w:p>
    <w:tbl>
      <w:tblPr>
        <w:tblW w:w="830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1071"/>
      </w:tblGrid>
      <w:tr w:rsidR="00607E50" w:rsidRPr="00DF2E02" w:rsidTr="00AB7A83">
        <w:trPr>
          <w:trHeight w:val="129"/>
          <w:jc w:val="center"/>
        </w:trPr>
        <w:tc>
          <w:tcPr>
            <w:tcW w:w="7230"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双足跗跖关节以上缺失</w:t>
            </w:r>
          </w:p>
        </w:tc>
        <w:tc>
          <w:tcPr>
            <w:tcW w:w="1071"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6级</w:t>
            </w:r>
          </w:p>
        </w:tc>
      </w:tr>
      <w:tr w:rsidR="00607E50" w:rsidRPr="00DF2E02" w:rsidTr="00AB7A83">
        <w:trPr>
          <w:trHeight w:val="78"/>
          <w:jc w:val="center"/>
        </w:trPr>
        <w:tc>
          <w:tcPr>
            <w:tcW w:w="7230"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双下肢长度相差大于等于</w:t>
            </w:r>
            <w:r w:rsidRPr="00DF2E02">
              <w:rPr>
                <w:rFonts w:ascii="宋体" w:hAnsi="宋体" w:cs="宋体"/>
                <w:kern w:val="0"/>
                <w:szCs w:val="21"/>
              </w:rPr>
              <w:t>8cm</w:t>
            </w:r>
          </w:p>
        </w:tc>
        <w:tc>
          <w:tcPr>
            <w:tcW w:w="1071"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7级</w:t>
            </w:r>
          </w:p>
        </w:tc>
      </w:tr>
      <w:tr w:rsidR="00607E50" w:rsidRPr="00DF2E02" w:rsidTr="00AB7A83">
        <w:trPr>
          <w:trHeight w:val="64"/>
          <w:jc w:val="center"/>
        </w:trPr>
        <w:tc>
          <w:tcPr>
            <w:tcW w:w="7230"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一下肢三大关节中，有两个关节完全丧失功能</w:t>
            </w:r>
          </w:p>
        </w:tc>
        <w:tc>
          <w:tcPr>
            <w:tcW w:w="1071"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7级</w:t>
            </w:r>
          </w:p>
        </w:tc>
      </w:tr>
      <w:tr w:rsidR="00607E50" w:rsidRPr="00DF2E02" w:rsidTr="00AB7A83">
        <w:trPr>
          <w:trHeight w:val="64"/>
          <w:jc w:val="center"/>
        </w:trPr>
        <w:tc>
          <w:tcPr>
            <w:tcW w:w="7230"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双足足弓结构完全破坏</w:t>
            </w:r>
          </w:p>
        </w:tc>
        <w:tc>
          <w:tcPr>
            <w:tcW w:w="1071"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7级</w:t>
            </w:r>
          </w:p>
        </w:tc>
      </w:tr>
      <w:tr w:rsidR="00607E50" w:rsidRPr="00DF2E02" w:rsidTr="00AB7A83">
        <w:trPr>
          <w:trHeight w:val="116"/>
          <w:jc w:val="center"/>
        </w:trPr>
        <w:tc>
          <w:tcPr>
            <w:tcW w:w="7230"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一足跗跖关节以上缺失</w:t>
            </w:r>
          </w:p>
        </w:tc>
        <w:tc>
          <w:tcPr>
            <w:tcW w:w="1071"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7级</w:t>
            </w:r>
          </w:p>
        </w:tc>
      </w:tr>
      <w:tr w:rsidR="00607E50" w:rsidRPr="00DF2E02" w:rsidTr="00AB7A83">
        <w:trPr>
          <w:trHeight w:val="64"/>
          <w:jc w:val="center"/>
        </w:trPr>
        <w:tc>
          <w:tcPr>
            <w:tcW w:w="7230"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双下肢长度相差大于等于</w:t>
            </w:r>
            <w:r w:rsidRPr="00DF2E02">
              <w:rPr>
                <w:rFonts w:ascii="宋体" w:hAnsi="宋体" w:cs="宋体"/>
                <w:kern w:val="0"/>
                <w:szCs w:val="21"/>
              </w:rPr>
              <w:t>6cm</w:t>
            </w:r>
          </w:p>
        </w:tc>
        <w:tc>
          <w:tcPr>
            <w:tcW w:w="1071"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8级</w:t>
            </w:r>
          </w:p>
        </w:tc>
      </w:tr>
      <w:tr w:rsidR="00607E50" w:rsidRPr="00DF2E02" w:rsidTr="00AB7A83">
        <w:trPr>
          <w:trHeight w:val="64"/>
          <w:jc w:val="center"/>
        </w:trPr>
        <w:tc>
          <w:tcPr>
            <w:tcW w:w="7230"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一足足弓结构完全破坏，另一足足弓结构破坏大于等于</w:t>
            </w:r>
            <w:r w:rsidRPr="00DF2E02">
              <w:rPr>
                <w:rFonts w:ascii="宋体" w:hAnsi="宋体" w:cs="宋体"/>
                <w:kern w:val="0"/>
                <w:szCs w:val="21"/>
              </w:rPr>
              <w:t>1/3</w:t>
            </w:r>
          </w:p>
        </w:tc>
        <w:tc>
          <w:tcPr>
            <w:tcW w:w="1071"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8级</w:t>
            </w:r>
          </w:p>
        </w:tc>
      </w:tr>
      <w:tr w:rsidR="00607E50" w:rsidRPr="00DF2E02" w:rsidTr="00AB7A83">
        <w:trPr>
          <w:trHeight w:val="245"/>
          <w:jc w:val="center"/>
        </w:trPr>
        <w:tc>
          <w:tcPr>
            <w:tcW w:w="7230"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双足十趾完全缺失</w:t>
            </w:r>
          </w:p>
        </w:tc>
        <w:tc>
          <w:tcPr>
            <w:tcW w:w="1071"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8级</w:t>
            </w:r>
          </w:p>
        </w:tc>
      </w:tr>
      <w:tr w:rsidR="00607E50" w:rsidRPr="00DF2E02" w:rsidTr="00AB7A83">
        <w:trPr>
          <w:trHeight w:val="70"/>
          <w:jc w:val="center"/>
        </w:trPr>
        <w:tc>
          <w:tcPr>
            <w:tcW w:w="7230"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一下肢三大关节中，有一个关节完全丧失功能</w:t>
            </w:r>
          </w:p>
        </w:tc>
        <w:tc>
          <w:tcPr>
            <w:tcW w:w="1071"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8级</w:t>
            </w:r>
          </w:p>
        </w:tc>
      </w:tr>
      <w:tr w:rsidR="00607E50" w:rsidRPr="00DF2E02" w:rsidTr="00AB7A83">
        <w:trPr>
          <w:trHeight w:val="245"/>
          <w:jc w:val="center"/>
        </w:trPr>
        <w:tc>
          <w:tcPr>
            <w:tcW w:w="7230"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双足十趾完全丧失功能</w:t>
            </w:r>
          </w:p>
        </w:tc>
        <w:tc>
          <w:tcPr>
            <w:tcW w:w="1071"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8级</w:t>
            </w:r>
          </w:p>
        </w:tc>
      </w:tr>
      <w:tr w:rsidR="00607E50" w:rsidRPr="00DF2E02" w:rsidTr="00AB7A83">
        <w:trPr>
          <w:trHeight w:val="245"/>
          <w:jc w:val="center"/>
        </w:trPr>
        <w:tc>
          <w:tcPr>
            <w:tcW w:w="7230"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双下肢长度相差大于等于</w:t>
            </w:r>
            <w:r w:rsidRPr="00DF2E02">
              <w:rPr>
                <w:rFonts w:ascii="宋体" w:hAnsi="宋体" w:cs="宋体"/>
                <w:kern w:val="0"/>
                <w:szCs w:val="21"/>
              </w:rPr>
              <w:t>4cm</w:t>
            </w:r>
          </w:p>
        </w:tc>
        <w:tc>
          <w:tcPr>
            <w:tcW w:w="1071"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9级</w:t>
            </w:r>
          </w:p>
        </w:tc>
      </w:tr>
      <w:tr w:rsidR="00607E50" w:rsidRPr="00DF2E02" w:rsidTr="00AB7A83">
        <w:trPr>
          <w:trHeight w:val="245"/>
          <w:jc w:val="center"/>
        </w:trPr>
        <w:tc>
          <w:tcPr>
            <w:tcW w:w="7230"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一足足弓结构完全破坏</w:t>
            </w:r>
          </w:p>
        </w:tc>
        <w:tc>
          <w:tcPr>
            <w:tcW w:w="1071"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9级</w:t>
            </w:r>
          </w:p>
        </w:tc>
      </w:tr>
      <w:tr w:rsidR="00607E50" w:rsidRPr="00DF2E02" w:rsidTr="00AB7A83">
        <w:trPr>
          <w:trHeight w:val="74"/>
          <w:jc w:val="center"/>
        </w:trPr>
        <w:tc>
          <w:tcPr>
            <w:tcW w:w="7230"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双足十趾中，大于等于五趾缺失</w:t>
            </w:r>
          </w:p>
        </w:tc>
        <w:tc>
          <w:tcPr>
            <w:tcW w:w="1071"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9级</w:t>
            </w:r>
          </w:p>
        </w:tc>
      </w:tr>
      <w:tr w:rsidR="00607E50" w:rsidRPr="00DF2E02" w:rsidTr="00AB7A83">
        <w:trPr>
          <w:trHeight w:val="64"/>
          <w:jc w:val="center"/>
        </w:trPr>
        <w:tc>
          <w:tcPr>
            <w:tcW w:w="7230"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一足五趾完全丧失功能</w:t>
            </w:r>
          </w:p>
        </w:tc>
        <w:tc>
          <w:tcPr>
            <w:tcW w:w="1071"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9级</w:t>
            </w:r>
          </w:p>
        </w:tc>
      </w:tr>
      <w:tr w:rsidR="00607E50" w:rsidRPr="00DF2E02" w:rsidTr="00AB7A83">
        <w:trPr>
          <w:trHeight w:val="140"/>
          <w:jc w:val="center"/>
        </w:trPr>
        <w:tc>
          <w:tcPr>
            <w:tcW w:w="7230"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一足足弓结构破坏大于等于</w:t>
            </w:r>
            <w:r w:rsidRPr="00DF2E02">
              <w:rPr>
                <w:rFonts w:ascii="宋体" w:hAnsi="宋体" w:cs="宋体"/>
                <w:kern w:val="0"/>
                <w:szCs w:val="21"/>
              </w:rPr>
              <w:t>1/3</w:t>
            </w:r>
          </w:p>
        </w:tc>
        <w:tc>
          <w:tcPr>
            <w:tcW w:w="1071"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10级</w:t>
            </w:r>
          </w:p>
        </w:tc>
      </w:tr>
      <w:tr w:rsidR="00607E50" w:rsidRPr="00DF2E02" w:rsidTr="00AB7A83">
        <w:trPr>
          <w:trHeight w:val="204"/>
          <w:jc w:val="center"/>
        </w:trPr>
        <w:tc>
          <w:tcPr>
            <w:tcW w:w="7230"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双足十趾中，大于等于两趾缺失</w:t>
            </w:r>
          </w:p>
        </w:tc>
        <w:tc>
          <w:tcPr>
            <w:tcW w:w="1071"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10级</w:t>
            </w:r>
          </w:p>
        </w:tc>
      </w:tr>
      <w:tr w:rsidR="00607E50" w:rsidRPr="00DF2E02" w:rsidTr="00AB7A83">
        <w:trPr>
          <w:trHeight w:val="204"/>
          <w:jc w:val="center"/>
        </w:trPr>
        <w:tc>
          <w:tcPr>
            <w:tcW w:w="7230"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双下肢长度相差大于等于</w:t>
            </w:r>
            <w:r w:rsidRPr="00DF2E02">
              <w:rPr>
                <w:rFonts w:ascii="宋体" w:hAnsi="宋体" w:cs="宋体"/>
                <w:kern w:val="0"/>
                <w:szCs w:val="21"/>
              </w:rPr>
              <w:t>2cm</w:t>
            </w:r>
          </w:p>
        </w:tc>
        <w:tc>
          <w:tcPr>
            <w:tcW w:w="1071"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10级</w:t>
            </w:r>
          </w:p>
        </w:tc>
      </w:tr>
      <w:tr w:rsidR="00607E50" w:rsidRPr="00DF2E02" w:rsidTr="00AB7A83">
        <w:trPr>
          <w:trHeight w:val="204"/>
          <w:jc w:val="center"/>
        </w:trPr>
        <w:tc>
          <w:tcPr>
            <w:tcW w:w="7230"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一下肢三大关节中，因骨折累及关节面导致一个关节功能部分丧失</w:t>
            </w:r>
          </w:p>
        </w:tc>
        <w:tc>
          <w:tcPr>
            <w:tcW w:w="1071"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10级</w:t>
            </w:r>
          </w:p>
        </w:tc>
      </w:tr>
    </w:tbl>
    <w:p w:rsidR="00607E50" w:rsidRPr="00DF2E02" w:rsidRDefault="00607E50" w:rsidP="00607E50">
      <w:pPr>
        <w:widowControl/>
        <w:adjustRightInd w:val="0"/>
        <w:snapToGrid w:val="0"/>
        <w:jc w:val="left"/>
        <w:rPr>
          <w:rFonts w:ascii="楷体" w:eastAsia="楷体" w:hAnsi="楷体" w:cs="宋体"/>
          <w:kern w:val="0"/>
          <w:szCs w:val="21"/>
        </w:rPr>
      </w:pPr>
      <w:r w:rsidRPr="00DF2E02">
        <w:rPr>
          <w:rFonts w:ascii="楷体" w:eastAsia="楷体" w:hAnsi="楷体" w:cs="宋体" w:hint="eastAsia"/>
          <w:kern w:val="0"/>
          <w:szCs w:val="21"/>
        </w:rPr>
        <w:lastRenderedPageBreak/>
        <w:t xml:space="preserve">注： </w:t>
      </w:r>
      <w:r w:rsidRPr="00DF2E02">
        <w:rPr>
          <w:rFonts w:ascii="楷体" w:eastAsia="楷体" w:hAnsi="楷体" w:cs="宋体"/>
          <w:kern w:val="0"/>
          <w:szCs w:val="21"/>
        </w:rPr>
        <w:fldChar w:fldCharType="begin"/>
      </w:r>
      <w:r w:rsidRPr="00DF2E02">
        <w:rPr>
          <w:rFonts w:ascii="楷体" w:eastAsia="楷体" w:hAnsi="楷体" w:cs="宋体"/>
          <w:kern w:val="0"/>
          <w:szCs w:val="21"/>
        </w:rPr>
        <w:instrText xml:space="preserve"> = 1 \* GB3 </w:instrText>
      </w:r>
      <w:r w:rsidRPr="00DF2E02">
        <w:rPr>
          <w:rFonts w:ascii="楷体" w:eastAsia="楷体" w:hAnsi="楷体" w:cs="宋体"/>
          <w:kern w:val="0"/>
          <w:szCs w:val="21"/>
        </w:rPr>
        <w:fldChar w:fldCharType="separate"/>
      </w:r>
      <w:r w:rsidRPr="00DF2E02">
        <w:rPr>
          <w:rFonts w:ascii="楷体" w:eastAsia="楷体" w:hAnsi="楷体" w:cs="宋体" w:hint="eastAsia"/>
          <w:noProof/>
          <w:kern w:val="0"/>
          <w:szCs w:val="21"/>
        </w:rPr>
        <w:t>①</w:t>
      </w:r>
      <w:r w:rsidRPr="00DF2E02">
        <w:rPr>
          <w:rFonts w:ascii="楷体" w:eastAsia="楷体" w:hAnsi="楷体" w:cs="宋体"/>
          <w:kern w:val="0"/>
          <w:szCs w:val="21"/>
        </w:rPr>
        <w:fldChar w:fldCharType="end"/>
      </w:r>
      <w:r w:rsidRPr="00DF2E02">
        <w:rPr>
          <w:rFonts w:ascii="楷体" w:eastAsia="楷体" w:hAnsi="楷体" w:cs="宋体"/>
          <w:kern w:val="0"/>
          <w:szCs w:val="21"/>
        </w:rPr>
        <w:t xml:space="preserve"> </w:t>
      </w:r>
      <w:r w:rsidRPr="00DF2E02">
        <w:rPr>
          <w:rFonts w:ascii="楷体" w:eastAsia="楷体" w:hAnsi="楷体" w:cs="宋体" w:hint="eastAsia"/>
          <w:kern w:val="0"/>
          <w:szCs w:val="21"/>
        </w:rPr>
        <w:t>足弓结构破坏：指意外损伤导致的足弓缺失或丧失功能。</w:t>
      </w:r>
    </w:p>
    <w:p w:rsidR="00607E50" w:rsidRPr="00DF2E02" w:rsidRDefault="00607E50" w:rsidP="00607E50">
      <w:pPr>
        <w:widowControl/>
        <w:adjustRightInd w:val="0"/>
        <w:snapToGrid w:val="0"/>
        <w:ind w:firstLineChars="270" w:firstLine="567"/>
        <w:jc w:val="left"/>
        <w:rPr>
          <w:rFonts w:ascii="楷体" w:eastAsia="楷体" w:hAnsi="楷体" w:cs="宋体"/>
          <w:kern w:val="0"/>
          <w:szCs w:val="21"/>
        </w:rPr>
      </w:pPr>
      <w:r w:rsidRPr="00DF2E02">
        <w:rPr>
          <w:rFonts w:ascii="楷体" w:eastAsia="楷体" w:hAnsi="楷体" w:cs="宋体"/>
          <w:kern w:val="0"/>
          <w:szCs w:val="21"/>
        </w:rPr>
        <w:fldChar w:fldCharType="begin"/>
      </w:r>
      <w:r w:rsidRPr="00DF2E02">
        <w:rPr>
          <w:rFonts w:ascii="楷体" w:eastAsia="楷体" w:hAnsi="楷体" w:cs="宋体"/>
          <w:kern w:val="0"/>
          <w:szCs w:val="21"/>
        </w:rPr>
        <w:instrText xml:space="preserve"> = 2 \* GB3 </w:instrText>
      </w:r>
      <w:r w:rsidRPr="00DF2E02">
        <w:rPr>
          <w:rFonts w:ascii="楷体" w:eastAsia="楷体" w:hAnsi="楷体" w:cs="宋体"/>
          <w:kern w:val="0"/>
          <w:szCs w:val="21"/>
        </w:rPr>
        <w:fldChar w:fldCharType="separate"/>
      </w:r>
      <w:r w:rsidRPr="00DF2E02">
        <w:rPr>
          <w:rFonts w:ascii="楷体" w:eastAsia="楷体" w:hAnsi="楷体" w:cs="宋体" w:hint="eastAsia"/>
          <w:noProof/>
          <w:kern w:val="0"/>
          <w:szCs w:val="21"/>
        </w:rPr>
        <w:t>②</w:t>
      </w:r>
      <w:r w:rsidRPr="00DF2E02">
        <w:rPr>
          <w:rFonts w:ascii="楷体" w:eastAsia="楷体" w:hAnsi="楷体" w:cs="宋体"/>
          <w:kern w:val="0"/>
          <w:szCs w:val="21"/>
        </w:rPr>
        <w:fldChar w:fldCharType="end"/>
      </w:r>
      <w:r w:rsidRPr="00DF2E02">
        <w:rPr>
          <w:rFonts w:ascii="楷体" w:eastAsia="楷体" w:hAnsi="楷体" w:cs="宋体"/>
          <w:kern w:val="0"/>
          <w:szCs w:val="21"/>
        </w:rPr>
        <w:t xml:space="preserve"> </w:t>
      </w:r>
      <w:r w:rsidRPr="00DF2E02">
        <w:rPr>
          <w:rFonts w:ascii="楷体" w:eastAsia="楷体" w:hAnsi="楷体" w:cs="宋体" w:hint="eastAsia"/>
          <w:kern w:val="0"/>
          <w:szCs w:val="21"/>
        </w:rPr>
        <w:t>足弓结构完全破坏指足的内、外侧纵弓和横弓结构完全破坏，包括缺失和丧失功能；足弓</w:t>
      </w:r>
      <w:r w:rsidRPr="00DF2E02">
        <w:rPr>
          <w:rFonts w:ascii="楷体" w:eastAsia="楷体" w:hAnsi="楷体" w:cs="宋体"/>
          <w:kern w:val="0"/>
          <w:szCs w:val="21"/>
        </w:rPr>
        <w:t>1/3结构破坏指足三弓的任一弓的结构破坏。</w:t>
      </w:r>
    </w:p>
    <w:p w:rsidR="00607E50" w:rsidRPr="00DF2E02" w:rsidRDefault="00607E50" w:rsidP="00607E50">
      <w:pPr>
        <w:widowControl/>
        <w:adjustRightInd w:val="0"/>
        <w:snapToGrid w:val="0"/>
        <w:ind w:firstLineChars="270" w:firstLine="567"/>
        <w:jc w:val="left"/>
        <w:rPr>
          <w:rFonts w:ascii="楷体" w:eastAsia="楷体" w:hAnsi="楷体" w:cs="宋体"/>
          <w:kern w:val="0"/>
          <w:szCs w:val="21"/>
        </w:rPr>
      </w:pPr>
      <w:r w:rsidRPr="00DF2E02">
        <w:rPr>
          <w:rFonts w:ascii="楷体" w:eastAsia="楷体" w:hAnsi="楷体" w:cs="宋体"/>
          <w:kern w:val="0"/>
          <w:szCs w:val="21"/>
        </w:rPr>
        <w:fldChar w:fldCharType="begin"/>
      </w:r>
      <w:r w:rsidRPr="00DF2E02">
        <w:rPr>
          <w:rFonts w:ascii="楷体" w:eastAsia="楷体" w:hAnsi="楷体" w:cs="宋体"/>
          <w:kern w:val="0"/>
          <w:szCs w:val="21"/>
        </w:rPr>
        <w:instrText xml:space="preserve"> = 3 \* GB3 </w:instrText>
      </w:r>
      <w:r w:rsidRPr="00DF2E02">
        <w:rPr>
          <w:rFonts w:ascii="楷体" w:eastAsia="楷体" w:hAnsi="楷体" w:cs="宋体"/>
          <w:kern w:val="0"/>
          <w:szCs w:val="21"/>
        </w:rPr>
        <w:fldChar w:fldCharType="separate"/>
      </w:r>
      <w:r w:rsidRPr="00DF2E02">
        <w:rPr>
          <w:rFonts w:ascii="楷体" w:eastAsia="楷体" w:hAnsi="楷体" w:cs="宋体" w:hint="eastAsia"/>
          <w:noProof/>
          <w:kern w:val="0"/>
          <w:szCs w:val="21"/>
        </w:rPr>
        <w:t>③</w:t>
      </w:r>
      <w:r w:rsidRPr="00DF2E02">
        <w:rPr>
          <w:rFonts w:ascii="楷体" w:eastAsia="楷体" w:hAnsi="楷体" w:cs="宋体"/>
          <w:kern w:val="0"/>
          <w:szCs w:val="21"/>
        </w:rPr>
        <w:fldChar w:fldCharType="end"/>
      </w:r>
      <w:r w:rsidRPr="00DF2E02">
        <w:rPr>
          <w:rFonts w:ascii="楷体" w:eastAsia="楷体" w:hAnsi="楷体" w:cs="宋体"/>
          <w:kern w:val="0"/>
          <w:szCs w:val="21"/>
        </w:rPr>
        <w:t xml:space="preserve"> </w:t>
      </w:r>
      <w:r w:rsidRPr="00DF2E02">
        <w:rPr>
          <w:rFonts w:ascii="楷体" w:eastAsia="楷体" w:hAnsi="楷体" w:cs="宋体" w:hint="eastAsia"/>
          <w:kern w:val="0"/>
          <w:szCs w:val="21"/>
        </w:rPr>
        <w:t>足趾缺失：指自趾关节以上完全切断。</w:t>
      </w:r>
    </w:p>
    <w:p w:rsidR="00607E50" w:rsidRPr="00DF2E02" w:rsidRDefault="00607E50" w:rsidP="00607E50">
      <w:pPr>
        <w:adjustRightInd w:val="0"/>
        <w:snapToGrid w:val="0"/>
        <w:spacing w:line="240" w:lineRule="exact"/>
        <w:ind w:firstLineChars="200" w:firstLine="420"/>
        <w:jc w:val="left"/>
        <w:rPr>
          <w:rFonts w:ascii="宋体" w:hAnsi="宋体" w:cs="宋体"/>
          <w:kern w:val="0"/>
          <w:szCs w:val="21"/>
        </w:rPr>
      </w:pPr>
    </w:p>
    <w:p w:rsidR="00607E50" w:rsidRPr="006E6B96" w:rsidRDefault="00607E50" w:rsidP="00607E50">
      <w:pPr>
        <w:widowControl/>
        <w:numPr>
          <w:ilvl w:val="1"/>
          <w:numId w:val="10"/>
        </w:numPr>
        <w:adjustRightInd w:val="0"/>
        <w:ind w:left="0" w:firstLine="0"/>
        <w:contextualSpacing/>
        <w:jc w:val="left"/>
        <w:outlineLvl w:val="2"/>
        <w:rPr>
          <w:rFonts w:ascii="宋体" w:hAnsi="宋体" w:cs="宋体"/>
          <w:b/>
          <w:bCs/>
          <w:kern w:val="0"/>
          <w:szCs w:val="21"/>
        </w:rPr>
      </w:pPr>
      <w:bookmarkStart w:id="161" w:name="_Toc356463498"/>
      <w:bookmarkStart w:id="162" w:name="_Toc390103115"/>
      <w:r w:rsidRPr="006E6B96">
        <w:rPr>
          <w:rFonts w:ascii="宋体" w:hAnsi="宋体" w:cs="宋体" w:hint="eastAsia"/>
          <w:b/>
          <w:bCs/>
          <w:kern w:val="0"/>
          <w:szCs w:val="21"/>
        </w:rPr>
        <w:t>四肢的结构损伤，肢体功能或关节功能障碍</w:t>
      </w:r>
      <w:bookmarkEnd w:id="161"/>
      <w:bookmarkEnd w:id="162"/>
    </w:p>
    <w:p w:rsidR="00607E50" w:rsidRPr="00DF2E02" w:rsidRDefault="00607E50" w:rsidP="00607E50">
      <w:pPr>
        <w:adjustRightInd w:val="0"/>
        <w:snapToGrid w:val="0"/>
        <w:spacing w:line="240" w:lineRule="exact"/>
        <w:ind w:firstLineChars="200" w:firstLine="420"/>
        <w:jc w:val="left"/>
        <w:rPr>
          <w:rFonts w:ascii="宋体" w:hAnsi="宋体" w:cs="宋体"/>
          <w:kern w:val="0"/>
          <w:szCs w:val="21"/>
        </w:rPr>
      </w:pPr>
    </w:p>
    <w:tbl>
      <w:tblPr>
        <w:tblW w:w="8315" w:type="dxa"/>
        <w:jc w:val="center"/>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4"/>
        <w:gridCol w:w="1071"/>
      </w:tblGrid>
      <w:tr w:rsidR="00607E50" w:rsidRPr="00DF2E02" w:rsidTr="00AB7A83">
        <w:trPr>
          <w:trHeight w:val="77"/>
          <w:jc w:val="center"/>
        </w:trPr>
        <w:tc>
          <w:tcPr>
            <w:tcW w:w="7244"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三肢以上缺失</w:t>
            </w:r>
            <w:r w:rsidRPr="00DF2E02">
              <w:rPr>
                <w:rFonts w:ascii="宋体" w:hAnsi="宋体" w:cs="宋体"/>
                <w:kern w:val="0"/>
                <w:szCs w:val="21"/>
              </w:rPr>
              <w:t>(上肢在腕关节以上,下肢在踝关节以上)</w:t>
            </w:r>
          </w:p>
        </w:tc>
        <w:tc>
          <w:tcPr>
            <w:tcW w:w="1071"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1级</w:t>
            </w:r>
          </w:p>
        </w:tc>
      </w:tr>
      <w:tr w:rsidR="00607E50" w:rsidRPr="00DF2E02" w:rsidTr="00AB7A83">
        <w:trPr>
          <w:trHeight w:val="188"/>
          <w:jc w:val="center"/>
        </w:trPr>
        <w:tc>
          <w:tcPr>
            <w:tcW w:w="7244"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三肢以上完全丧失功能</w:t>
            </w:r>
          </w:p>
        </w:tc>
        <w:tc>
          <w:tcPr>
            <w:tcW w:w="1071"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1级</w:t>
            </w:r>
          </w:p>
        </w:tc>
      </w:tr>
      <w:tr w:rsidR="00607E50" w:rsidRPr="00DF2E02" w:rsidTr="00AB7A83">
        <w:trPr>
          <w:trHeight w:val="188"/>
          <w:jc w:val="center"/>
        </w:trPr>
        <w:tc>
          <w:tcPr>
            <w:tcW w:w="7244"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二肢缺失（上肢在腕关节以上，下肢在踝关节以上），且第三肢完全丧失功能</w:t>
            </w:r>
          </w:p>
        </w:tc>
        <w:tc>
          <w:tcPr>
            <w:tcW w:w="1071"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1级</w:t>
            </w:r>
          </w:p>
        </w:tc>
      </w:tr>
      <w:tr w:rsidR="00607E50" w:rsidRPr="00DF2E02" w:rsidTr="00AB7A83">
        <w:trPr>
          <w:trHeight w:val="204"/>
          <w:jc w:val="center"/>
        </w:trPr>
        <w:tc>
          <w:tcPr>
            <w:tcW w:w="7244"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一肢缺失（上肢在腕关节以上，下肢在踝关节以上），且另二肢完全丧失功能</w:t>
            </w:r>
          </w:p>
        </w:tc>
        <w:tc>
          <w:tcPr>
            <w:tcW w:w="1071"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1级</w:t>
            </w:r>
          </w:p>
        </w:tc>
      </w:tr>
      <w:tr w:rsidR="00607E50" w:rsidRPr="00DF2E02" w:rsidTr="00AB7A83">
        <w:trPr>
          <w:trHeight w:val="204"/>
          <w:jc w:val="center"/>
        </w:trPr>
        <w:tc>
          <w:tcPr>
            <w:tcW w:w="7244"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二肢缺失</w:t>
            </w:r>
            <w:r w:rsidRPr="00DF2E02">
              <w:rPr>
                <w:rFonts w:ascii="宋体" w:hAnsi="宋体" w:cs="宋体"/>
                <w:kern w:val="0"/>
                <w:szCs w:val="21"/>
              </w:rPr>
              <w:t>(上肢在肘关节以上，下肢在膝关节以上)</w:t>
            </w:r>
          </w:p>
        </w:tc>
        <w:tc>
          <w:tcPr>
            <w:tcW w:w="1071"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2级</w:t>
            </w:r>
          </w:p>
        </w:tc>
      </w:tr>
      <w:tr w:rsidR="00607E50" w:rsidRPr="00DF2E02" w:rsidTr="00AB7A83">
        <w:trPr>
          <w:trHeight w:val="212"/>
          <w:jc w:val="center"/>
        </w:trPr>
        <w:tc>
          <w:tcPr>
            <w:tcW w:w="7244"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一肢缺失（上肢在肘关节以上，下肢在膝关节以上），且另一肢完全丧失功能</w:t>
            </w:r>
          </w:p>
        </w:tc>
        <w:tc>
          <w:tcPr>
            <w:tcW w:w="1071"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2级</w:t>
            </w:r>
          </w:p>
        </w:tc>
      </w:tr>
      <w:tr w:rsidR="00607E50" w:rsidRPr="00DF2E02" w:rsidTr="00AB7A83">
        <w:trPr>
          <w:trHeight w:val="109"/>
          <w:jc w:val="center"/>
        </w:trPr>
        <w:tc>
          <w:tcPr>
            <w:tcW w:w="7244"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二肢完全丧失功能</w:t>
            </w:r>
          </w:p>
        </w:tc>
        <w:tc>
          <w:tcPr>
            <w:tcW w:w="1071"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2级</w:t>
            </w:r>
          </w:p>
        </w:tc>
      </w:tr>
      <w:tr w:rsidR="00607E50" w:rsidRPr="00DF2E02" w:rsidTr="00AB7A83">
        <w:trPr>
          <w:trHeight w:val="156"/>
          <w:jc w:val="center"/>
        </w:trPr>
        <w:tc>
          <w:tcPr>
            <w:tcW w:w="7244"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一肢缺失（上肢在腕关节以上，下肢在踝关节以上），且另一肢完全丧失功能</w:t>
            </w:r>
          </w:p>
        </w:tc>
        <w:tc>
          <w:tcPr>
            <w:tcW w:w="1071"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3级</w:t>
            </w:r>
          </w:p>
        </w:tc>
      </w:tr>
      <w:tr w:rsidR="00607E50" w:rsidRPr="00DF2E02" w:rsidTr="00AB7A83">
        <w:trPr>
          <w:trHeight w:val="142"/>
          <w:jc w:val="center"/>
        </w:trPr>
        <w:tc>
          <w:tcPr>
            <w:tcW w:w="7244"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二肢缺失</w:t>
            </w:r>
            <w:r w:rsidRPr="00DF2E02">
              <w:rPr>
                <w:rFonts w:ascii="宋体" w:hAnsi="宋体" w:cs="宋体"/>
                <w:kern w:val="0"/>
                <w:szCs w:val="21"/>
              </w:rPr>
              <w:t>(上肢在腕关节以上，下肢在踝关节以上)</w:t>
            </w:r>
          </w:p>
        </w:tc>
        <w:tc>
          <w:tcPr>
            <w:tcW w:w="1071"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3级</w:t>
            </w:r>
          </w:p>
        </w:tc>
      </w:tr>
      <w:tr w:rsidR="00607E50" w:rsidRPr="00DF2E02" w:rsidTr="00AB7A83">
        <w:trPr>
          <w:trHeight w:val="427"/>
          <w:jc w:val="center"/>
        </w:trPr>
        <w:tc>
          <w:tcPr>
            <w:tcW w:w="7244"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两上肢、或两下肢、或一上肢及一下肢，各有三大关节中的两个关节完全丧失功能</w:t>
            </w:r>
          </w:p>
        </w:tc>
        <w:tc>
          <w:tcPr>
            <w:tcW w:w="1071"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4级</w:t>
            </w:r>
          </w:p>
        </w:tc>
      </w:tr>
      <w:tr w:rsidR="00607E50" w:rsidRPr="00DF2E02" w:rsidTr="00AB7A83">
        <w:trPr>
          <w:trHeight w:val="70"/>
          <w:jc w:val="center"/>
        </w:trPr>
        <w:tc>
          <w:tcPr>
            <w:tcW w:w="7244"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一肢缺失</w:t>
            </w:r>
            <w:r w:rsidRPr="00DF2E02">
              <w:rPr>
                <w:rFonts w:ascii="宋体" w:hAnsi="宋体" w:cs="宋体"/>
                <w:kern w:val="0"/>
                <w:szCs w:val="21"/>
              </w:rPr>
              <w:t>(上肢在肘关节以上，下肢在膝关节以上)</w:t>
            </w:r>
          </w:p>
        </w:tc>
        <w:tc>
          <w:tcPr>
            <w:tcW w:w="1071"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5级</w:t>
            </w:r>
          </w:p>
        </w:tc>
      </w:tr>
      <w:tr w:rsidR="00607E50" w:rsidRPr="00DF2E02" w:rsidTr="00AB7A83">
        <w:trPr>
          <w:trHeight w:val="64"/>
          <w:jc w:val="center"/>
        </w:trPr>
        <w:tc>
          <w:tcPr>
            <w:tcW w:w="7244"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一肢完全丧失功能</w:t>
            </w:r>
          </w:p>
        </w:tc>
        <w:tc>
          <w:tcPr>
            <w:tcW w:w="1071"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5级</w:t>
            </w:r>
          </w:p>
        </w:tc>
      </w:tr>
      <w:tr w:rsidR="00607E50" w:rsidRPr="00DF2E02" w:rsidTr="00AB7A83">
        <w:trPr>
          <w:trHeight w:val="219"/>
          <w:jc w:val="center"/>
        </w:trPr>
        <w:tc>
          <w:tcPr>
            <w:tcW w:w="7244"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一肢缺失</w:t>
            </w:r>
            <w:r w:rsidRPr="00DF2E02">
              <w:rPr>
                <w:rFonts w:ascii="宋体" w:hAnsi="宋体" w:cs="宋体"/>
                <w:kern w:val="0"/>
                <w:szCs w:val="21"/>
              </w:rPr>
              <w:t>(上肢在腕关节以上，下肢在踝关节以上)</w:t>
            </w:r>
          </w:p>
        </w:tc>
        <w:tc>
          <w:tcPr>
            <w:tcW w:w="1071"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6级</w:t>
            </w:r>
          </w:p>
        </w:tc>
      </w:tr>
      <w:tr w:rsidR="00607E50" w:rsidRPr="00DF2E02" w:rsidTr="00AB7A83">
        <w:trPr>
          <w:trHeight w:val="64"/>
          <w:jc w:val="center"/>
        </w:trPr>
        <w:tc>
          <w:tcPr>
            <w:tcW w:w="7244"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四肢长骨一骺板以上粉碎性骨折</w:t>
            </w:r>
          </w:p>
        </w:tc>
        <w:tc>
          <w:tcPr>
            <w:tcW w:w="1071"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9级</w:t>
            </w:r>
          </w:p>
        </w:tc>
      </w:tr>
    </w:tbl>
    <w:p w:rsidR="00607E50" w:rsidRPr="00DF2E02" w:rsidRDefault="00607E50" w:rsidP="00607E50">
      <w:pPr>
        <w:widowControl/>
        <w:adjustRightInd w:val="0"/>
        <w:snapToGrid w:val="0"/>
        <w:jc w:val="left"/>
        <w:rPr>
          <w:rFonts w:ascii="楷体" w:eastAsia="楷体" w:hAnsi="楷体" w:cs="宋体"/>
          <w:kern w:val="0"/>
          <w:szCs w:val="21"/>
        </w:rPr>
      </w:pPr>
      <w:r w:rsidRPr="00DF2E02">
        <w:rPr>
          <w:rFonts w:ascii="楷体" w:eastAsia="楷体" w:hAnsi="楷体" w:cs="宋体" w:hint="eastAsia"/>
          <w:kern w:val="0"/>
          <w:szCs w:val="21"/>
        </w:rPr>
        <w:t>注：</w:t>
      </w:r>
      <w:r w:rsidRPr="00DF2E02">
        <w:rPr>
          <w:rFonts w:ascii="楷体" w:eastAsia="楷体" w:hAnsi="楷体" w:cs="宋体"/>
          <w:color w:val="000000"/>
          <w:kern w:val="0"/>
          <w:szCs w:val="21"/>
        </w:rPr>
        <w:fldChar w:fldCharType="begin"/>
      </w:r>
      <w:r w:rsidRPr="00DF2E02">
        <w:rPr>
          <w:rFonts w:ascii="楷体" w:eastAsia="楷体" w:hAnsi="楷体" w:cs="宋体"/>
          <w:color w:val="000000"/>
          <w:kern w:val="0"/>
          <w:szCs w:val="21"/>
        </w:rPr>
        <w:instrText xml:space="preserve"> = 1 \* GB3 </w:instrText>
      </w:r>
      <w:r w:rsidRPr="00DF2E02">
        <w:rPr>
          <w:rFonts w:ascii="楷体" w:eastAsia="楷体" w:hAnsi="楷体" w:cs="宋体"/>
          <w:color w:val="000000"/>
          <w:kern w:val="0"/>
          <w:szCs w:val="21"/>
        </w:rPr>
        <w:fldChar w:fldCharType="separate"/>
      </w:r>
      <w:r w:rsidRPr="00DF2E02">
        <w:rPr>
          <w:rFonts w:ascii="楷体" w:eastAsia="楷体" w:hAnsi="楷体" w:cs="宋体" w:hint="eastAsia"/>
          <w:noProof/>
          <w:color w:val="000000"/>
          <w:kern w:val="0"/>
          <w:szCs w:val="21"/>
        </w:rPr>
        <w:t>①</w:t>
      </w:r>
      <w:r w:rsidRPr="00DF2E02">
        <w:rPr>
          <w:rFonts w:ascii="楷体" w:eastAsia="楷体" w:hAnsi="楷体" w:cs="宋体"/>
          <w:color w:val="000000"/>
          <w:kern w:val="0"/>
          <w:szCs w:val="21"/>
        </w:rPr>
        <w:fldChar w:fldCharType="end"/>
      </w:r>
      <w:r w:rsidRPr="00DF2E02">
        <w:rPr>
          <w:rFonts w:ascii="楷体" w:eastAsia="楷体" w:hAnsi="楷体" w:cs="宋体"/>
          <w:color w:val="000000"/>
          <w:kern w:val="0"/>
          <w:szCs w:val="21"/>
        </w:rPr>
        <w:t xml:space="preserve"> </w:t>
      </w:r>
      <w:r w:rsidRPr="00DF2E02">
        <w:rPr>
          <w:rFonts w:ascii="楷体" w:eastAsia="楷体" w:hAnsi="楷体" w:cs="宋体" w:hint="eastAsia"/>
          <w:color w:val="000000"/>
          <w:kern w:val="0"/>
          <w:szCs w:val="21"/>
        </w:rPr>
        <w:t>骺板</w:t>
      </w:r>
      <w:r w:rsidRPr="00DF2E02">
        <w:rPr>
          <w:rFonts w:ascii="楷体" w:eastAsia="楷体" w:hAnsi="楷体" w:cs="宋体" w:hint="eastAsia"/>
          <w:kern w:val="0"/>
          <w:szCs w:val="21"/>
        </w:rPr>
        <w:t>：骺板的定义只适用于儿童，四肢长骨骺板骨折可能影响肢体发育，如果存在肢体发育障碍的，应当另行评定伤残等级。</w:t>
      </w:r>
    </w:p>
    <w:p w:rsidR="00607E50" w:rsidRPr="00DF2E02" w:rsidRDefault="00607E50" w:rsidP="00607E50">
      <w:pPr>
        <w:widowControl/>
        <w:adjustRightInd w:val="0"/>
        <w:snapToGrid w:val="0"/>
        <w:ind w:firstLineChars="250" w:firstLine="525"/>
        <w:jc w:val="left"/>
        <w:rPr>
          <w:rFonts w:ascii="楷体" w:eastAsia="楷体" w:hAnsi="楷体" w:cs="宋体"/>
          <w:kern w:val="0"/>
          <w:szCs w:val="21"/>
        </w:rPr>
      </w:pPr>
      <w:r w:rsidRPr="00DF2E02">
        <w:rPr>
          <w:rFonts w:ascii="楷体" w:eastAsia="楷体" w:hAnsi="楷体" w:cs="宋体"/>
          <w:kern w:val="0"/>
          <w:szCs w:val="21"/>
        </w:rPr>
        <w:fldChar w:fldCharType="begin"/>
      </w:r>
      <w:r w:rsidRPr="00DF2E02">
        <w:rPr>
          <w:rFonts w:ascii="楷体" w:eastAsia="楷体" w:hAnsi="楷体" w:cs="宋体"/>
          <w:kern w:val="0"/>
          <w:szCs w:val="21"/>
        </w:rPr>
        <w:instrText xml:space="preserve"> = 2 \* GB3 </w:instrText>
      </w:r>
      <w:r w:rsidRPr="00DF2E02">
        <w:rPr>
          <w:rFonts w:ascii="楷体" w:eastAsia="楷体" w:hAnsi="楷体" w:cs="宋体"/>
          <w:kern w:val="0"/>
          <w:szCs w:val="21"/>
        </w:rPr>
        <w:fldChar w:fldCharType="separate"/>
      </w:r>
      <w:r w:rsidRPr="00DF2E02">
        <w:rPr>
          <w:rFonts w:ascii="楷体" w:eastAsia="楷体" w:hAnsi="楷体" w:cs="宋体" w:hint="eastAsia"/>
          <w:noProof/>
          <w:kern w:val="0"/>
          <w:szCs w:val="21"/>
        </w:rPr>
        <w:t>②</w:t>
      </w:r>
      <w:r w:rsidRPr="00DF2E02">
        <w:rPr>
          <w:rFonts w:ascii="楷体" w:eastAsia="楷体" w:hAnsi="楷体" w:cs="宋体"/>
          <w:kern w:val="0"/>
          <w:szCs w:val="21"/>
        </w:rPr>
        <w:fldChar w:fldCharType="end"/>
      </w:r>
      <w:r w:rsidRPr="00DF2E02">
        <w:rPr>
          <w:rFonts w:ascii="楷体" w:eastAsia="楷体" w:hAnsi="楷体" w:cs="宋体"/>
          <w:kern w:val="0"/>
          <w:szCs w:val="21"/>
        </w:rPr>
        <w:t xml:space="preserve"> </w:t>
      </w:r>
      <w:r w:rsidRPr="00DF2E02">
        <w:rPr>
          <w:rFonts w:ascii="楷体" w:eastAsia="楷体" w:hAnsi="楷体" w:cs="宋体" w:hint="eastAsia"/>
          <w:kern w:val="0"/>
          <w:szCs w:val="21"/>
        </w:rPr>
        <w:t>肢体丧失功能指意外损伤导致肢体三大关节（上肢腕关节、肘关节、肩关节或下肢踝关节、膝关节、髋关节）功能的丧失。</w:t>
      </w:r>
    </w:p>
    <w:p w:rsidR="00607E50" w:rsidRPr="00DF2E02" w:rsidRDefault="00607E50" w:rsidP="00607E50">
      <w:pPr>
        <w:widowControl/>
        <w:adjustRightInd w:val="0"/>
        <w:snapToGrid w:val="0"/>
        <w:ind w:firstLineChars="250" w:firstLine="525"/>
        <w:jc w:val="left"/>
        <w:rPr>
          <w:rFonts w:ascii="楷体" w:eastAsia="楷体" w:hAnsi="楷体" w:cs="宋体"/>
          <w:kern w:val="0"/>
          <w:szCs w:val="21"/>
        </w:rPr>
      </w:pPr>
      <w:r w:rsidRPr="00DF2E02">
        <w:rPr>
          <w:rFonts w:ascii="楷体" w:eastAsia="楷体" w:hAnsi="楷体" w:cs="宋体"/>
          <w:kern w:val="0"/>
          <w:szCs w:val="21"/>
        </w:rPr>
        <w:fldChar w:fldCharType="begin"/>
      </w:r>
      <w:r w:rsidRPr="00DF2E02">
        <w:rPr>
          <w:rFonts w:ascii="楷体" w:eastAsia="楷体" w:hAnsi="楷体" w:cs="宋体"/>
          <w:kern w:val="0"/>
          <w:szCs w:val="21"/>
        </w:rPr>
        <w:instrText xml:space="preserve"> = 3 \* GB3 </w:instrText>
      </w:r>
      <w:r w:rsidRPr="00DF2E02">
        <w:rPr>
          <w:rFonts w:ascii="楷体" w:eastAsia="楷体" w:hAnsi="楷体" w:cs="宋体"/>
          <w:kern w:val="0"/>
          <w:szCs w:val="21"/>
        </w:rPr>
        <w:fldChar w:fldCharType="separate"/>
      </w:r>
      <w:r w:rsidRPr="00DF2E02">
        <w:rPr>
          <w:rFonts w:ascii="楷体" w:eastAsia="楷体" w:hAnsi="楷体" w:cs="宋体" w:hint="eastAsia"/>
          <w:noProof/>
          <w:kern w:val="0"/>
          <w:szCs w:val="21"/>
        </w:rPr>
        <w:t>③</w:t>
      </w:r>
      <w:r w:rsidRPr="00DF2E02">
        <w:rPr>
          <w:rFonts w:ascii="楷体" w:eastAsia="楷体" w:hAnsi="楷体" w:cs="宋体"/>
          <w:kern w:val="0"/>
          <w:szCs w:val="21"/>
        </w:rPr>
        <w:fldChar w:fldCharType="end"/>
      </w:r>
      <w:r w:rsidRPr="00DF2E02">
        <w:rPr>
          <w:rFonts w:ascii="楷体" w:eastAsia="楷体" w:hAnsi="楷体" w:cs="宋体"/>
          <w:kern w:val="0"/>
          <w:szCs w:val="21"/>
        </w:rPr>
        <w:t xml:space="preserve"> 关节功能的</w:t>
      </w:r>
      <w:r w:rsidRPr="00DF2E02">
        <w:rPr>
          <w:rFonts w:ascii="楷体" w:eastAsia="楷体" w:hAnsi="楷体" w:cs="宋体" w:hint="eastAsia"/>
          <w:kern w:val="0"/>
          <w:szCs w:val="21"/>
        </w:rPr>
        <w:t>丧失指关节永久完全僵硬、或麻痹、或关节不能随意识活动。</w:t>
      </w:r>
    </w:p>
    <w:p w:rsidR="00607E50" w:rsidRPr="00DF2E02" w:rsidRDefault="00607E50" w:rsidP="00607E50">
      <w:pPr>
        <w:adjustRightInd w:val="0"/>
        <w:snapToGrid w:val="0"/>
        <w:spacing w:line="240" w:lineRule="exact"/>
        <w:ind w:firstLineChars="200" w:firstLine="420"/>
        <w:jc w:val="left"/>
        <w:rPr>
          <w:rFonts w:ascii="宋体" w:hAnsi="宋体" w:cs="宋体"/>
          <w:kern w:val="0"/>
          <w:szCs w:val="21"/>
        </w:rPr>
      </w:pPr>
    </w:p>
    <w:p w:rsidR="00607E50" w:rsidRPr="006E6B96" w:rsidRDefault="00607E50" w:rsidP="00607E50">
      <w:pPr>
        <w:widowControl/>
        <w:numPr>
          <w:ilvl w:val="1"/>
          <w:numId w:val="10"/>
        </w:numPr>
        <w:adjustRightInd w:val="0"/>
        <w:ind w:left="0" w:firstLine="0"/>
        <w:contextualSpacing/>
        <w:jc w:val="left"/>
        <w:outlineLvl w:val="2"/>
        <w:rPr>
          <w:rFonts w:ascii="宋体" w:hAnsi="宋体" w:cs="宋体"/>
          <w:b/>
          <w:bCs/>
          <w:kern w:val="0"/>
          <w:szCs w:val="21"/>
        </w:rPr>
      </w:pPr>
      <w:bookmarkStart w:id="163" w:name="_Toc356463499"/>
      <w:bookmarkStart w:id="164" w:name="_Toc390103116"/>
      <w:r w:rsidRPr="006E6B96">
        <w:rPr>
          <w:rFonts w:ascii="宋体" w:hAnsi="宋体" w:cs="宋体" w:hint="eastAsia"/>
          <w:b/>
          <w:bCs/>
          <w:kern w:val="0"/>
          <w:szCs w:val="21"/>
        </w:rPr>
        <w:t>脊柱结构损伤和关节活动功能障碍</w:t>
      </w:r>
      <w:bookmarkEnd w:id="163"/>
      <w:bookmarkEnd w:id="164"/>
    </w:p>
    <w:p w:rsidR="00607E50" w:rsidRPr="00DF2E02" w:rsidRDefault="00607E50" w:rsidP="00607E50">
      <w:pPr>
        <w:widowControl/>
        <w:adjustRightInd w:val="0"/>
        <w:ind w:firstLineChars="200" w:firstLine="420"/>
        <w:contextualSpacing/>
        <w:jc w:val="left"/>
        <w:rPr>
          <w:rFonts w:ascii="宋体" w:hAnsi="宋体" w:cs="宋体"/>
          <w:kern w:val="0"/>
          <w:szCs w:val="21"/>
        </w:rPr>
      </w:pPr>
      <w:r w:rsidRPr="00DF2E02">
        <w:rPr>
          <w:rFonts w:ascii="宋体" w:hAnsi="宋体" w:cs="宋体" w:hint="eastAsia"/>
          <w:kern w:val="0"/>
          <w:szCs w:val="21"/>
        </w:rPr>
        <w:t>本标准中的脊柱结构损伤是指</w:t>
      </w:r>
      <w:r w:rsidRPr="00DF2E02">
        <w:rPr>
          <w:rFonts w:ascii="宋体" w:hAnsi="宋体" w:cs="Arial" w:hint="eastAsia"/>
          <w:kern w:val="0"/>
          <w:szCs w:val="21"/>
        </w:rPr>
        <w:t>颈椎或腰椎的骨折脱位</w:t>
      </w:r>
      <w:r w:rsidRPr="00DF2E02">
        <w:rPr>
          <w:rFonts w:ascii="宋体" w:hAnsi="宋体" w:cs="宋体" w:hint="eastAsia"/>
          <w:kern w:val="0"/>
          <w:szCs w:val="21"/>
        </w:rPr>
        <w:t>，本标准中的关节活动功能障碍是指颈部或腰部活动度丧失。</w:t>
      </w:r>
    </w:p>
    <w:p w:rsidR="00607E50" w:rsidRPr="00DF2E02" w:rsidRDefault="00607E50" w:rsidP="00607E50">
      <w:pPr>
        <w:widowControl/>
        <w:adjustRightInd w:val="0"/>
        <w:ind w:firstLineChars="200" w:firstLine="420"/>
        <w:contextualSpacing/>
        <w:jc w:val="left"/>
        <w:rPr>
          <w:rFonts w:ascii="宋体" w:hAnsi="宋体" w:cs="宋体"/>
          <w:kern w:val="0"/>
          <w:szCs w:val="21"/>
        </w:rPr>
      </w:pPr>
    </w:p>
    <w:tbl>
      <w:tblPr>
        <w:tblW w:w="8288" w:type="dxa"/>
        <w:jc w:val="center"/>
        <w:tblInd w:w="93" w:type="dxa"/>
        <w:tblLook w:val="04A0" w:firstRow="1" w:lastRow="0" w:firstColumn="1" w:lastColumn="0" w:noHBand="0" w:noVBand="1"/>
      </w:tblPr>
      <w:tblGrid>
        <w:gridCol w:w="7245"/>
        <w:gridCol w:w="1043"/>
      </w:tblGrid>
      <w:tr w:rsidR="00607E50" w:rsidRPr="00DF2E02" w:rsidTr="00AB7A83">
        <w:trPr>
          <w:trHeight w:val="70"/>
          <w:jc w:val="center"/>
        </w:trPr>
        <w:tc>
          <w:tcPr>
            <w:tcW w:w="7245" w:type="dxa"/>
            <w:tcBorders>
              <w:top w:val="single" w:sz="4" w:space="0" w:color="auto"/>
              <w:left w:val="single" w:sz="4" w:space="0" w:color="auto"/>
              <w:bottom w:val="single" w:sz="4" w:space="0" w:color="auto"/>
              <w:right w:val="single" w:sz="4" w:space="0" w:color="auto"/>
            </w:tcBorders>
            <w:shd w:val="clear" w:color="auto" w:fill="auto"/>
            <w:vAlign w:val="center"/>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脊柱骨折脱位导致颈椎或腰椎畸形愈合，且颈部或腰部活动度丧失大于等于</w:t>
            </w:r>
            <w:r w:rsidRPr="00DF2E02">
              <w:rPr>
                <w:rFonts w:ascii="宋体" w:hAnsi="宋体" w:cs="宋体"/>
                <w:kern w:val="0"/>
                <w:szCs w:val="21"/>
              </w:rPr>
              <w:t>75%</w:t>
            </w:r>
          </w:p>
        </w:tc>
        <w:tc>
          <w:tcPr>
            <w:tcW w:w="1043" w:type="dxa"/>
            <w:tcBorders>
              <w:top w:val="single" w:sz="4" w:space="0" w:color="auto"/>
              <w:left w:val="nil"/>
              <w:bottom w:val="single" w:sz="4" w:space="0" w:color="auto"/>
              <w:right w:val="single" w:sz="4" w:space="0" w:color="auto"/>
            </w:tcBorders>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7级</w:t>
            </w:r>
          </w:p>
        </w:tc>
      </w:tr>
      <w:tr w:rsidR="00607E50" w:rsidRPr="00DF2E02" w:rsidTr="00AB7A83">
        <w:trPr>
          <w:trHeight w:val="215"/>
          <w:jc w:val="center"/>
        </w:trPr>
        <w:tc>
          <w:tcPr>
            <w:tcW w:w="7245" w:type="dxa"/>
            <w:tcBorders>
              <w:top w:val="nil"/>
              <w:left w:val="single" w:sz="4" w:space="0" w:color="auto"/>
              <w:bottom w:val="single" w:sz="4" w:space="0" w:color="auto"/>
              <w:right w:val="single" w:sz="4" w:space="0" w:color="auto"/>
            </w:tcBorders>
            <w:shd w:val="clear" w:color="auto" w:fill="auto"/>
            <w:vAlign w:val="center"/>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脊柱骨折脱位导致颈椎或腰椎畸形愈合，且颈部或腰部活动度丧失大于等于</w:t>
            </w:r>
            <w:r w:rsidRPr="00DF2E02">
              <w:rPr>
                <w:rFonts w:ascii="宋体" w:hAnsi="宋体" w:cs="宋体"/>
                <w:kern w:val="0"/>
                <w:szCs w:val="21"/>
              </w:rPr>
              <w:t>50%</w:t>
            </w:r>
          </w:p>
        </w:tc>
        <w:tc>
          <w:tcPr>
            <w:tcW w:w="1043" w:type="dxa"/>
            <w:tcBorders>
              <w:top w:val="nil"/>
              <w:left w:val="nil"/>
              <w:bottom w:val="single" w:sz="4" w:space="0" w:color="auto"/>
              <w:right w:val="single" w:sz="4" w:space="0" w:color="auto"/>
            </w:tcBorders>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8级</w:t>
            </w:r>
          </w:p>
        </w:tc>
      </w:tr>
      <w:tr w:rsidR="00607E50" w:rsidRPr="00DF2E02" w:rsidTr="00AB7A83">
        <w:trPr>
          <w:trHeight w:val="151"/>
          <w:jc w:val="center"/>
        </w:trPr>
        <w:tc>
          <w:tcPr>
            <w:tcW w:w="7245" w:type="dxa"/>
            <w:tcBorders>
              <w:top w:val="nil"/>
              <w:left w:val="single" w:sz="4" w:space="0" w:color="auto"/>
              <w:bottom w:val="single" w:sz="4" w:space="0" w:color="auto"/>
              <w:right w:val="single" w:sz="4" w:space="0" w:color="auto"/>
            </w:tcBorders>
            <w:shd w:val="clear" w:color="auto" w:fill="auto"/>
            <w:vAlign w:val="center"/>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脊柱骨折脱位导致颈椎或腰椎畸形愈合，且颈部或腰部活动度丧失大于等于</w:t>
            </w:r>
            <w:r w:rsidRPr="00DF2E02">
              <w:rPr>
                <w:rFonts w:ascii="宋体" w:hAnsi="宋体" w:cs="宋体"/>
                <w:kern w:val="0"/>
                <w:szCs w:val="21"/>
              </w:rPr>
              <w:t>25%</w:t>
            </w:r>
          </w:p>
        </w:tc>
        <w:tc>
          <w:tcPr>
            <w:tcW w:w="1043" w:type="dxa"/>
            <w:tcBorders>
              <w:top w:val="nil"/>
              <w:left w:val="nil"/>
              <w:bottom w:val="single" w:sz="4" w:space="0" w:color="auto"/>
              <w:right w:val="single" w:sz="4" w:space="0" w:color="auto"/>
            </w:tcBorders>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9级</w:t>
            </w:r>
          </w:p>
        </w:tc>
      </w:tr>
    </w:tbl>
    <w:p w:rsidR="00607E50" w:rsidRPr="00DF2E02" w:rsidRDefault="00607E50" w:rsidP="00607E50">
      <w:pPr>
        <w:adjustRightInd w:val="0"/>
        <w:snapToGrid w:val="0"/>
        <w:spacing w:line="240" w:lineRule="exact"/>
        <w:ind w:firstLineChars="200" w:firstLine="420"/>
        <w:jc w:val="left"/>
        <w:rPr>
          <w:rFonts w:ascii="宋体" w:hAnsi="宋体" w:cs="宋体"/>
          <w:kern w:val="0"/>
          <w:szCs w:val="21"/>
        </w:rPr>
      </w:pPr>
    </w:p>
    <w:p w:rsidR="00607E50" w:rsidRPr="006E6B96" w:rsidRDefault="00607E50" w:rsidP="00607E50">
      <w:pPr>
        <w:widowControl/>
        <w:numPr>
          <w:ilvl w:val="1"/>
          <w:numId w:val="10"/>
        </w:numPr>
        <w:adjustRightInd w:val="0"/>
        <w:ind w:left="0" w:firstLine="0"/>
        <w:contextualSpacing/>
        <w:jc w:val="left"/>
        <w:outlineLvl w:val="2"/>
        <w:rPr>
          <w:rFonts w:ascii="宋体" w:hAnsi="宋体" w:cs="宋体"/>
          <w:b/>
          <w:bCs/>
          <w:kern w:val="0"/>
          <w:szCs w:val="21"/>
        </w:rPr>
      </w:pPr>
      <w:bookmarkStart w:id="165" w:name="_Toc349826845"/>
      <w:bookmarkStart w:id="166" w:name="_Toc349827001"/>
      <w:bookmarkStart w:id="167" w:name="_Toc349832779"/>
      <w:bookmarkStart w:id="168" w:name="_Toc349833434"/>
      <w:bookmarkStart w:id="169" w:name="_Toc349833830"/>
      <w:bookmarkStart w:id="170" w:name="_Toc356463500"/>
      <w:bookmarkStart w:id="171" w:name="_Toc390103117"/>
      <w:bookmarkEnd w:id="165"/>
      <w:bookmarkEnd w:id="166"/>
      <w:bookmarkEnd w:id="167"/>
      <w:bookmarkEnd w:id="168"/>
      <w:bookmarkEnd w:id="169"/>
      <w:r w:rsidRPr="006E6B96">
        <w:rPr>
          <w:rFonts w:ascii="宋体" w:hAnsi="宋体" w:cs="宋体" w:hint="eastAsia"/>
          <w:b/>
          <w:bCs/>
          <w:kern w:val="0"/>
          <w:szCs w:val="21"/>
        </w:rPr>
        <w:t>肌肉力量功能障碍</w:t>
      </w:r>
      <w:bookmarkEnd w:id="170"/>
      <w:bookmarkEnd w:id="171"/>
    </w:p>
    <w:p w:rsidR="00607E50" w:rsidRPr="00DF2E02" w:rsidRDefault="00607E50" w:rsidP="00607E50">
      <w:pPr>
        <w:widowControl/>
        <w:adjustRightInd w:val="0"/>
        <w:ind w:firstLineChars="200" w:firstLine="420"/>
        <w:contextualSpacing/>
        <w:jc w:val="left"/>
        <w:rPr>
          <w:rFonts w:ascii="宋体" w:hAnsi="宋体" w:cs="宋体"/>
          <w:kern w:val="0"/>
          <w:szCs w:val="21"/>
        </w:rPr>
      </w:pPr>
      <w:r w:rsidRPr="00DF2E02">
        <w:rPr>
          <w:rFonts w:ascii="宋体" w:hAnsi="宋体" w:cs="宋体" w:hint="eastAsia"/>
          <w:kern w:val="0"/>
          <w:szCs w:val="21"/>
        </w:rPr>
        <w:t>肌肉力量功能是指与肌肉或肌群收缩产生力量有关的功能。本标准中的肌肉力量功能障碍是指四肢瘫、偏瘫、截瘫或单瘫。</w:t>
      </w:r>
    </w:p>
    <w:p w:rsidR="00607E50" w:rsidRPr="00DF2E02" w:rsidRDefault="00607E50" w:rsidP="00607E50">
      <w:pPr>
        <w:adjustRightInd w:val="0"/>
        <w:snapToGrid w:val="0"/>
        <w:spacing w:line="240" w:lineRule="exact"/>
        <w:ind w:firstLineChars="200" w:firstLine="420"/>
        <w:jc w:val="left"/>
        <w:rPr>
          <w:rFonts w:ascii="宋体" w:hAnsi="宋体" w:cs="宋体"/>
          <w:kern w:val="0"/>
          <w:szCs w:val="21"/>
        </w:rPr>
      </w:pPr>
    </w:p>
    <w:tbl>
      <w:tblPr>
        <w:tblW w:w="8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1071"/>
      </w:tblGrid>
      <w:tr w:rsidR="00607E50" w:rsidRPr="00DF2E02" w:rsidTr="00AB7A83">
        <w:trPr>
          <w:trHeight w:val="73"/>
          <w:jc w:val="center"/>
        </w:trPr>
        <w:tc>
          <w:tcPr>
            <w:tcW w:w="7230"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四肢瘫（三肢以上肌力小于等于</w:t>
            </w:r>
            <w:r w:rsidRPr="00DF2E02">
              <w:rPr>
                <w:rFonts w:ascii="宋体" w:hAnsi="宋体" w:cs="宋体"/>
                <w:kern w:val="0"/>
                <w:szCs w:val="21"/>
              </w:rPr>
              <w:t>3级)</w:t>
            </w:r>
          </w:p>
        </w:tc>
        <w:tc>
          <w:tcPr>
            <w:tcW w:w="1071"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1级</w:t>
            </w:r>
          </w:p>
        </w:tc>
      </w:tr>
      <w:tr w:rsidR="00607E50" w:rsidRPr="00DF2E02" w:rsidTr="00AB7A83">
        <w:trPr>
          <w:trHeight w:val="92"/>
          <w:jc w:val="center"/>
        </w:trPr>
        <w:tc>
          <w:tcPr>
            <w:tcW w:w="7230"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截瘫</w:t>
            </w:r>
            <w:r w:rsidRPr="00DF2E02">
              <w:rPr>
                <w:rFonts w:ascii="宋体" w:hAnsi="宋体" w:cs="宋体"/>
                <w:kern w:val="0"/>
                <w:szCs w:val="21"/>
              </w:rPr>
              <w:t>(肌力小于等于2级)且大便和小便失禁</w:t>
            </w:r>
          </w:p>
        </w:tc>
        <w:tc>
          <w:tcPr>
            <w:tcW w:w="1071"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1级</w:t>
            </w:r>
          </w:p>
        </w:tc>
      </w:tr>
      <w:tr w:rsidR="00607E50" w:rsidRPr="00DF2E02" w:rsidTr="00AB7A83">
        <w:trPr>
          <w:trHeight w:val="229"/>
          <w:jc w:val="center"/>
        </w:trPr>
        <w:tc>
          <w:tcPr>
            <w:tcW w:w="7230"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四肢瘫（二肢以上肌力小于等于</w:t>
            </w:r>
            <w:r w:rsidRPr="00DF2E02">
              <w:rPr>
                <w:rFonts w:ascii="宋体" w:hAnsi="宋体" w:cs="宋体"/>
                <w:kern w:val="0"/>
                <w:szCs w:val="21"/>
              </w:rPr>
              <w:t>2级)</w:t>
            </w:r>
          </w:p>
        </w:tc>
        <w:tc>
          <w:tcPr>
            <w:tcW w:w="1071"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2级</w:t>
            </w:r>
          </w:p>
        </w:tc>
      </w:tr>
      <w:tr w:rsidR="00607E50" w:rsidRPr="00DF2E02" w:rsidTr="00AB7A83">
        <w:trPr>
          <w:trHeight w:val="64"/>
          <w:jc w:val="center"/>
        </w:trPr>
        <w:tc>
          <w:tcPr>
            <w:tcW w:w="7230"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偏瘫（肌力小于等于</w:t>
            </w:r>
            <w:r w:rsidRPr="00DF2E02">
              <w:rPr>
                <w:rFonts w:ascii="宋体" w:hAnsi="宋体" w:cs="宋体"/>
                <w:kern w:val="0"/>
                <w:szCs w:val="21"/>
              </w:rPr>
              <w:t>2级)</w:t>
            </w:r>
          </w:p>
        </w:tc>
        <w:tc>
          <w:tcPr>
            <w:tcW w:w="1071"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2级</w:t>
            </w:r>
          </w:p>
        </w:tc>
      </w:tr>
      <w:tr w:rsidR="00607E50" w:rsidRPr="00DF2E02" w:rsidTr="00AB7A83">
        <w:trPr>
          <w:trHeight w:val="117"/>
          <w:jc w:val="center"/>
        </w:trPr>
        <w:tc>
          <w:tcPr>
            <w:tcW w:w="7230"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截瘫（肌力小于等于</w:t>
            </w:r>
            <w:r w:rsidRPr="00DF2E02">
              <w:rPr>
                <w:rFonts w:ascii="宋体" w:hAnsi="宋体" w:cs="宋体"/>
                <w:kern w:val="0"/>
                <w:szCs w:val="21"/>
              </w:rPr>
              <w:t>2级)</w:t>
            </w:r>
          </w:p>
        </w:tc>
        <w:tc>
          <w:tcPr>
            <w:tcW w:w="1071"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2级</w:t>
            </w:r>
          </w:p>
        </w:tc>
      </w:tr>
      <w:tr w:rsidR="00607E50" w:rsidRPr="00DF2E02" w:rsidTr="00AB7A83">
        <w:trPr>
          <w:trHeight w:val="92"/>
          <w:jc w:val="center"/>
        </w:trPr>
        <w:tc>
          <w:tcPr>
            <w:tcW w:w="7230"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四肢瘫（二肢以上肌力小于等于</w:t>
            </w:r>
            <w:r w:rsidRPr="00DF2E02">
              <w:rPr>
                <w:rFonts w:ascii="宋体" w:hAnsi="宋体" w:cs="宋体"/>
                <w:kern w:val="0"/>
                <w:szCs w:val="21"/>
              </w:rPr>
              <w:t>3级)</w:t>
            </w:r>
          </w:p>
        </w:tc>
        <w:tc>
          <w:tcPr>
            <w:tcW w:w="1071"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3级</w:t>
            </w:r>
          </w:p>
        </w:tc>
      </w:tr>
      <w:tr w:rsidR="00607E50" w:rsidRPr="00DF2E02" w:rsidTr="00AB7A83">
        <w:trPr>
          <w:trHeight w:val="123"/>
          <w:jc w:val="center"/>
        </w:trPr>
        <w:tc>
          <w:tcPr>
            <w:tcW w:w="7230"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lastRenderedPageBreak/>
              <w:t>偏瘫（肌力小于等于</w:t>
            </w:r>
            <w:r w:rsidRPr="00DF2E02">
              <w:rPr>
                <w:rFonts w:ascii="宋体" w:hAnsi="宋体" w:cs="宋体"/>
                <w:kern w:val="0"/>
                <w:szCs w:val="21"/>
              </w:rPr>
              <w:t>3级)</w:t>
            </w:r>
          </w:p>
        </w:tc>
        <w:tc>
          <w:tcPr>
            <w:tcW w:w="1071"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3级</w:t>
            </w:r>
          </w:p>
        </w:tc>
      </w:tr>
      <w:tr w:rsidR="00607E50" w:rsidRPr="00DF2E02" w:rsidTr="00AB7A83">
        <w:trPr>
          <w:trHeight w:val="204"/>
          <w:jc w:val="center"/>
        </w:trPr>
        <w:tc>
          <w:tcPr>
            <w:tcW w:w="7230"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截瘫（肌力小于等于</w:t>
            </w:r>
            <w:r w:rsidRPr="00DF2E02">
              <w:rPr>
                <w:rFonts w:ascii="宋体" w:hAnsi="宋体" w:cs="宋体"/>
                <w:kern w:val="0"/>
                <w:szCs w:val="21"/>
              </w:rPr>
              <w:t>3级)</w:t>
            </w:r>
          </w:p>
        </w:tc>
        <w:tc>
          <w:tcPr>
            <w:tcW w:w="1071"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3级</w:t>
            </w:r>
          </w:p>
        </w:tc>
      </w:tr>
      <w:tr w:rsidR="00607E50" w:rsidRPr="00DF2E02" w:rsidTr="00AB7A83">
        <w:trPr>
          <w:trHeight w:val="204"/>
          <w:jc w:val="center"/>
        </w:trPr>
        <w:tc>
          <w:tcPr>
            <w:tcW w:w="7230"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四肢瘫（二肢以上肌力小于等于4</w:t>
            </w:r>
            <w:r w:rsidRPr="00DF2E02">
              <w:rPr>
                <w:rFonts w:ascii="宋体" w:hAnsi="宋体" w:cs="宋体"/>
                <w:kern w:val="0"/>
                <w:szCs w:val="21"/>
              </w:rPr>
              <w:t>级)</w:t>
            </w:r>
          </w:p>
        </w:tc>
        <w:tc>
          <w:tcPr>
            <w:tcW w:w="1071"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hint="eastAsia"/>
                <w:kern w:val="0"/>
                <w:szCs w:val="21"/>
              </w:rPr>
              <w:t>4</w:t>
            </w:r>
            <w:r w:rsidRPr="00DF2E02">
              <w:rPr>
                <w:rFonts w:ascii="宋体" w:hAnsi="宋体" w:cs="宋体"/>
                <w:kern w:val="0"/>
                <w:szCs w:val="21"/>
              </w:rPr>
              <w:t>级</w:t>
            </w:r>
          </w:p>
        </w:tc>
      </w:tr>
      <w:tr w:rsidR="00607E50" w:rsidRPr="00DF2E02" w:rsidTr="00AB7A83">
        <w:trPr>
          <w:trHeight w:val="204"/>
          <w:jc w:val="center"/>
        </w:trPr>
        <w:tc>
          <w:tcPr>
            <w:tcW w:w="7230"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偏瘫（一肢肌力小于等于</w:t>
            </w:r>
            <w:r w:rsidRPr="00DF2E02">
              <w:rPr>
                <w:rFonts w:ascii="宋体" w:hAnsi="宋体" w:cs="宋体"/>
                <w:kern w:val="0"/>
                <w:szCs w:val="21"/>
              </w:rPr>
              <w:t>2级)</w:t>
            </w:r>
          </w:p>
        </w:tc>
        <w:tc>
          <w:tcPr>
            <w:tcW w:w="1071"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5级</w:t>
            </w:r>
          </w:p>
        </w:tc>
      </w:tr>
      <w:tr w:rsidR="00607E50" w:rsidRPr="00DF2E02" w:rsidTr="00AB7A83">
        <w:trPr>
          <w:trHeight w:val="204"/>
          <w:jc w:val="center"/>
        </w:trPr>
        <w:tc>
          <w:tcPr>
            <w:tcW w:w="7230"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截瘫（一肢肌力小于等于</w:t>
            </w:r>
            <w:r w:rsidRPr="00DF2E02">
              <w:rPr>
                <w:rFonts w:ascii="宋体" w:hAnsi="宋体" w:cs="宋体"/>
                <w:kern w:val="0"/>
                <w:szCs w:val="21"/>
              </w:rPr>
              <w:t>2级)</w:t>
            </w:r>
          </w:p>
        </w:tc>
        <w:tc>
          <w:tcPr>
            <w:tcW w:w="1071"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5级</w:t>
            </w:r>
          </w:p>
        </w:tc>
      </w:tr>
      <w:tr w:rsidR="00607E50" w:rsidRPr="00DF2E02" w:rsidTr="00AB7A83">
        <w:trPr>
          <w:trHeight w:val="165"/>
          <w:jc w:val="center"/>
        </w:trPr>
        <w:tc>
          <w:tcPr>
            <w:tcW w:w="7230"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单瘫（肌力小于等于</w:t>
            </w:r>
            <w:r w:rsidRPr="00DF2E02">
              <w:rPr>
                <w:rFonts w:ascii="宋体" w:hAnsi="宋体" w:cs="宋体"/>
                <w:kern w:val="0"/>
                <w:szCs w:val="21"/>
              </w:rPr>
              <w:t>2级)</w:t>
            </w:r>
          </w:p>
        </w:tc>
        <w:tc>
          <w:tcPr>
            <w:tcW w:w="1071"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5级</w:t>
            </w:r>
          </w:p>
        </w:tc>
      </w:tr>
      <w:tr w:rsidR="00607E50" w:rsidRPr="00DF2E02" w:rsidTr="00AB7A83">
        <w:trPr>
          <w:trHeight w:val="64"/>
          <w:jc w:val="center"/>
        </w:trPr>
        <w:tc>
          <w:tcPr>
            <w:tcW w:w="7230"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偏瘫（一肢肌力小于等于</w:t>
            </w:r>
            <w:r w:rsidRPr="00DF2E02">
              <w:rPr>
                <w:rFonts w:ascii="宋体" w:hAnsi="宋体" w:cs="宋体"/>
                <w:kern w:val="0"/>
                <w:szCs w:val="21"/>
              </w:rPr>
              <w:t>3级)</w:t>
            </w:r>
          </w:p>
        </w:tc>
        <w:tc>
          <w:tcPr>
            <w:tcW w:w="1071"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6级</w:t>
            </w:r>
          </w:p>
        </w:tc>
      </w:tr>
      <w:tr w:rsidR="00607E50" w:rsidRPr="00DF2E02" w:rsidTr="00AB7A83">
        <w:trPr>
          <w:trHeight w:val="64"/>
          <w:jc w:val="center"/>
        </w:trPr>
        <w:tc>
          <w:tcPr>
            <w:tcW w:w="7230"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截瘫（一肢肌力小于等于</w:t>
            </w:r>
            <w:r w:rsidRPr="00DF2E02">
              <w:rPr>
                <w:rFonts w:ascii="宋体" w:hAnsi="宋体" w:cs="宋体"/>
                <w:kern w:val="0"/>
                <w:szCs w:val="21"/>
              </w:rPr>
              <w:t>3级)</w:t>
            </w:r>
          </w:p>
        </w:tc>
        <w:tc>
          <w:tcPr>
            <w:tcW w:w="1071"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6级</w:t>
            </w:r>
          </w:p>
        </w:tc>
      </w:tr>
      <w:tr w:rsidR="00607E50" w:rsidRPr="00DF2E02" w:rsidTr="00AB7A83">
        <w:trPr>
          <w:trHeight w:val="82"/>
          <w:jc w:val="center"/>
        </w:trPr>
        <w:tc>
          <w:tcPr>
            <w:tcW w:w="7230"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单瘫（肌力小于等于</w:t>
            </w:r>
            <w:r w:rsidRPr="00DF2E02">
              <w:rPr>
                <w:rFonts w:ascii="宋体" w:hAnsi="宋体" w:cs="宋体"/>
                <w:kern w:val="0"/>
                <w:szCs w:val="21"/>
              </w:rPr>
              <w:t>3级)</w:t>
            </w:r>
          </w:p>
        </w:tc>
        <w:tc>
          <w:tcPr>
            <w:tcW w:w="1071" w:type="dxa"/>
            <w:shd w:val="clear" w:color="auto" w:fill="auto"/>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6级</w:t>
            </w:r>
          </w:p>
        </w:tc>
      </w:tr>
      <w:tr w:rsidR="00607E50" w:rsidRPr="00DF2E02" w:rsidTr="00AB7A83">
        <w:trPr>
          <w:trHeight w:val="204"/>
          <w:jc w:val="center"/>
        </w:trPr>
        <w:tc>
          <w:tcPr>
            <w:tcW w:w="7230"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偏瘫（一肢肌力小于等于</w:t>
            </w:r>
            <w:r w:rsidRPr="00DF2E02">
              <w:rPr>
                <w:rFonts w:ascii="宋体" w:hAnsi="宋体" w:cs="宋体"/>
                <w:kern w:val="0"/>
                <w:szCs w:val="21"/>
              </w:rPr>
              <w:t>4级)</w:t>
            </w:r>
          </w:p>
        </w:tc>
        <w:tc>
          <w:tcPr>
            <w:tcW w:w="1071"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hint="eastAsia"/>
                <w:kern w:val="0"/>
                <w:szCs w:val="21"/>
              </w:rPr>
              <w:t>7</w:t>
            </w:r>
            <w:r w:rsidRPr="00DF2E02">
              <w:rPr>
                <w:rFonts w:ascii="宋体" w:hAnsi="宋体" w:cs="宋体"/>
                <w:kern w:val="0"/>
                <w:szCs w:val="21"/>
              </w:rPr>
              <w:t>级</w:t>
            </w:r>
          </w:p>
        </w:tc>
      </w:tr>
      <w:tr w:rsidR="00607E50" w:rsidRPr="00DF2E02" w:rsidTr="00AB7A83">
        <w:trPr>
          <w:trHeight w:val="204"/>
          <w:jc w:val="center"/>
        </w:trPr>
        <w:tc>
          <w:tcPr>
            <w:tcW w:w="7230"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截瘫（一肢肌力小于等于</w:t>
            </w:r>
            <w:r w:rsidRPr="00DF2E02">
              <w:rPr>
                <w:rFonts w:ascii="宋体" w:hAnsi="宋体" w:cs="宋体"/>
                <w:kern w:val="0"/>
                <w:szCs w:val="21"/>
              </w:rPr>
              <w:t>4级)</w:t>
            </w:r>
          </w:p>
        </w:tc>
        <w:tc>
          <w:tcPr>
            <w:tcW w:w="1071"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hint="eastAsia"/>
                <w:kern w:val="0"/>
                <w:szCs w:val="21"/>
              </w:rPr>
              <w:t>7</w:t>
            </w:r>
            <w:r w:rsidRPr="00DF2E02">
              <w:rPr>
                <w:rFonts w:ascii="宋体" w:hAnsi="宋体" w:cs="宋体"/>
                <w:kern w:val="0"/>
                <w:szCs w:val="21"/>
              </w:rPr>
              <w:t>级</w:t>
            </w:r>
          </w:p>
        </w:tc>
      </w:tr>
      <w:tr w:rsidR="00607E50" w:rsidRPr="00DF2E02" w:rsidTr="00AB7A83">
        <w:trPr>
          <w:trHeight w:val="281"/>
          <w:jc w:val="center"/>
        </w:trPr>
        <w:tc>
          <w:tcPr>
            <w:tcW w:w="7230"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单瘫（肌力小于等于</w:t>
            </w:r>
            <w:r w:rsidRPr="00DF2E02">
              <w:rPr>
                <w:rFonts w:ascii="宋体" w:hAnsi="宋体" w:cs="宋体"/>
                <w:kern w:val="0"/>
                <w:szCs w:val="21"/>
              </w:rPr>
              <w:t>4级)</w:t>
            </w:r>
          </w:p>
        </w:tc>
        <w:tc>
          <w:tcPr>
            <w:tcW w:w="1071" w:type="dxa"/>
            <w:shd w:val="clear" w:color="auto" w:fill="auto"/>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8级</w:t>
            </w:r>
          </w:p>
        </w:tc>
      </w:tr>
    </w:tbl>
    <w:p w:rsidR="00607E50" w:rsidRPr="00DF2E02" w:rsidRDefault="00607E50" w:rsidP="00607E50">
      <w:pPr>
        <w:widowControl/>
        <w:adjustRightInd w:val="0"/>
        <w:snapToGrid w:val="0"/>
        <w:jc w:val="left"/>
        <w:rPr>
          <w:rFonts w:ascii="楷体" w:eastAsia="楷体" w:hAnsi="楷体" w:cs="宋体"/>
          <w:kern w:val="0"/>
          <w:szCs w:val="21"/>
        </w:rPr>
      </w:pPr>
      <w:r w:rsidRPr="00DF2E02">
        <w:rPr>
          <w:rFonts w:ascii="楷体" w:eastAsia="楷体" w:hAnsi="楷体" w:cs="宋体" w:hint="eastAsia"/>
          <w:kern w:val="0"/>
          <w:szCs w:val="21"/>
        </w:rPr>
        <w:t>注：</w:t>
      </w:r>
      <w:r w:rsidRPr="00DF2E02">
        <w:rPr>
          <w:rFonts w:ascii="楷体" w:eastAsia="楷体" w:hAnsi="楷体" w:cs="宋体"/>
          <w:kern w:val="0"/>
          <w:szCs w:val="21"/>
        </w:rPr>
        <w:fldChar w:fldCharType="begin"/>
      </w:r>
      <w:r w:rsidRPr="00DF2E02">
        <w:rPr>
          <w:rFonts w:ascii="楷体" w:eastAsia="楷体" w:hAnsi="楷体" w:cs="宋体"/>
          <w:kern w:val="0"/>
          <w:szCs w:val="21"/>
        </w:rPr>
        <w:instrText xml:space="preserve"> = 1 \* GB3 </w:instrText>
      </w:r>
      <w:r w:rsidRPr="00DF2E02">
        <w:rPr>
          <w:rFonts w:ascii="楷体" w:eastAsia="楷体" w:hAnsi="楷体" w:cs="宋体"/>
          <w:kern w:val="0"/>
          <w:szCs w:val="21"/>
        </w:rPr>
        <w:fldChar w:fldCharType="separate"/>
      </w:r>
      <w:r w:rsidRPr="00DF2E02">
        <w:rPr>
          <w:rFonts w:ascii="楷体" w:eastAsia="楷体" w:hAnsi="楷体" w:cs="宋体" w:hint="eastAsia"/>
          <w:noProof/>
          <w:kern w:val="0"/>
          <w:szCs w:val="21"/>
        </w:rPr>
        <w:t>①</w:t>
      </w:r>
      <w:r w:rsidRPr="00DF2E02">
        <w:rPr>
          <w:rFonts w:ascii="楷体" w:eastAsia="楷体" w:hAnsi="楷体" w:cs="宋体"/>
          <w:kern w:val="0"/>
          <w:szCs w:val="21"/>
        </w:rPr>
        <w:fldChar w:fldCharType="end"/>
      </w:r>
      <w:r w:rsidRPr="00DF2E02">
        <w:rPr>
          <w:rFonts w:ascii="楷体" w:eastAsia="楷体" w:hAnsi="楷体" w:cs="宋体"/>
          <w:kern w:val="0"/>
          <w:szCs w:val="21"/>
        </w:rPr>
        <w:t xml:space="preserve"> </w:t>
      </w:r>
      <w:r w:rsidRPr="00DF2E02">
        <w:rPr>
          <w:rFonts w:ascii="楷体" w:eastAsia="楷体" w:hAnsi="楷体" w:cs="宋体" w:hint="eastAsia"/>
          <w:kern w:val="0"/>
          <w:szCs w:val="21"/>
        </w:rPr>
        <w:t>偏瘫指一侧上下肢的瘫痪。</w:t>
      </w:r>
    </w:p>
    <w:p w:rsidR="00607E50" w:rsidRPr="00DF2E02" w:rsidRDefault="00607E50" w:rsidP="00607E50">
      <w:pPr>
        <w:widowControl/>
        <w:adjustRightInd w:val="0"/>
        <w:snapToGrid w:val="0"/>
        <w:ind w:leftChars="203" w:left="707" w:hangingChars="134" w:hanging="281"/>
        <w:jc w:val="left"/>
        <w:rPr>
          <w:rFonts w:ascii="楷体" w:eastAsia="楷体" w:hAnsi="楷体" w:cs="宋体"/>
          <w:kern w:val="0"/>
          <w:szCs w:val="21"/>
        </w:rPr>
      </w:pPr>
      <w:r w:rsidRPr="00DF2E02">
        <w:rPr>
          <w:rFonts w:ascii="楷体" w:eastAsia="楷体" w:hAnsi="楷体" w:cs="宋体"/>
          <w:kern w:val="0"/>
          <w:szCs w:val="21"/>
        </w:rPr>
        <w:fldChar w:fldCharType="begin"/>
      </w:r>
      <w:r w:rsidRPr="00DF2E02">
        <w:rPr>
          <w:rFonts w:ascii="楷体" w:eastAsia="楷体" w:hAnsi="楷体" w:cs="宋体"/>
          <w:kern w:val="0"/>
          <w:szCs w:val="21"/>
        </w:rPr>
        <w:instrText xml:space="preserve"> = 2 \* GB3 </w:instrText>
      </w:r>
      <w:r w:rsidRPr="00DF2E02">
        <w:rPr>
          <w:rFonts w:ascii="楷体" w:eastAsia="楷体" w:hAnsi="楷体" w:cs="宋体"/>
          <w:kern w:val="0"/>
          <w:szCs w:val="21"/>
        </w:rPr>
        <w:fldChar w:fldCharType="separate"/>
      </w:r>
      <w:r w:rsidRPr="00DF2E02">
        <w:rPr>
          <w:rFonts w:ascii="楷体" w:eastAsia="楷体" w:hAnsi="楷体" w:cs="宋体" w:hint="eastAsia"/>
          <w:noProof/>
          <w:kern w:val="0"/>
          <w:szCs w:val="21"/>
        </w:rPr>
        <w:t>②</w:t>
      </w:r>
      <w:r w:rsidRPr="00DF2E02">
        <w:rPr>
          <w:rFonts w:ascii="楷体" w:eastAsia="楷体" w:hAnsi="楷体" w:cs="宋体"/>
          <w:kern w:val="0"/>
          <w:szCs w:val="21"/>
        </w:rPr>
        <w:fldChar w:fldCharType="end"/>
      </w:r>
      <w:r w:rsidRPr="00DF2E02">
        <w:rPr>
          <w:rFonts w:ascii="楷体" w:eastAsia="楷体" w:hAnsi="楷体" w:cs="宋体"/>
          <w:kern w:val="0"/>
          <w:szCs w:val="21"/>
        </w:rPr>
        <w:t xml:space="preserve"> </w:t>
      </w:r>
      <w:r w:rsidRPr="00DF2E02">
        <w:rPr>
          <w:rFonts w:ascii="楷体" w:eastAsia="楷体" w:hAnsi="楷体" w:cs="宋体" w:hint="eastAsia"/>
          <w:kern w:val="0"/>
          <w:szCs w:val="21"/>
        </w:rPr>
        <w:t>截瘫指脊髓损伤后，受伤平面以下双侧肢体感觉、运动、反射等消失和膀胱、肛门括约肌功能丧失的病症。</w:t>
      </w:r>
    </w:p>
    <w:p w:rsidR="00607E50" w:rsidRPr="00DF2E02" w:rsidRDefault="00607E50" w:rsidP="00607E50">
      <w:pPr>
        <w:widowControl/>
        <w:adjustRightInd w:val="0"/>
        <w:snapToGrid w:val="0"/>
        <w:ind w:firstLineChars="200" w:firstLine="420"/>
        <w:jc w:val="left"/>
        <w:rPr>
          <w:rFonts w:ascii="楷体" w:eastAsia="楷体" w:hAnsi="楷体" w:cs="宋体"/>
          <w:kern w:val="0"/>
          <w:szCs w:val="21"/>
        </w:rPr>
      </w:pPr>
      <w:r w:rsidRPr="00DF2E02">
        <w:rPr>
          <w:rFonts w:ascii="楷体" w:eastAsia="楷体" w:hAnsi="楷体" w:cs="宋体"/>
          <w:kern w:val="0"/>
          <w:szCs w:val="21"/>
        </w:rPr>
        <w:fldChar w:fldCharType="begin"/>
      </w:r>
      <w:r w:rsidRPr="00DF2E02">
        <w:rPr>
          <w:rFonts w:ascii="楷体" w:eastAsia="楷体" w:hAnsi="楷体" w:cs="宋体"/>
          <w:kern w:val="0"/>
          <w:szCs w:val="21"/>
        </w:rPr>
        <w:instrText xml:space="preserve"> = 3 \* GB3 </w:instrText>
      </w:r>
      <w:r w:rsidRPr="00DF2E02">
        <w:rPr>
          <w:rFonts w:ascii="楷体" w:eastAsia="楷体" w:hAnsi="楷体" w:cs="宋体"/>
          <w:kern w:val="0"/>
          <w:szCs w:val="21"/>
        </w:rPr>
        <w:fldChar w:fldCharType="separate"/>
      </w:r>
      <w:r w:rsidRPr="00DF2E02">
        <w:rPr>
          <w:rFonts w:ascii="楷体" w:eastAsia="楷体" w:hAnsi="楷体" w:cs="宋体" w:hint="eastAsia"/>
          <w:noProof/>
          <w:kern w:val="0"/>
          <w:szCs w:val="21"/>
        </w:rPr>
        <w:t>③</w:t>
      </w:r>
      <w:r w:rsidRPr="00DF2E02">
        <w:rPr>
          <w:rFonts w:ascii="楷体" w:eastAsia="楷体" w:hAnsi="楷体" w:cs="宋体"/>
          <w:kern w:val="0"/>
          <w:szCs w:val="21"/>
        </w:rPr>
        <w:fldChar w:fldCharType="end"/>
      </w:r>
      <w:r w:rsidRPr="00DF2E02">
        <w:rPr>
          <w:rFonts w:ascii="楷体" w:eastAsia="楷体" w:hAnsi="楷体" w:cs="宋体"/>
          <w:kern w:val="0"/>
          <w:szCs w:val="21"/>
        </w:rPr>
        <w:t xml:space="preserve"> </w:t>
      </w:r>
      <w:r w:rsidRPr="00DF2E02">
        <w:rPr>
          <w:rFonts w:ascii="楷体" w:eastAsia="楷体" w:hAnsi="楷体" w:cs="宋体" w:hint="eastAsia"/>
          <w:kern w:val="0"/>
          <w:szCs w:val="21"/>
        </w:rPr>
        <w:t>单瘫指一个肢体或肢体的某一部分瘫痪。</w:t>
      </w:r>
    </w:p>
    <w:p w:rsidR="00607E50" w:rsidRPr="00DF2E02" w:rsidRDefault="00607E50" w:rsidP="00607E50">
      <w:pPr>
        <w:widowControl/>
        <w:adjustRightInd w:val="0"/>
        <w:snapToGrid w:val="0"/>
        <w:ind w:firstLineChars="200" w:firstLine="420"/>
        <w:jc w:val="left"/>
        <w:rPr>
          <w:rFonts w:ascii="楷体" w:eastAsia="楷体" w:hAnsi="楷体" w:cs="宋体"/>
          <w:kern w:val="0"/>
          <w:szCs w:val="21"/>
        </w:rPr>
      </w:pPr>
      <w:r w:rsidRPr="00DF2E02">
        <w:rPr>
          <w:rFonts w:ascii="楷体" w:eastAsia="楷体" w:hAnsi="楷体" w:cs="宋体"/>
          <w:kern w:val="0"/>
          <w:szCs w:val="21"/>
        </w:rPr>
        <w:fldChar w:fldCharType="begin"/>
      </w:r>
      <w:r w:rsidRPr="00DF2E02">
        <w:rPr>
          <w:rFonts w:ascii="楷体" w:eastAsia="楷体" w:hAnsi="楷体" w:cs="宋体"/>
          <w:kern w:val="0"/>
          <w:szCs w:val="21"/>
        </w:rPr>
        <w:instrText xml:space="preserve"> = 4 \* GB3 </w:instrText>
      </w:r>
      <w:r w:rsidRPr="00DF2E02">
        <w:rPr>
          <w:rFonts w:ascii="楷体" w:eastAsia="楷体" w:hAnsi="楷体" w:cs="宋体"/>
          <w:kern w:val="0"/>
          <w:szCs w:val="21"/>
        </w:rPr>
        <w:fldChar w:fldCharType="separate"/>
      </w:r>
      <w:r w:rsidRPr="00DF2E02">
        <w:rPr>
          <w:rFonts w:ascii="楷体" w:eastAsia="楷体" w:hAnsi="楷体" w:cs="宋体" w:hint="eastAsia"/>
          <w:noProof/>
          <w:kern w:val="0"/>
          <w:szCs w:val="21"/>
        </w:rPr>
        <w:t>④</w:t>
      </w:r>
      <w:r w:rsidRPr="00DF2E02">
        <w:rPr>
          <w:rFonts w:ascii="楷体" w:eastAsia="楷体" w:hAnsi="楷体" w:cs="宋体"/>
          <w:kern w:val="0"/>
          <w:szCs w:val="21"/>
        </w:rPr>
        <w:fldChar w:fldCharType="end"/>
      </w:r>
      <w:r w:rsidRPr="00DF2E02">
        <w:rPr>
          <w:rFonts w:ascii="楷体" w:eastAsia="楷体" w:hAnsi="楷体" w:cs="宋体"/>
          <w:kern w:val="0"/>
          <w:szCs w:val="21"/>
        </w:rPr>
        <w:t xml:space="preserve"> 肌力：为判断肢体瘫痪程度，将肌力分级划分为0-5级。</w:t>
      </w:r>
    </w:p>
    <w:p w:rsidR="00607E50" w:rsidRPr="00DF2E02" w:rsidRDefault="00607E50" w:rsidP="00607E50">
      <w:pPr>
        <w:widowControl/>
        <w:adjustRightInd w:val="0"/>
        <w:snapToGrid w:val="0"/>
        <w:ind w:firstLine="720"/>
        <w:jc w:val="left"/>
        <w:rPr>
          <w:rFonts w:ascii="楷体" w:eastAsia="楷体" w:hAnsi="楷体" w:cs="宋体"/>
          <w:kern w:val="0"/>
          <w:szCs w:val="21"/>
        </w:rPr>
      </w:pPr>
      <w:r w:rsidRPr="00DF2E02">
        <w:rPr>
          <w:rFonts w:ascii="楷体" w:eastAsia="楷体" w:hAnsi="楷体" w:cs="宋体"/>
          <w:kern w:val="0"/>
          <w:szCs w:val="21"/>
        </w:rPr>
        <w:t xml:space="preserve"> </w:t>
      </w:r>
      <w:r w:rsidRPr="00DF2E02">
        <w:rPr>
          <w:rFonts w:ascii="楷体" w:eastAsia="楷体" w:hAnsi="楷体" w:cs="宋体" w:hint="eastAsia"/>
          <w:kern w:val="0"/>
          <w:szCs w:val="21"/>
        </w:rPr>
        <w:t xml:space="preserve">   </w:t>
      </w:r>
      <w:r w:rsidRPr="00DF2E02">
        <w:rPr>
          <w:rFonts w:ascii="楷体" w:eastAsia="楷体" w:hAnsi="楷体" w:cs="宋体"/>
          <w:kern w:val="0"/>
          <w:szCs w:val="21"/>
        </w:rPr>
        <w:t>0级：肌肉完全瘫痪，毫无收缩。</w:t>
      </w:r>
    </w:p>
    <w:p w:rsidR="00607E50" w:rsidRPr="00DF2E02" w:rsidRDefault="00607E50" w:rsidP="00607E50">
      <w:pPr>
        <w:widowControl/>
        <w:adjustRightInd w:val="0"/>
        <w:snapToGrid w:val="0"/>
        <w:jc w:val="left"/>
        <w:rPr>
          <w:rFonts w:ascii="楷体" w:eastAsia="楷体" w:hAnsi="楷体" w:cs="宋体"/>
          <w:kern w:val="0"/>
          <w:szCs w:val="21"/>
        </w:rPr>
      </w:pPr>
      <w:r w:rsidRPr="00DF2E02">
        <w:rPr>
          <w:rFonts w:ascii="楷体" w:eastAsia="楷体" w:hAnsi="楷体" w:cs="宋体" w:hint="eastAsia"/>
          <w:kern w:val="0"/>
          <w:szCs w:val="21"/>
        </w:rPr>
        <w:t xml:space="preserve">　</w:t>
      </w:r>
      <w:r w:rsidRPr="00DF2E02">
        <w:rPr>
          <w:rFonts w:ascii="楷体" w:eastAsia="楷体" w:hAnsi="楷体" w:cs="宋体"/>
          <w:kern w:val="0"/>
          <w:szCs w:val="21"/>
        </w:rPr>
        <w:t xml:space="preserve">  　 </w:t>
      </w:r>
      <w:r w:rsidRPr="00DF2E02">
        <w:rPr>
          <w:rFonts w:ascii="楷体" w:eastAsia="楷体" w:hAnsi="楷体" w:cs="宋体" w:hint="eastAsia"/>
          <w:kern w:val="0"/>
          <w:szCs w:val="21"/>
        </w:rPr>
        <w:t xml:space="preserve">    </w:t>
      </w:r>
      <w:r w:rsidRPr="00DF2E02">
        <w:rPr>
          <w:rFonts w:ascii="楷体" w:eastAsia="楷体" w:hAnsi="楷体" w:cs="宋体"/>
          <w:kern w:val="0"/>
          <w:szCs w:val="21"/>
        </w:rPr>
        <w:t>1级：可看到或触及肌肉轻微收缩，但不能产生动作。</w:t>
      </w:r>
    </w:p>
    <w:p w:rsidR="00607E50" w:rsidRPr="00DF2E02" w:rsidRDefault="00607E50" w:rsidP="00607E50">
      <w:pPr>
        <w:widowControl/>
        <w:adjustRightInd w:val="0"/>
        <w:snapToGrid w:val="0"/>
        <w:ind w:left="1737" w:hangingChars="827" w:hanging="1737"/>
        <w:jc w:val="left"/>
        <w:rPr>
          <w:rFonts w:ascii="楷体" w:eastAsia="楷体" w:hAnsi="楷体" w:cs="宋体"/>
          <w:kern w:val="0"/>
          <w:szCs w:val="21"/>
        </w:rPr>
      </w:pPr>
      <w:r w:rsidRPr="00DF2E02">
        <w:rPr>
          <w:rFonts w:ascii="楷体" w:eastAsia="楷体" w:hAnsi="楷体" w:cs="宋体" w:hint="eastAsia"/>
          <w:kern w:val="0"/>
          <w:szCs w:val="21"/>
        </w:rPr>
        <w:t xml:space="preserve">　　</w:t>
      </w:r>
      <w:r w:rsidRPr="00DF2E02">
        <w:rPr>
          <w:rFonts w:ascii="楷体" w:eastAsia="楷体" w:hAnsi="楷体" w:cs="宋体"/>
          <w:kern w:val="0"/>
          <w:szCs w:val="21"/>
        </w:rPr>
        <w:t xml:space="preserve">   </w:t>
      </w:r>
      <w:r w:rsidRPr="00DF2E02">
        <w:rPr>
          <w:rFonts w:ascii="楷体" w:eastAsia="楷体" w:hAnsi="楷体" w:cs="宋体" w:hint="eastAsia"/>
          <w:kern w:val="0"/>
          <w:szCs w:val="21"/>
        </w:rPr>
        <w:t xml:space="preserve">    </w:t>
      </w:r>
      <w:r w:rsidRPr="00DF2E02">
        <w:rPr>
          <w:rFonts w:ascii="楷体" w:eastAsia="楷体" w:hAnsi="楷体" w:cs="宋体"/>
          <w:kern w:val="0"/>
          <w:szCs w:val="21"/>
        </w:rPr>
        <w:t>2级：肌肉在不受重力影响下，可进行运动，即肢体能在床面上移动，但不能抬高。</w:t>
      </w:r>
    </w:p>
    <w:p w:rsidR="00607E50" w:rsidRPr="00DF2E02" w:rsidRDefault="00607E50" w:rsidP="00607E50">
      <w:pPr>
        <w:widowControl/>
        <w:adjustRightInd w:val="0"/>
        <w:snapToGrid w:val="0"/>
        <w:ind w:left="1737" w:hangingChars="827" w:hanging="1737"/>
        <w:jc w:val="left"/>
        <w:rPr>
          <w:rFonts w:ascii="楷体" w:eastAsia="楷体" w:hAnsi="楷体" w:cs="宋体"/>
          <w:kern w:val="0"/>
          <w:szCs w:val="21"/>
        </w:rPr>
      </w:pPr>
      <w:r w:rsidRPr="00DF2E02">
        <w:rPr>
          <w:rFonts w:ascii="楷体" w:eastAsia="楷体" w:hAnsi="楷体" w:cs="宋体" w:hint="eastAsia"/>
          <w:kern w:val="0"/>
          <w:szCs w:val="21"/>
        </w:rPr>
        <w:t xml:space="preserve">　　</w:t>
      </w:r>
      <w:r w:rsidRPr="00DF2E02">
        <w:rPr>
          <w:rFonts w:ascii="楷体" w:eastAsia="楷体" w:hAnsi="楷体" w:cs="宋体"/>
          <w:kern w:val="0"/>
          <w:szCs w:val="21"/>
        </w:rPr>
        <w:t xml:space="preserve">   </w:t>
      </w:r>
      <w:r w:rsidRPr="00DF2E02">
        <w:rPr>
          <w:rFonts w:ascii="楷体" w:eastAsia="楷体" w:hAnsi="楷体" w:cs="宋体" w:hint="eastAsia"/>
          <w:kern w:val="0"/>
          <w:szCs w:val="21"/>
        </w:rPr>
        <w:t xml:space="preserve">    </w:t>
      </w:r>
      <w:r w:rsidRPr="00DF2E02">
        <w:rPr>
          <w:rFonts w:ascii="楷体" w:eastAsia="楷体" w:hAnsi="楷体" w:cs="宋体"/>
          <w:kern w:val="0"/>
          <w:szCs w:val="21"/>
        </w:rPr>
        <w:t>3级：在和地心引力相反的方向中尚能完成其动作，但不能对抗外加的阻力。</w:t>
      </w:r>
    </w:p>
    <w:p w:rsidR="00607E50" w:rsidRPr="00DF2E02" w:rsidRDefault="00607E50" w:rsidP="00607E50">
      <w:pPr>
        <w:widowControl/>
        <w:adjustRightInd w:val="0"/>
        <w:snapToGrid w:val="0"/>
        <w:jc w:val="left"/>
        <w:rPr>
          <w:rFonts w:ascii="楷体" w:eastAsia="楷体" w:hAnsi="楷体" w:cs="宋体"/>
          <w:kern w:val="0"/>
          <w:szCs w:val="21"/>
        </w:rPr>
      </w:pPr>
      <w:r w:rsidRPr="00DF2E02">
        <w:rPr>
          <w:rFonts w:ascii="楷体" w:eastAsia="楷体" w:hAnsi="楷体" w:cs="宋体" w:hint="eastAsia"/>
          <w:kern w:val="0"/>
          <w:szCs w:val="21"/>
        </w:rPr>
        <w:t xml:space="preserve">　　</w:t>
      </w:r>
      <w:r w:rsidRPr="00DF2E02">
        <w:rPr>
          <w:rFonts w:ascii="楷体" w:eastAsia="楷体" w:hAnsi="楷体" w:cs="宋体"/>
          <w:kern w:val="0"/>
          <w:szCs w:val="21"/>
        </w:rPr>
        <w:t xml:space="preserve">   </w:t>
      </w:r>
      <w:r w:rsidRPr="00DF2E02">
        <w:rPr>
          <w:rFonts w:ascii="楷体" w:eastAsia="楷体" w:hAnsi="楷体" w:cs="宋体" w:hint="eastAsia"/>
          <w:kern w:val="0"/>
          <w:szCs w:val="21"/>
        </w:rPr>
        <w:t xml:space="preserve">    </w:t>
      </w:r>
      <w:r w:rsidRPr="00DF2E02">
        <w:rPr>
          <w:rFonts w:ascii="楷体" w:eastAsia="楷体" w:hAnsi="楷体" w:cs="宋体"/>
          <w:kern w:val="0"/>
          <w:szCs w:val="21"/>
        </w:rPr>
        <w:t>4级：能对抗一定的阻力，但较正常人为低。</w:t>
      </w:r>
    </w:p>
    <w:p w:rsidR="00607E50" w:rsidRPr="00DF2E02" w:rsidRDefault="00607E50" w:rsidP="00607E50">
      <w:pPr>
        <w:widowControl/>
        <w:adjustRightInd w:val="0"/>
        <w:snapToGrid w:val="0"/>
        <w:jc w:val="left"/>
        <w:rPr>
          <w:rFonts w:ascii="楷体" w:eastAsia="楷体" w:hAnsi="楷体" w:cs="宋体"/>
          <w:kern w:val="0"/>
          <w:szCs w:val="21"/>
        </w:rPr>
      </w:pPr>
      <w:r w:rsidRPr="00DF2E02">
        <w:rPr>
          <w:rFonts w:ascii="楷体" w:eastAsia="楷体" w:hAnsi="楷体" w:cs="宋体" w:hint="eastAsia"/>
          <w:kern w:val="0"/>
          <w:szCs w:val="21"/>
        </w:rPr>
        <w:t xml:space="preserve">　　</w:t>
      </w:r>
      <w:r w:rsidRPr="00DF2E02">
        <w:rPr>
          <w:rFonts w:ascii="楷体" w:eastAsia="楷体" w:hAnsi="楷体" w:cs="宋体"/>
          <w:kern w:val="0"/>
          <w:szCs w:val="21"/>
        </w:rPr>
        <w:t xml:space="preserve">   </w:t>
      </w:r>
      <w:r w:rsidRPr="00DF2E02">
        <w:rPr>
          <w:rFonts w:ascii="楷体" w:eastAsia="楷体" w:hAnsi="楷体" w:cs="宋体" w:hint="eastAsia"/>
          <w:kern w:val="0"/>
          <w:szCs w:val="21"/>
        </w:rPr>
        <w:t xml:space="preserve">    </w:t>
      </w:r>
      <w:r w:rsidRPr="00DF2E02">
        <w:rPr>
          <w:rFonts w:ascii="楷体" w:eastAsia="楷体" w:hAnsi="楷体" w:cs="宋体"/>
          <w:kern w:val="0"/>
          <w:szCs w:val="21"/>
        </w:rPr>
        <w:t>5级：正常肌力</w:t>
      </w:r>
      <w:r w:rsidRPr="00DF2E02">
        <w:rPr>
          <w:rFonts w:ascii="楷体" w:eastAsia="楷体" w:hAnsi="楷体" w:cs="宋体" w:hint="eastAsia"/>
          <w:kern w:val="0"/>
          <w:szCs w:val="21"/>
        </w:rPr>
        <w:t>。</w:t>
      </w:r>
    </w:p>
    <w:p w:rsidR="00607E50" w:rsidRPr="00DF2E02" w:rsidRDefault="00607E50" w:rsidP="00607E50">
      <w:pPr>
        <w:adjustRightInd w:val="0"/>
        <w:spacing w:line="240" w:lineRule="exact"/>
        <w:ind w:firstLineChars="200" w:firstLine="420"/>
        <w:contextualSpacing/>
        <w:jc w:val="left"/>
        <w:rPr>
          <w:rFonts w:ascii="宋体" w:hAnsi="宋体" w:cs="宋体"/>
          <w:kern w:val="0"/>
          <w:szCs w:val="21"/>
        </w:rPr>
      </w:pPr>
    </w:p>
    <w:p w:rsidR="00607E50" w:rsidRPr="006E6B96" w:rsidRDefault="00607E50" w:rsidP="00607E50">
      <w:pPr>
        <w:widowControl/>
        <w:numPr>
          <w:ilvl w:val="0"/>
          <w:numId w:val="10"/>
        </w:numPr>
        <w:adjustRightInd w:val="0"/>
        <w:contextualSpacing/>
        <w:jc w:val="left"/>
        <w:outlineLvl w:val="1"/>
        <w:rPr>
          <w:rFonts w:ascii="宋体" w:hAnsi="宋体"/>
          <w:b/>
          <w:bCs/>
          <w:kern w:val="0"/>
          <w:szCs w:val="21"/>
        </w:rPr>
      </w:pPr>
      <w:bookmarkStart w:id="172" w:name="_Toc356463501"/>
      <w:bookmarkStart w:id="173" w:name="_Toc390103118"/>
      <w:r w:rsidRPr="006E6B96">
        <w:rPr>
          <w:rFonts w:ascii="宋体" w:hAnsi="宋体" w:hint="eastAsia"/>
          <w:b/>
          <w:bCs/>
          <w:kern w:val="0"/>
          <w:szCs w:val="21"/>
        </w:rPr>
        <w:t>皮肤和有关的结构和功能</w:t>
      </w:r>
      <w:bookmarkEnd w:id="172"/>
      <w:bookmarkEnd w:id="173"/>
    </w:p>
    <w:p w:rsidR="00607E50" w:rsidRPr="006E6B96" w:rsidRDefault="00607E50" w:rsidP="00607E50">
      <w:pPr>
        <w:widowControl/>
        <w:numPr>
          <w:ilvl w:val="1"/>
          <w:numId w:val="10"/>
        </w:numPr>
        <w:adjustRightInd w:val="0"/>
        <w:ind w:left="0" w:firstLine="0"/>
        <w:contextualSpacing/>
        <w:jc w:val="left"/>
        <w:outlineLvl w:val="2"/>
        <w:rPr>
          <w:rFonts w:ascii="宋体" w:hAnsi="宋体" w:cs="宋体"/>
          <w:b/>
          <w:bCs/>
          <w:kern w:val="0"/>
          <w:szCs w:val="21"/>
        </w:rPr>
      </w:pPr>
      <w:bookmarkStart w:id="174" w:name="_Toc356463502"/>
      <w:bookmarkStart w:id="175" w:name="_Toc390103119"/>
      <w:r w:rsidRPr="006E6B96">
        <w:rPr>
          <w:rFonts w:ascii="宋体" w:hAnsi="宋体" w:cs="宋体" w:hint="eastAsia"/>
          <w:b/>
          <w:bCs/>
          <w:kern w:val="0"/>
          <w:szCs w:val="21"/>
        </w:rPr>
        <w:t>头颈部皮肤结构损伤和修复功能障碍</w:t>
      </w:r>
      <w:bookmarkEnd w:id="174"/>
      <w:bookmarkEnd w:id="175"/>
    </w:p>
    <w:p w:rsidR="00607E50" w:rsidRPr="00DF2E02" w:rsidRDefault="00607E50" w:rsidP="00607E50">
      <w:pPr>
        <w:widowControl/>
        <w:adjustRightInd w:val="0"/>
        <w:ind w:firstLineChars="200" w:firstLine="420"/>
        <w:contextualSpacing/>
        <w:jc w:val="left"/>
        <w:rPr>
          <w:rFonts w:ascii="宋体" w:hAnsi="宋体" w:cs="宋体"/>
          <w:kern w:val="0"/>
          <w:szCs w:val="21"/>
        </w:rPr>
      </w:pPr>
      <w:r w:rsidRPr="00DF2E02">
        <w:rPr>
          <w:rFonts w:ascii="宋体" w:hAnsi="宋体" w:cs="宋体" w:hint="eastAsia"/>
          <w:kern w:val="0"/>
          <w:szCs w:val="21"/>
        </w:rPr>
        <w:t>皮肤的修复功能是指修复皮肤破损和其他损伤的功能。本标准中的皮肤修复功能障碍是指瘢痕形成。</w:t>
      </w:r>
    </w:p>
    <w:p w:rsidR="00607E50" w:rsidRPr="00DF2E02" w:rsidRDefault="00607E50" w:rsidP="00607E50">
      <w:pPr>
        <w:adjustRightInd w:val="0"/>
        <w:snapToGrid w:val="0"/>
        <w:spacing w:line="240" w:lineRule="exact"/>
        <w:ind w:firstLineChars="200" w:firstLine="420"/>
        <w:jc w:val="left"/>
        <w:rPr>
          <w:rFonts w:ascii="宋体" w:hAnsi="宋体" w:cs="宋体"/>
          <w:kern w:val="0"/>
          <w:szCs w:val="21"/>
        </w:rPr>
      </w:pPr>
    </w:p>
    <w:tbl>
      <w:tblPr>
        <w:tblW w:w="8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5"/>
        <w:gridCol w:w="1043"/>
      </w:tblGrid>
      <w:tr w:rsidR="00607E50" w:rsidRPr="00DF2E02" w:rsidTr="00AB7A83">
        <w:trPr>
          <w:trHeight w:val="64"/>
          <w:jc w:val="center"/>
        </w:trPr>
        <w:tc>
          <w:tcPr>
            <w:tcW w:w="7245" w:type="dxa"/>
            <w:tcBorders>
              <w:top w:val="single" w:sz="4" w:space="0" w:color="auto"/>
              <w:left w:val="single" w:sz="4" w:space="0" w:color="auto"/>
              <w:bottom w:val="single" w:sz="4" w:space="0" w:color="auto"/>
              <w:right w:val="single" w:sz="4" w:space="0" w:color="auto"/>
            </w:tcBorders>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头颈部</w:t>
            </w:r>
            <w:r w:rsidRPr="00DF2E02">
              <w:rPr>
                <w:rFonts w:ascii="宋体" w:hAnsi="宋体" w:cs="宋体"/>
                <w:kern w:val="0"/>
                <w:szCs w:val="21"/>
              </w:rPr>
              <w:t>III度烧伤，面积大于等于全身体表面积的8%</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color w:val="000000"/>
                <w:kern w:val="0"/>
                <w:szCs w:val="21"/>
              </w:rPr>
            </w:pPr>
            <w:r w:rsidRPr="00DF2E02">
              <w:rPr>
                <w:rFonts w:ascii="宋体" w:hAnsi="宋体" w:cs="宋体" w:hint="eastAsia"/>
                <w:color w:val="000000"/>
                <w:kern w:val="0"/>
                <w:szCs w:val="21"/>
              </w:rPr>
              <w:t>2</w:t>
            </w:r>
            <w:r w:rsidRPr="00DF2E02">
              <w:rPr>
                <w:rFonts w:ascii="宋体" w:hAnsi="宋体" w:cs="宋体"/>
                <w:color w:val="000000"/>
                <w:kern w:val="0"/>
                <w:szCs w:val="21"/>
              </w:rPr>
              <w:t>级</w:t>
            </w:r>
          </w:p>
        </w:tc>
      </w:tr>
      <w:tr w:rsidR="00607E50" w:rsidRPr="00DF2E02" w:rsidTr="00AB7A83">
        <w:trPr>
          <w:trHeight w:val="95"/>
          <w:jc w:val="center"/>
        </w:trPr>
        <w:tc>
          <w:tcPr>
            <w:tcW w:w="7245"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面部皮肤损伤导致瘢痕形成，且瘢痕面积大于等于面部皮肤面积的</w:t>
            </w:r>
            <w:r w:rsidRPr="00DF2E02">
              <w:rPr>
                <w:rFonts w:ascii="宋体" w:hAnsi="宋体" w:cs="宋体"/>
                <w:kern w:val="0"/>
                <w:szCs w:val="21"/>
              </w:rPr>
              <w:t>90%</w:t>
            </w:r>
          </w:p>
        </w:tc>
        <w:tc>
          <w:tcPr>
            <w:tcW w:w="1043"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color w:val="000000"/>
                <w:kern w:val="0"/>
                <w:szCs w:val="21"/>
              </w:rPr>
            </w:pPr>
            <w:r w:rsidRPr="00DF2E02">
              <w:rPr>
                <w:rFonts w:ascii="宋体" w:hAnsi="宋体" w:cs="宋体"/>
                <w:color w:val="000000"/>
                <w:kern w:val="0"/>
                <w:szCs w:val="21"/>
              </w:rPr>
              <w:t>2级</w:t>
            </w:r>
          </w:p>
        </w:tc>
      </w:tr>
      <w:tr w:rsidR="00607E50" w:rsidRPr="00DF2E02" w:rsidTr="00AB7A83">
        <w:trPr>
          <w:trHeight w:val="190"/>
          <w:jc w:val="center"/>
        </w:trPr>
        <w:tc>
          <w:tcPr>
            <w:tcW w:w="7245"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颈部皮肤损伤导致瘢痕形成，颈部活动度完全丧失</w:t>
            </w:r>
          </w:p>
        </w:tc>
        <w:tc>
          <w:tcPr>
            <w:tcW w:w="1043"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color w:val="000000"/>
                <w:kern w:val="0"/>
                <w:szCs w:val="21"/>
              </w:rPr>
            </w:pPr>
            <w:r w:rsidRPr="00DF2E02">
              <w:rPr>
                <w:rFonts w:ascii="宋体" w:hAnsi="宋体" w:cs="宋体"/>
                <w:color w:val="000000"/>
                <w:kern w:val="0"/>
                <w:szCs w:val="21"/>
              </w:rPr>
              <w:t>3级</w:t>
            </w:r>
          </w:p>
        </w:tc>
      </w:tr>
      <w:tr w:rsidR="00607E50" w:rsidRPr="00DF2E02" w:rsidTr="00AB7A83">
        <w:trPr>
          <w:trHeight w:val="70"/>
          <w:jc w:val="center"/>
        </w:trPr>
        <w:tc>
          <w:tcPr>
            <w:tcW w:w="7245"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面部皮肤损伤导致瘢痕形成，且瘢痕面积大于等于面部皮肤面积的</w:t>
            </w:r>
            <w:r w:rsidRPr="00DF2E02">
              <w:rPr>
                <w:rFonts w:ascii="宋体" w:hAnsi="宋体" w:cs="宋体"/>
                <w:kern w:val="0"/>
                <w:szCs w:val="21"/>
              </w:rPr>
              <w:t>80%</w:t>
            </w:r>
          </w:p>
        </w:tc>
        <w:tc>
          <w:tcPr>
            <w:tcW w:w="1043"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color w:val="000000"/>
                <w:kern w:val="0"/>
                <w:szCs w:val="21"/>
              </w:rPr>
            </w:pPr>
            <w:r w:rsidRPr="00DF2E02">
              <w:rPr>
                <w:rFonts w:ascii="宋体" w:hAnsi="宋体" w:cs="宋体"/>
                <w:color w:val="000000"/>
                <w:kern w:val="0"/>
                <w:szCs w:val="21"/>
              </w:rPr>
              <w:t>3级</w:t>
            </w:r>
          </w:p>
        </w:tc>
      </w:tr>
      <w:tr w:rsidR="00607E50" w:rsidRPr="00DF2E02" w:rsidTr="00AB7A83">
        <w:trPr>
          <w:trHeight w:val="218"/>
          <w:jc w:val="center"/>
        </w:trPr>
        <w:tc>
          <w:tcPr>
            <w:tcW w:w="7245"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颈部皮肤损伤导致瘢痕形成，颈部活动度丧失大于等于</w:t>
            </w:r>
            <w:r w:rsidRPr="00DF2E02">
              <w:rPr>
                <w:rFonts w:ascii="宋体" w:hAnsi="宋体" w:cs="宋体"/>
                <w:kern w:val="0"/>
                <w:szCs w:val="21"/>
              </w:rPr>
              <w:t>75%</w:t>
            </w:r>
          </w:p>
        </w:tc>
        <w:tc>
          <w:tcPr>
            <w:tcW w:w="1043"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color w:val="000000"/>
                <w:kern w:val="0"/>
                <w:szCs w:val="21"/>
              </w:rPr>
            </w:pPr>
            <w:r w:rsidRPr="00DF2E02">
              <w:rPr>
                <w:rFonts w:ascii="宋体" w:hAnsi="宋体" w:cs="宋体"/>
                <w:color w:val="000000"/>
                <w:kern w:val="0"/>
                <w:szCs w:val="21"/>
              </w:rPr>
              <w:t>4级</w:t>
            </w:r>
          </w:p>
        </w:tc>
      </w:tr>
      <w:tr w:rsidR="00607E50" w:rsidRPr="00DF2E02" w:rsidTr="00AB7A83">
        <w:trPr>
          <w:trHeight w:val="70"/>
          <w:jc w:val="center"/>
        </w:trPr>
        <w:tc>
          <w:tcPr>
            <w:tcW w:w="7245"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面部皮肤损伤导致瘢痕形成，且瘢痕面积大于等于面部皮肤面积的</w:t>
            </w:r>
            <w:r w:rsidRPr="00DF2E02">
              <w:rPr>
                <w:rFonts w:ascii="宋体" w:hAnsi="宋体" w:cs="宋体"/>
                <w:kern w:val="0"/>
                <w:szCs w:val="21"/>
              </w:rPr>
              <w:t>60%</w:t>
            </w:r>
          </w:p>
        </w:tc>
        <w:tc>
          <w:tcPr>
            <w:tcW w:w="1043"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color w:val="000000"/>
                <w:kern w:val="0"/>
                <w:szCs w:val="21"/>
              </w:rPr>
            </w:pPr>
            <w:r w:rsidRPr="00DF2E02">
              <w:rPr>
                <w:rFonts w:ascii="宋体" w:hAnsi="宋体" w:cs="宋体"/>
                <w:color w:val="000000"/>
                <w:kern w:val="0"/>
                <w:szCs w:val="21"/>
              </w:rPr>
              <w:t>4级</w:t>
            </w:r>
          </w:p>
        </w:tc>
      </w:tr>
      <w:tr w:rsidR="00607E50" w:rsidRPr="00DF2E02" w:rsidTr="00AB7A83">
        <w:trPr>
          <w:trHeight w:val="70"/>
          <w:jc w:val="center"/>
        </w:trPr>
        <w:tc>
          <w:tcPr>
            <w:tcW w:w="7245" w:type="dxa"/>
            <w:tcBorders>
              <w:top w:val="single" w:sz="4" w:space="0" w:color="auto"/>
              <w:left w:val="single" w:sz="4" w:space="0" w:color="auto"/>
              <w:bottom w:val="single" w:sz="4" w:space="0" w:color="auto"/>
            </w:tcBorders>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头颈部</w:t>
            </w:r>
            <w:r w:rsidRPr="00DF2E02">
              <w:rPr>
                <w:rFonts w:ascii="宋体" w:hAnsi="宋体" w:cs="宋体"/>
                <w:kern w:val="0"/>
                <w:szCs w:val="21"/>
              </w:rPr>
              <w:t>III度烧伤，面积大于等于全身体表面积的5%，且小于8%</w:t>
            </w:r>
          </w:p>
        </w:tc>
        <w:tc>
          <w:tcPr>
            <w:tcW w:w="1043" w:type="dxa"/>
            <w:tcBorders>
              <w:bottom w:val="single" w:sz="4" w:space="0" w:color="auto"/>
            </w:tcBorders>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color w:val="000000"/>
                <w:kern w:val="0"/>
                <w:szCs w:val="21"/>
              </w:rPr>
            </w:pPr>
            <w:r w:rsidRPr="00DF2E02">
              <w:rPr>
                <w:rFonts w:ascii="宋体" w:hAnsi="宋体" w:cs="宋体" w:hint="eastAsia"/>
                <w:color w:val="000000"/>
                <w:kern w:val="0"/>
                <w:szCs w:val="21"/>
              </w:rPr>
              <w:t>5</w:t>
            </w:r>
            <w:r w:rsidRPr="00DF2E02">
              <w:rPr>
                <w:rFonts w:ascii="宋体" w:hAnsi="宋体" w:cs="宋体"/>
                <w:color w:val="000000"/>
                <w:kern w:val="0"/>
                <w:szCs w:val="21"/>
              </w:rPr>
              <w:t>级</w:t>
            </w:r>
          </w:p>
        </w:tc>
      </w:tr>
      <w:tr w:rsidR="00607E50" w:rsidRPr="00DF2E02" w:rsidTr="00AB7A83">
        <w:trPr>
          <w:trHeight w:val="70"/>
          <w:jc w:val="center"/>
        </w:trPr>
        <w:tc>
          <w:tcPr>
            <w:tcW w:w="7245"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颈部皮肤损伤导致瘢痕形成，颈部活动度丧失大于等于</w:t>
            </w:r>
            <w:r w:rsidRPr="00DF2E02">
              <w:rPr>
                <w:rFonts w:ascii="宋体" w:hAnsi="宋体" w:cs="宋体"/>
                <w:kern w:val="0"/>
                <w:szCs w:val="21"/>
              </w:rPr>
              <w:t>50%</w:t>
            </w:r>
          </w:p>
        </w:tc>
        <w:tc>
          <w:tcPr>
            <w:tcW w:w="1043"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color w:val="000000"/>
                <w:kern w:val="0"/>
                <w:szCs w:val="21"/>
              </w:rPr>
            </w:pPr>
            <w:r w:rsidRPr="00DF2E02">
              <w:rPr>
                <w:rFonts w:ascii="宋体" w:hAnsi="宋体" w:cs="宋体"/>
                <w:color w:val="000000"/>
                <w:kern w:val="0"/>
                <w:szCs w:val="21"/>
              </w:rPr>
              <w:t>5级</w:t>
            </w:r>
          </w:p>
        </w:tc>
      </w:tr>
      <w:tr w:rsidR="00607E50" w:rsidRPr="00DF2E02" w:rsidTr="00AB7A83">
        <w:trPr>
          <w:trHeight w:val="204"/>
          <w:jc w:val="center"/>
        </w:trPr>
        <w:tc>
          <w:tcPr>
            <w:tcW w:w="7245"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面部皮肤损伤导致瘢痕形成，且瘢痕面积大于等于面部皮肤面积的</w:t>
            </w:r>
            <w:r w:rsidRPr="00DF2E02">
              <w:rPr>
                <w:rFonts w:ascii="宋体" w:hAnsi="宋体" w:cs="宋体"/>
                <w:kern w:val="0"/>
                <w:szCs w:val="21"/>
              </w:rPr>
              <w:t>40%</w:t>
            </w:r>
          </w:p>
        </w:tc>
        <w:tc>
          <w:tcPr>
            <w:tcW w:w="1043"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color w:val="000000"/>
                <w:kern w:val="0"/>
                <w:szCs w:val="21"/>
              </w:rPr>
            </w:pPr>
            <w:r w:rsidRPr="00DF2E02">
              <w:rPr>
                <w:rFonts w:ascii="宋体" w:hAnsi="宋体" w:cs="宋体"/>
                <w:color w:val="000000"/>
                <w:kern w:val="0"/>
                <w:szCs w:val="21"/>
              </w:rPr>
              <w:t>5级</w:t>
            </w:r>
          </w:p>
        </w:tc>
      </w:tr>
      <w:tr w:rsidR="00607E50" w:rsidRPr="00DF2E02" w:rsidTr="00AB7A83">
        <w:trPr>
          <w:trHeight w:val="270"/>
          <w:jc w:val="center"/>
        </w:trPr>
        <w:tc>
          <w:tcPr>
            <w:tcW w:w="7245"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面部皮肤损伤导致瘢痕形成，且瘢痕面积大于等于面部皮肤面积的</w:t>
            </w:r>
            <w:r w:rsidRPr="00DF2E02">
              <w:rPr>
                <w:rFonts w:ascii="宋体" w:hAnsi="宋体" w:cs="宋体"/>
                <w:kern w:val="0"/>
                <w:szCs w:val="21"/>
              </w:rPr>
              <w:t>20%</w:t>
            </w:r>
          </w:p>
        </w:tc>
        <w:tc>
          <w:tcPr>
            <w:tcW w:w="1043"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color w:val="000000"/>
                <w:kern w:val="0"/>
                <w:szCs w:val="21"/>
              </w:rPr>
            </w:pPr>
            <w:r w:rsidRPr="00DF2E02">
              <w:rPr>
                <w:rFonts w:ascii="宋体" w:hAnsi="宋体" w:cs="宋体"/>
                <w:color w:val="000000"/>
                <w:kern w:val="0"/>
                <w:szCs w:val="21"/>
              </w:rPr>
              <w:t>6级</w:t>
            </w:r>
          </w:p>
        </w:tc>
      </w:tr>
      <w:tr w:rsidR="00607E50" w:rsidRPr="00DF2E02" w:rsidTr="00AB7A83">
        <w:trPr>
          <w:trHeight w:val="70"/>
          <w:jc w:val="center"/>
        </w:trPr>
        <w:tc>
          <w:tcPr>
            <w:tcW w:w="7245" w:type="dxa"/>
            <w:tcBorders>
              <w:top w:val="single" w:sz="4" w:space="0" w:color="auto"/>
              <w:left w:val="single" w:sz="4" w:space="0" w:color="auto"/>
              <w:bottom w:val="single" w:sz="4" w:space="0" w:color="auto"/>
            </w:tcBorders>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头部撕脱伤后导致头皮缺失，面积大于等于头皮面积的</w:t>
            </w:r>
            <w:r w:rsidRPr="00DF2E02">
              <w:rPr>
                <w:rFonts w:ascii="宋体" w:hAnsi="宋体" w:cs="宋体"/>
                <w:kern w:val="0"/>
                <w:szCs w:val="21"/>
              </w:rPr>
              <w:t>20%</w:t>
            </w:r>
          </w:p>
        </w:tc>
        <w:tc>
          <w:tcPr>
            <w:tcW w:w="1043" w:type="dxa"/>
            <w:tcBorders>
              <w:bottom w:val="single" w:sz="4" w:space="0" w:color="auto"/>
            </w:tcBorders>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color w:val="000000"/>
                <w:kern w:val="0"/>
                <w:szCs w:val="21"/>
              </w:rPr>
            </w:pPr>
            <w:r w:rsidRPr="00DF2E02">
              <w:rPr>
                <w:rFonts w:ascii="宋体" w:hAnsi="宋体" w:cs="宋体"/>
                <w:color w:val="000000"/>
                <w:kern w:val="0"/>
                <w:szCs w:val="21"/>
              </w:rPr>
              <w:t>6级</w:t>
            </w:r>
          </w:p>
        </w:tc>
      </w:tr>
      <w:tr w:rsidR="00607E50" w:rsidRPr="00DF2E02" w:rsidTr="00AB7A83">
        <w:trPr>
          <w:trHeight w:val="270"/>
          <w:jc w:val="center"/>
        </w:trPr>
        <w:tc>
          <w:tcPr>
            <w:tcW w:w="7245"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颈部皮肤损伤导致颈前三角区瘢痕形成，且瘢痕面积大于等于颈前三角区面积的</w:t>
            </w:r>
            <w:r w:rsidRPr="00DF2E02">
              <w:rPr>
                <w:rFonts w:ascii="宋体" w:hAnsi="宋体" w:cs="宋体"/>
                <w:kern w:val="0"/>
                <w:szCs w:val="21"/>
              </w:rPr>
              <w:t>75%</w:t>
            </w:r>
          </w:p>
        </w:tc>
        <w:tc>
          <w:tcPr>
            <w:tcW w:w="1043"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color w:val="000000"/>
                <w:kern w:val="0"/>
                <w:szCs w:val="21"/>
              </w:rPr>
            </w:pPr>
            <w:r w:rsidRPr="00DF2E02">
              <w:rPr>
                <w:rFonts w:ascii="宋体" w:hAnsi="宋体" w:cs="宋体"/>
                <w:color w:val="000000"/>
                <w:kern w:val="0"/>
                <w:szCs w:val="21"/>
              </w:rPr>
              <w:t>7级</w:t>
            </w:r>
          </w:p>
        </w:tc>
      </w:tr>
      <w:tr w:rsidR="00607E50" w:rsidRPr="00DF2E02" w:rsidTr="00AB7A83">
        <w:trPr>
          <w:trHeight w:val="204"/>
          <w:jc w:val="center"/>
        </w:trPr>
        <w:tc>
          <w:tcPr>
            <w:tcW w:w="7245"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面部皮肤损伤导致瘢痕形成，且瘢痕面积大于等于</w:t>
            </w:r>
            <w:r w:rsidRPr="00DF2E02">
              <w:rPr>
                <w:rFonts w:ascii="宋体" w:hAnsi="宋体" w:cs="宋体"/>
                <w:kern w:val="0"/>
                <w:szCs w:val="21"/>
              </w:rPr>
              <w:t>24cm</w:t>
            </w:r>
            <w:r w:rsidRPr="00DF2E02">
              <w:rPr>
                <w:rFonts w:ascii="宋体" w:hAnsi="宋体" w:cs="宋体"/>
                <w:kern w:val="0"/>
                <w:szCs w:val="21"/>
                <w:vertAlign w:val="superscript"/>
              </w:rPr>
              <w:t>2</w:t>
            </w:r>
          </w:p>
        </w:tc>
        <w:tc>
          <w:tcPr>
            <w:tcW w:w="1043"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color w:val="000000"/>
                <w:kern w:val="0"/>
                <w:szCs w:val="21"/>
              </w:rPr>
            </w:pPr>
            <w:r w:rsidRPr="00DF2E02">
              <w:rPr>
                <w:rFonts w:ascii="宋体" w:hAnsi="宋体" w:cs="宋体"/>
                <w:color w:val="000000"/>
                <w:kern w:val="0"/>
                <w:szCs w:val="21"/>
              </w:rPr>
              <w:t>7级</w:t>
            </w:r>
          </w:p>
        </w:tc>
      </w:tr>
      <w:tr w:rsidR="00607E50" w:rsidRPr="00DF2E02" w:rsidTr="00AB7A83">
        <w:trPr>
          <w:trHeight w:val="70"/>
          <w:jc w:val="center"/>
        </w:trPr>
        <w:tc>
          <w:tcPr>
            <w:tcW w:w="7245" w:type="dxa"/>
            <w:tcBorders>
              <w:top w:val="single" w:sz="4" w:space="0" w:color="auto"/>
              <w:left w:val="single" w:sz="4" w:space="0" w:color="auto"/>
              <w:bottom w:val="single" w:sz="4" w:space="0" w:color="auto"/>
            </w:tcBorders>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头颈部</w:t>
            </w:r>
            <w:r w:rsidRPr="00DF2E02">
              <w:rPr>
                <w:rFonts w:ascii="宋体" w:hAnsi="宋体" w:cs="宋体"/>
                <w:kern w:val="0"/>
                <w:szCs w:val="21"/>
              </w:rPr>
              <w:t>III度烧伤，面积大于等于全身体表面积的2%，且小于5%</w:t>
            </w:r>
          </w:p>
        </w:tc>
        <w:tc>
          <w:tcPr>
            <w:tcW w:w="1043" w:type="dxa"/>
            <w:tcBorders>
              <w:bottom w:val="single" w:sz="4" w:space="0" w:color="auto"/>
            </w:tcBorders>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color w:val="000000"/>
                <w:kern w:val="0"/>
                <w:szCs w:val="21"/>
              </w:rPr>
            </w:pPr>
            <w:r w:rsidRPr="00DF2E02">
              <w:rPr>
                <w:rFonts w:ascii="宋体" w:hAnsi="宋体" w:cs="宋体" w:hint="eastAsia"/>
                <w:color w:val="000000"/>
                <w:kern w:val="0"/>
                <w:szCs w:val="21"/>
              </w:rPr>
              <w:t>8</w:t>
            </w:r>
            <w:r w:rsidRPr="00DF2E02">
              <w:rPr>
                <w:rFonts w:ascii="宋体" w:hAnsi="宋体" w:cs="宋体"/>
                <w:color w:val="000000"/>
                <w:kern w:val="0"/>
                <w:szCs w:val="21"/>
              </w:rPr>
              <w:t>级</w:t>
            </w:r>
          </w:p>
        </w:tc>
      </w:tr>
      <w:tr w:rsidR="00607E50" w:rsidRPr="00DF2E02" w:rsidTr="00AB7A83">
        <w:trPr>
          <w:trHeight w:val="204"/>
          <w:jc w:val="center"/>
        </w:trPr>
        <w:tc>
          <w:tcPr>
            <w:tcW w:w="7245"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颈部皮肤损伤导致颈前三角区瘢痕形成，且瘢痕面积大于等于颈前三角区面积的</w:t>
            </w:r>
            <w:r w:rsidRPr="00DF2E02">
              <w:rPr>
                <w:rFonts w:ascii="宋体" w:hAnsi="宋体" w:cs="宋体"/>
                <w:kern w:val="0"/>
                <w:szCs w:val="21"/>
              </w:rPr>
              <w:t>50%</w:t>
            </w:r>
          </w:p>
        </w:tc>
        <w:tc>
          <w:tcPr>
            <w:tcW w:w="1043"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color w:val="000000"/>
                <w:kern w:val="0"/>
                <w:szCs w:val="21"/>
              </w:rPr>
            </w:pPr>
            <w:r w:rsidRPr="00DF2E02">
              <w:rPr>
                <w:rFonts w:ascii="宋体" w:hAnsi="宋体" w:cs="宋体"/>
                <w:color w:val="000000"/>
                <w:kern w:val="0"/>
                <w:szCs w:val="21"/>
              </w:rPr>
              <w:t>8级</w:t>
            </w:r>
          </w:p>
        </w:tc>
      </w:tr>
      <w:tr w:rsidR="00607E50" w:rsidRPr="00DF2E02" w:rsidTr="00AB7A83">
        <w:trPr>
          <w:trHeight w:val="204"/>
          <w:jc w:val="center"/>
        </w:trPr>
        <w:tc>
          <w:tcPr>
            <w:tcW w:w="7245"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面部皮肤损伤导致瘢痕形成，且瘢痕面积大于等于</w:t>
            </w:r>
            <w:r w:rsidRPr="00DF2E02">
              <w:rPr>
                <w:rFonts w:ascii="宋体" w:hAnsi="宋体" w:cs="宋体"/>
                <w:kern w:val="0"/>
                <w:szCs w:val="21"/>
              </w:rPr>
              <w:t>18cm</w:t>
            </w:r>
            <w:r w:rsidRPr="00DF2E02">
              <w:rPr>
                <w:rFonts w:ascii="宋体" w:hAnsi="宋体" w:cs="宋体"/>
                <w:kern w:val="0"/>
                <w:szCs w:val="21"/>
                <w:vertAlign w:val="superscript"/>
              </w:rPr>
              <w:t>2</w:t>
            </w:r>
          </w:p>
        </w:tc>
        <w:tc>
          <w:tcPr>
            <w:tcW w:w="1043"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color w:val="000000"/>
                <w:kern w:val="0"/>
                <w:szCs w:val="21"/>
              </w:rPr>
            </w:pPr>
            <w:r w:rsidRPr="00DF2E02">
              <w:rPr>
                <w:rFonts w:ascii="宋体" w:hAnsi="宋体" w:cs="宋体"/>
                <w:color w:val="000000"/>
                <w:kern w:val="0"/>
                <w:szCs w:val="21"/>
              </w:rPr>
              <w:t>8级</w:t>
            </w:r>
          </w:p>
        </w:tc>
      </w:tr>
      <w:tr w:rsidR="00607E50" w:rsidRPr="00DF2E02" w:rsidTr="00AB7A83">
        <w:trPr>
          <w:trHeight w:val="89"/>
          <w:jc w:val="center"/>
        </w:trPr>
        <w:tc>
          <w:tcPr>
            <w:tcW w:w="7245"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面部皮肤损伤导致瘢痕形成，且瘢痕面积大于等于</w:t>
            </w:r>
            <w:r w:rsidRPr="00DF2E02">
              <w:rPr>
                <w:rFonts w:ascii="宋体" w:hAnsi="宋体" w:cs="宋体"/>
                <w:kern w:val="0"/>
                <w:szCs w:val="21"/>
              </w:rPr>
              <w:t>12cm</w:t>
            </w:r>
            <w:r w:rsidRPr="00DF2E02">
              <w:rPr>
                <w:rFonts w:ascii="宋体" w:hAnsi="宋体" w:cs="宋体"/>
                <w:kern w:val="0"/>
                <w:szCs w:val="21"/>
                <w:vertAlign w:val="superscript"/>
              </w:rPr>
              <w:t>2</w:t>
            </w:r>
            <w:r w:rsidRPr="00DF2E02">
              <w:rPr>
                <w:rFonts w:ascii="宋体" w:hAnsi="宋体" w:cs="宋体" w:hint="eastAsia"/>
                <w:kern w:val="0"/>
                <w:szCs w:val="21"/>
              </w:rPr>
              <w:t>或面部线条状瘢痕大于等于</w:t>
            </w:r>
            <w:r w:rsidRPr="00DF2E02">
              <w:rPr>
                <w:rFonts w:ascii="宋体" w:hAnsi="宋体" w:cs="宋体"/>
                <w:kern w:val="0"/>
                <w:szCs w:val="21"/>
              </w:rPr>
              <w:t>20cm</w:t>
            </w:r>
          </w:p>
        </w:tc>
        <w:tc>
          <w:tcPr>
            <w:tcW w:w="1043"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color w:val="000000"/>
                <w:kern w:val="0"/>
                <w:szCs w:val="21"/>
              </w:rPr>
            </w:pPr>
            <w:r w:rsidRPr="00DF2E02">
              <w:rPr>
                <w:rFonts w:ascii="宋体" w:hAnsi="宋体" w:cs="宋体"/>
                <w:color w:val="000000"/>
                <w:kern w:val="0"/>
                <w:szCs w:val="21"/>
              </w:rPr>
              <w:t>9级</w:t>
            </w:r>
          </w:p>
        </w:tc>
      </w:tr>
      <w:tr w:rsidR="00607E50" w:rsidRPr="00DF2E02" w:rsidTr="00AB7A83">
        <w:trPr>
          <w:trHeight w:val="397"/>
          <w:jc w:val="center"/>
        </w:trPr>
        <w:tc>
          <w:tcPr>
            <w:tcW w:w="7245" w:type="dxa"/>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面部皮肤损伤导致瘢痕形成，且瘢痕面积大于等于</w:t>
            </w:r>
            <w:r w:rsidRPr="00DF2E02">
              <w:rPr>
                <w:rFonts w:ascii="宋体" w:hAnsi="宋体" w:cs="宋体"/>
                <w:kern w:val="0"/>
                <w:szCs w:val="21"/>
              </w:rPr>
              <w:t>6cm</w:t>
            </w:r>
            <w:r w:rsidRPr="00DF2E02">
              <w:rPr>
                <w:rFonts w:ascii="宋体" w:hAnsi="宋体" w:cs="宋体"/>
                <w:kern w:val="0"/>
                <w:szCs w:val="21"/>
                <w:vertAlign w:val="superscript"/>
              </w:rPr>
              <w:t>2</w:t>
            </w:r>
            <w:r w:rsidRPr="00DF2E02">
              <w:rPr>
                <w:rFonts w:ascii="宋体" w:hAnsi="宋体" w:cs="宋体" w:hint="eastAsia"/>
                <w:kern w:val="0"/>
                <w:szCs w:val="21"/>
              </w:rPr>
              <w:t>或面部线条状瘢痕大于等于</w:t>
            </w:r>
            <w:r w:rsidRPr="00DF2E02">
              <w:rPr>
                <w:rFonts w:ascii="宋体" w:hAnsi="宋体" w:cs="宋体"/>
                <w:kern w:val="0"/>
                <w:szCs w:val="21"/>
              </w:rPr>
              <w:t>10cm</w:t>
            </w:r>
          </w:p>
        </w:tc>
        <w:tc>
          <w:tcPr>
            <w:tcW w:w="1043" w:type="dxa"/>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color w:val="000000"/>
                <w:kern w:val="0"/>
                <w:szCs w:val="21"/>
              </w:rPr>
            </w:pPr>
            <w:r w:rsidRPr="00DF2E02">
              <w:rPr>
                <w:rFonts w:ascii="宋体" w:hAnsi="宋体" w:cs="宋体"/>
                <w:color w:val="000000"/>
                <w:kern w:val="0"/>
                <w:szCs w:val="21"/>
              </w:rPr>
              <w:t>10级</w:t>
            </w:r>
          </w:p>
        </w:tc>
      </w:tr>
    </w:tbl>
    <w:p w:rsidR="00607E50" w:rsidRPr="006E6B96" w:rsidRDefault="00607E50" w:rsidP="00607E50">
      <w:pPr>
        <w:widowControl/>
        <w:adjustRightInd w:val="0"/>
        <w:snapToGrid w:val="0"/>
        <w:ind w:left="2"/>
        <w:jc w:val="left"/>
        <w:rPr>
          <w:rFonts w:ascii="楷体" w:eastAsia="楷体" w:hAnsi="楷体" w:cs="宋体"/>
          <w:b/>
          <w:kern w:val="0"/>
          <w:szCs w:val="21"/>
        </w:rPr>
      </w:pPr>
      <w:r w:rsidRPr="00DF2E02">
        <w:rPr>
          <w:rFonts w:ascii="楷体" w:eastAsia="楷体" w:hAnsi="楷体" w:cs="宋体" w:hint="eastAsia"/>
          <w:kern w:val="0"/>
          <w:szCs w:val="21"/>
        </w:rPr>
        <w:lastRenderedPageBreak/>
        <w:t>注：</w:t>
      </w:r>
      <w:r w:rsidRPr="00DF2E02">
        <w:rPr>
          <w:rFonts w:ascii="楷体" w:eastAsia="楷体" w:hAnsi="楷体" w:cs="宋体"/>
          <w:kern w:val="0"/>
          <w:szCs w:val="21"/>
        </w:rPr>
        <w:fldChar w:fldCharType="begin"/>
      </w:r>
      <w:r w:rsidRPr="00DF2E02">
        <w:rPr>
          <w:rFonts w:ascii="楷体" w:eastAsia="楷体" w:hAnsi="楷体" w:cs="宋体"/>
          <w:kern w:val="0"/>
          <w:szCs w:val="21"/>
        </w:rPr>
        <w:instrText xml:space="preserve"> = 1 \* GB3 </w:instrText>
      </w:r>
      <w:r w:rsidRPr="00DF2E02">
        <w:rPr>
          <w:rFonts w:ascii="楷体" w:eastAsia="楷体" w:hAnsi="楷体" w:cs="宋体"/>
          <w:kern w:val="0"/>
          <w:szCs w:val="21"/>
        </w:rPr>
        <w:fldChar w:fldCharType="separate"/>
      </w:r>
      <w:r w:rsidRPr="00DF2E02">
        <w:rPr>
          <w:rFonts w:ascii="楷体" w:eastAsia="楷体" w:hAnsi="楷体" w:cs="宋体" w:hint="eastAsia"/>
          <w:noProof/>
          <w:kern w:val="0"/>
          <w:szCs w:val="21"/>
        </w:rPr>
        <w:t>①</w:t>
      </w:r>
      <w:r w:rsidRPr="00DF2E02">
        <w:rPr>
          <w:rFonts w:ascii="楷体" w:eastAsia="楷体" w:hAnsi="楷体" w:cs="宋体"/>
          <w:kern w:val="0"/>
          <w:szCs w:val="21"/>
        </w:rPr>
        <w:fldChar w:fldCharType="end"/>
      </w:r>
      <w:r w:rsidRPr="00DF2E02">
        <w:rPr>
          <w:rFonts w:ascii="楷体" w:eastAsia="楷体" w:hAnsi="楷体" w:cs="宋体"/>
          <w:kern w:val="0"/>
          <w:szCs w:val="21"/>
        </w:rPr>
        <w:t xml:space="preserve"> </w:t>
      </w:r>
      <w:r w:rsidRPr="00DF2E02">
        <w:rPr>
          <w:rFonts w:ascii="楷体" w:eastAsia="楷体" w:hAnsi="楷体" w:cs="宋体" w:hint="eastAsia"/>
          <w:kern w:val="0"/>
          <w:szCs w:val="21"/>
        </w:rPr>
        <w:t>瘢痕：指创面愈合后的增生性瘢痕，</w:t>
      </w:r>
      <w:r w:rsidRPr="006E6B96">
        <w:rPr>
          <w:rFonts w:ascii="楷体" w:eastAsia="楷体" w:hAnsi="楷体" w:cs="宋体" w:hint="eastAsia"/>
          <w:b/>
          <w:kern w:val="0"/>
          <w:szCs w:val="21"/>
        </w:rPr>
        <w:t>不包括皮肤平整、无明显质地改变的萎缩性瘢痕或疤痕。</w:t>
      </w:r>
    </w:p>
    <w:p w:rsidR="00607E50" w:rsidRPr="00DF2E02" w:rsidRDefault="00607E50" w:rsidP="00607E50">
      <w:pPr>
        <w:widowControl/>
        <w:adjustRightInd w:val="0"/>
        <w:snapToGrid w:val="0"/>
        <w:ind w:firstLineChars="199" w:firstLine="418"/>
        <w:jc w:val="left"/>
        <w:rPr>
          <w:rFonts w:ascii="楷体" w:eastAsia="楷体" w:hAnsi="楷体" w:cs="宋体"/>
          <w:kern w:val="0"/>
          <w:szCs w:val="21"/>
        </w:rPr>
      </w:pPr>
      <w:r w:rsidRPr="00DF2E02">
        <w:rPr>
          <w:rFonts w:ascii="楷体" w:eastAsia="楷体" w:hAnsi="楷体" w:cs="宋体"/>
          <w:kern w:val="0"/>
          <w:szCs w:val="21"/>
        </w:rPr>
        <w:fldChar w:fldCharType="begin"/>
      </w:r>
      <w:r w:rsidRPr="00DF2E02">
        <w:rPr>
          <w:rFonts w:ascii="楷体" w:eastAsia="楷体" w:hAnsi="楷体" w:cs="宋体"/>
          <w:kern w:val="0"/>
          <w:szCs w:val="21"/>
        </w:rPr>
        <w:instrText xml:space="preserve"> = 2 \* GB3 </w:instrText>
      </w:r>
      <w:r w:rsidRPr="00DF2E02">
        <w:rPr>
          <w:rFonts w:ascii="楷体" w:eastAsia="楷体" w:hAnsi="楷体" w:cs="宋体"/>
          <w:kern w:val="0"/>
          <w:szCs w:val="21"/>
        </w:rPr>
        <w:fldChar w:fldCharType="separate"/>
      </w:r>
      <w:r w:rsidRPr="00DF2E02">
        <w:rPr>
          <w:rFonts w:ascii="楷体" w:eastAsia="楷体" w:hAnsi="楷体" w:cs="宋体" w:hint="eastAsia"/>
          <w:noProof/>
          <w:kern w:val="0"/>
          <w:szCs w:val="21"/>
        </w:rPr>
        <w:t>②</w:t>
      </w:r>
      <w:r w:rsidRPr="00DF2E02">
        <w:rPr>
          <w:rFonts w:ascii="楷体" w:eastAsia="楷体" w:hAnsi="楷体" w:cs="宋体"/>
          <w:kern w:val="0"/>
          <w:szCs w:val="21"/>
        </w:rPr>
        <w:fldChar w:fldCharType="end"/>
      </w:r>
      <w:r w:rsidRPr="00DF2E02">
        <w:rPr>
          <w:rFonts w:ascii="楷体" w:eastAsia="楷体" w:hAnsi="楷体" w:cs="宋体"/>
          <w:kern w:val="0"/>
          <w:szCs w:val="21"/>
        </w:rPr>
        <w:t xml:space="preserve"> </w:t>
      </w:r>
      <w:r w:rsidRPr="00DF2E02">
        <w:rPr>
          <w:rFonts w:ascii="楷体" w:eastAsia="楷体" w:hAnsi="楷体" w:cs="宋体" w:hint="eastAsia"/>
          <w:kern w:val="0"/>
          <w:szCs w:val="21"/>
        </w:rPr>
        <w:t>面部的范围和瘢痕面积的计算：面部的范围指上至发际、下至下颌下缘、两侧至下颌支后缘之间的区域，包括额部、眼部、眶部、鼻部、口唇部、颏部、颧部、颊部和腮腺咬肌部。面部瘢痕面积的计算采用全面部和</w:t>
      </w:r>
      <w:r w:rsidRPr="00DF2E02">
        <w:rPr>
          <w:rFonts w:ascii="楷体" w:eastAsia="楷体" w:hAnsi="楷体" w:cs="宋体"/>
          <w:kern w:val="0"/>
          <w:szCs w:val="21"/>
        </w:rPr>
        <w:t>5等分面部以及实测瘢痕面积的方法，分别计算瘢痕面积。面部多处瘢痕，其面积可以累加计算。</w:t>
      </w:r>
    </w:p>
    <w:p w:rsidR="00607E50" w:rsidRPr="00DF2E02" w:rsidRDefault="00607E50" w:rsidP="00607E50">
      <w:pPr>
        <w:widowControl/>
        <w:adjustRightInd w:val="0"/>
        <w:snapToGrid w:val="0"/>
        <w:ind w:firstLineChars="200" w:firstLine="420"/>
        <w:jc w:val="left"/>
        <w:rPr>
          <w:rFonts w:ascii="楷体" w:eastAsia="楷体" w:hAnsi="楷体" w:cs="宋体"/>
          <w:kern w:val="0"/>
          <w:szCs w:val="21"/>
        </w:rPr>
      </w:pPr>
      <w:r w:rsidRPr="00DF2E02">
        <w:rPr>
          <w:rFonts w:ascii="楷体" w:eastAsia="楷体" w:hAnsi="楷体" w:cs="宋体"/>
          <w:kern w:val="0"/>
          <w:szCs w:val="21"/>
        </w:rPr>
        <w:fldChar w:fldCharType="begin"/>
      </w:r>
      <w:r w:rsidRPr="00DF2E02">
        <w:rPr>
          <w:rFonts w:ascii="楷体" w:eastAsia="楷体" w:hAnsi="楷体" w:cs="宋体"/>
          <w:kern w:val="0"/>
          <w:szCs w:val="21"/>
        </w:rPr>
        <w:instrText xml:space="preserve"> = 3 \* GB3 </w:instrText>
      </w:r>
      <w:r w:rsidRPr="00DF2E02">
        <w:rPr>
          <w:rFonts w:ascii="楷体" w:eastAsia="楷体" w:hAnsi="楷体" w:cs="宋体"/>
          <w:kern w:val="0"/>
          <w:szCs w:val="21"/>
        </w:rPr>
        <w:fldChar w:fldCharType="separate"/>
      </w:r>
      <w:r w:rsidRPr="00DF2E02">
        <w:rPr>
          <w:rFonts w:ascii="楷体" w:eastAsia="楷体" w:hAnsi="楷体" w:cs="宋体" w:hint="eastAsia"/>
          <w:noProof/>
          <w:kern w:val="0"/>
          <w:szCs w:val="21"/>
        </w:rPr>
        <w:t>③</w:t>
      </w:r>
      <w:r w:rsidRPr="00DF2E02">
        <w:rPr>
          <w:rFonts w:ascii="楷体" w:eastAsia="楷体" w:hAnsi="楷体" w:cs="宋体"/>
          <w:kern w:val="0"/>
          <w:szCs w:val="21"/>
        </w:rPr>
        <w:fldChar w:fldCharType="end"/>
      </w:r>
      <w:r w:rsidRPr="00DF2E02">
        <w:rPr>
          <w:rFonts w:ascii="楷体" w:eastAsia="楷体" w:hAnsi="楷体" w:cs="宋体"/>
          <w:kern w:val="0"/>
          <w:szCs w:val="21"/>
        </w:rPr>
        <w:t xml:space="preserve"> </w:t>
      </w:r>
      <w:r w:rsidRPr="00DF2E02">
        <w:rPr>
          <w:rFonts w:ascii="楷体" w:eastAsia="楷体" w:hAnsi="楷体" w:cs="宋体" w:hint="eastAsia"/>
          <w:kern w:val="0"/>
          <w:szCs w:val="21"/>
        </w:rPr>
        <w:t>颈前三角区：两边为胸锁乳突肌前缘，底为舌骨体上缘及下颌骨下缘。</w:t>
      </w:r>
    </w:p>
    <w:p w:rsidR="00607E50" w:rsidRPr="00DF2E02" w:rsidRDefault="00607E50" w:rsidP="00607E50">
      <w:pPr>
        <w:adjustRightInd w:val="0"/>
        <w:snapToGrid w:val="0"/>
        <w:spacing w:line="240" w:lineRule="exact"/>
        <w:ind w:firstLineChars="200" w:firstLine="420"/>
        <w:jc w:val="left"/>
        <w:rPr>
          <w:rFonts w:ascii="宋体" w:hAnsi="宋体" w:cs="宋体"/>
          <w:kern w:val="0"/>
          <w:szCs w:val="21"/>
        </w:rPr>
      </w:pPr>
    </w:p>
    <w:p w:rsidR="00607E50" w:rsidRPr="006E6B96" w:rsidRDefault="00607E50" w:rsidP="00607E50">
      <w:pPr>
        <w:widowControl/>
        <w:numPr>
          <w:ilvl w:val="1"/>
          <w:numId w:val="10"/>
        </w:numPr>
        <w:adjustRightInd w:val="0"/>
        <w:ind w:left="0" w:firstLine="0"/>
        <w:contextualSpacing/>
        <w:jc w:val="left"/>
        <w:outlineLvl w:val="2"/>
        <w:rPr>
          <w:rFonts w:ascii="宋体" w:hAnsi="宋体" w:cs="宋体"/>
          <w:b/>
          <w:bCs/>
          <w:kern w:val="0"/>
          <w:szCs w:val="21"/>
        </w:rPr>
      </w:pPr>
      <w:bookmarkStart w:id="176" w:name="_Toc356463503"/>
      <w:bookmarkStart w:id="177" w:name="_Toc390103120"/>
      <w:r w:rsidRPr="006E6B96">
        <w:rPr>
          <w:rFonts w:ascii="宋体" w:hAnsi="宋体" w:cs="宋体" w:hint="eastAsia"/>
          <w:b/>
          <w:bCs/>
          <w:kern w:val="0"/>
          <w:szCs w:val="21"/>
        </w:rPr>
        <w:t>各部位皮肤结构损伤和修复功能障碍</w:t>
      </w:r>
      <w:bookmarkEnd w:id="176"/>
      <w:bookmarkEnd w:id="177"/>
    </w:p>
    <w:p w:rsidR="00607E50" w:rsidRPr="00DF2E02" w:rsidRDefault="00607E50" w:rsidP="00607E50">
      <w:pPr>
        <w:adjustRightInd w:val="0"/>
        <w:snapToGrid w:val="0"/>
        <w:spacing w:line="240" w:lineRule="exact"/>
        <w:ind w:firstLineChars="200" w:firstLine="420"/>
        <w:jc w:val="left"/>
        <w:rPr>
          <w:rFonts w:ascii="宋体" w:hAnsi="宋体" w:cs="宋体"/>
          <w:kern w:val="0"/>
          <w:szCs w:val="21"/>
        </w:rPr>
      </w:pPr>
    </w:p>
    <w:tbl>
      <w:tblPr>
        <w:tblW w:w="8288" w:type="dxa"/>
        <w:jc w:val="center"/>
        <w:tblLook w:val="04A0" w:firstRow="1" w:lastRow="0" w:firstColumn="1" w:lastColumn="0" w:noHBand="0" w:noVBand="1"/>
      </w:tblPr>
      <w:tblGrid>
        <w:gridCol w:w="7245"/>
        <w:gridCol w:w="1043"/>
      </w:tblGrid>
      <w:tr w:rsidR="00607E50" w:rsidRPr="00DF2E02" w:rsidTr="00AB7A83">
        <w:trPr>
          <w:trHeight w:val="64"/>
          <w:jc w:val="center"/>
        </w:trPr>
        <w:tc>
          <w:tcPr>
            <w:tcW w:w="7245" w:type="dxa"/>
            <w:tcBorders>
              <w:top w:val="single" w:sz="4" w:space="0" w:color="auto"/>
              <w:left w:val="single" w:sz="4" w:space="0" w:color="auto"/>
              <w:bottom w:val="single" w:sz="4" w:space="0" w:color="auto"/>
              <w:right w:val="single" w:sz="4" w:space="0" w:color="auto"/>
            </w:tcBorders>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皮肤损伤导致瘢痕形成，且瘢痕面积大于等于全身体表面积的</w:t>
            </w:r>
            <w:r w:rsidRPr="00DF2E02">
              <w:rPr>
                <w:rFonts w:ascii="宋体" w:hAnsi="宋体" w:cs="宋体"/>
                <w:kern w:val="0"/>
                <w:szCs w:val="21"/>
              </w:rPr>
              <w:t>90%</w:t>
            </w:r>
          </w:p>
        </w:tc>
        <w:tc>
          <w:tcPr>
            <w:tcW w:w="1043" w:type="dxa"/>
            <w:tcBorders>
              <w:top w:val="single" w:sz="4" w:space="0" w:color="auto"/>
              <w:left w:val="nil"/>
              <w:bottom w:val="single" w:sz="4" w:space="0" w:color="auto"/>
              <w:right w:val="single" w:sz="4" w:space="0" w:color="auto"/>
            </w:tcBorders>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1级</w:t>
            </w:r>
          </w:p>
        </w:tc>
      </w:tr>
      <w:tr w:rsidR="00607E50" w:rsidRPr="00DF2E02" w:rsidTr="00AB7A83">
        <w:trPr>
          <w:trHeight w:val="119"/>
          <w:jc w:val="center"/>
        </w:trPr>
        <w:tc>
          <w:tcPr>
            <w:tcW w:w="7245" w:type="dxa"/>
            <w:tcBorders>
              <w:top w:val="nil"/>
              <w:left w:val="single" w:sz="4" w:space="0" w:color="auto"/>
              <w:bottom w:val="single" w:sz="4" w:space="0" w:color="auto"/>
              <w:right w:val="single" w:sz="4" w:space="0" w:color="auto"/>
            </w:tcBorders>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躯干及四肢</w:t>
            </w:r>
            <w:r w:rsidRPr="00DF2E02">
              <w:rPr>
                <w:rFonts w:ascii="宋体" w:hAnsi="宋体" w:cs="宋体"/>
                <w:kern w:val="0"/>
                <w:szCs w:val="21"/>
              </w:rPr>
              <w:t>III度烧伤，面积大于等于全身皮肤面积的</w:t>
            </w:r>
            <w:r w:rsidRPr="00DF2E02">
              <w:rPr>
                <w:rFonts w:ascii="宋体" w:hAnsi="宋体" w:cs="宋体" w:hint="eastAsia"/>
                <w:kern w:val="0"/>
                <w:szCs w:val="21"/>
              </w:rPr>
              <w:t>6</w:t>
            </w:r>
            <w:r w:rsidRPr="00DF2E02">
              <w:rPr>
                <w:rFonts w:ascii="宋体" w:hAnsi="宋体" w:cs="宋体"/>
                <w:kern w:val="0"/>
                <w:szCs w:val="21"/>
              </w:rPr>
              <w:t>0%</w:t>
            </w:r>
          </w:p>
        </w:tc>
        <w:tc>
          <w:tcPr>
            <w:tcW w:w="1043" w:type="dxa"/>
            <w:tcBorders>
              <w:top w:val="single" w:sz="4" w:space="0" w:color="auto"/>
              <w:left w:val="nil"/>
              <w:bottom w:val="single" w:sz="4" w:space="0" w:color="auto"/>
              <w:right w:val="single" w:sz="4" w:space="0" w:color="auto"/>
            </w:tcBorders>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1级</w:t>
            </w:r>
          </w:p>
        </w:tc>
      </w:tr>
      <w:tr w:rsidR="00607E50" w:rsidRPr="00DF2E02" w:rsidTr="00AB7A83">
        <w:trPr>
          <w:trHeight w:val="196"/>
          <w:jc w:val="center"/>
        </w:trPr>
        <w:tc>
          <w:tcPr>
            <w:tcW w:w="7245" w:type="dxa"/>
            <w:tcBorders>
              <w:top w:val="nil"/>
              <w:left w:val="single" w:sz="4" w:space="0" w:color="auto"/>
              <w:bottom w:val="single" w:sz="4" w:space="0" w:color="auto"/>
              <w:right w:val="single" w:sz="4" w:space="0" w:color="auto"/>
            </w:tcBorders>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皮肤损伤导致瘢痕形成，且瘢痕面积大于等于全身体表面积的</w:t>
            </w:r>
            <w:r w:rsidRPr="00DF2E02">
              <w:rPr>
                <w:rFonts w:ascii="宋体" w:hAnsi="宋体" w:cs="宋体"/>
                <w:kern w:val="0"/>
                <w:szCs w:val="21"/>
              </w:rPr>
              <w:t>80%</w:t>
            </w:r>
          </w:p>
        </w:tc>
        <w:tc>
          <w:tcPr>
            <w:tcW w:w="1043" w:type="dxa"/>
            <w:tcBorders>
              <w:top w:val="nil"/>
              <w:left w:val="nil"/>
              <w:bottom w:val="single" w:sz="4" w:space="0" w:color="auto"/>
              <w:right w:val="single" w:sz="4" w:space="0" w:color="auto"/>
            </w:tcBorders>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2级</w:t>
            </w:r>
          </w:p>
        </w:tc>
      </w:tr>
      <w:tr w:rsidR="00607E50" w:rsidRPr="00DF2E02" w:rsidTr="00AB7A83">
        <w:trPr>
          <w:trHeight w:val="64"/>
          <w:jc w:val="center"/>
        </w:trPr>
        <w:tc>
          <w:tcPr>
            <w:tcW w:w="7245" w:type="dxa"/>
            <w:tcBorders>
              <w:top w:val="nil"/>
              <w:left w:val="single" w:sz="4" w:space="0" w:color="auto"/>
              <w:bottom w:val="single" w:sz="4" w:space="0" w:color="auto"/>
              <w:right w:val="single" w:sz="4" w:space="0" w:color="auto"/>
            </w:tcBorders>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皮肤损伤导致瘢痕形成，且瘢痕面积大于等于全身体表面积的</w:t>
            </w:r>
            <w:r w:rsidRPr="00DF2E02">
              <w:rPr>
                <w:rFonts w:ascii="宋体" w:hAnsi="宋体" w:cs="宋体"/>
                <w:kern w:val="0"/>
                <w:szCs w:val="21"/>
              </w:rPr>
              <w:t>70%</w:t>
            </w:r>
          </w:p>
        </w:tc>
        <w:tc>
          <w:tcPr>
            <w:tcW w:w="1043" w:type="dxa"/>
            <w:tcBorders>
              <w:top w:val="nil"/>
              <w:left w:val="nil"/>
              <w:bottom w:val="single" w:sz="4" w:space="0" w:color="auto"/>
              <w:right w:val="single" w:sz="4" w:space="0" w:color="auto"/>
            </w:tcBorders>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3级</w:t>
            </w:r>
          </w:p>
        </w:tc>
      </w:tr>
      <w:tr w:rsidR="00607E50" w:rsidRPr="00DF2E02" w:rsidTr="00AB7A83">
        <w:trPr>
          <w:trHeight w:val="64"/>
          <w:jc w:val="center"/>
        </w:trPr>
        <w:tc>
          <w:tcPr>
            <w:tcW w:w="7245" w:type="dxa"/>
            <w:tcBorders>
              <w:top w:val="nil"/>
              <w:left w:val="single" w:sz="4" w:space="0" w:color="auto"/>
              <w:bottom w:val="single" w:sz="4" w:space="0" w:color="auto"/>
              <w:right w:val="single" w:sz="4" w:space="0" w:color="auto"/>
            </w:tcBorders>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躯干及四肢</w:t>
            </w:r>
            <w:r w:rsidRPr="00DF2E02">
              <w:rPr>
                <w:rFonts w:ascii="宋体" w:hAnsi="宋体" w:cs="宋体"/>
                <w:kern w:val="0"/>
                <w:szCs w:val="21"/>
              </w:rPr>
              <w:t>III度烧伤，面积大于等于全身皮肤面积的</w:t>
            </w:r>
            <w:r w:rsidRPr="00DF2E02">
              <w:rPr>
                <w:rFonts w:ascii="宋体" w:hAnsi="宋体" w:cs="宋体" w:hint="eastAsia"/>
                <w:kern w:val="0"/>
                <w:szCs w:val="21"/>
              </w:rPr>
              <w:t>4</w:t>
            </w:r>
            <w:r w:rsidRPr="00DF2E02">
              <w:rPr>
                <w:rFonts w:ascii="宋体" w:hAnsi="宋体" w:cs="宋体"/>
                <w:kern w:val="0"/>
                <w:szCs w:val="21"/>
              </w:rPr>
              <w:t>0%</w:t>
            </w:r>
          </w:p>
        </w:tc>
        <w:tc>
          <w:tcPr>
            <w:tcW w:w="1043" w:type="dxa"/>
            <w:tcBorders>
              <w:top w:val="nil"/>
              <w:left w:val="nil"/>
              <w:bottom w:val="single" w:sz="4" w:space="0" w:color="auto"/>
              <w:right w:val="single" w:sz="4" w:space="0" w:color="auto"/>
            </w:tcBorders>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hint="eastAsia"/>
                <w:kern w:val="0"/>
                <w:szCs w:val="21"/>
              </w:rPr>
              <w:t>3</w:t>
            </w:r>
            <w:r w:rsidRPr="00DF2E02">
              <w:rPr>
                <w:rFonts w:ascii="宋体" w:hAnsi="宋体" w:cs="宋体"/>
                <w:kern w:val="0"/>
                <w:szCs w:val="21"/>
              </w:rPr>
              <w:t>级</w:t>
            </w:r>
          </w:p>
        </w:tc>
      </w:tr>
      <w:tr w:rsidR="00607E50" w:rsidRPr="00DF2E02" w:rsidTr="00AB7A83">
        <w:trPr>
          <w:trHeight w:val="64"/>
          <w:jc w:val="center"/>
        </w:trPr>
        <w:tc>
          <w:tcPr>
            <w:tcW w:w="7245" w:type="dxa"/>
            <w:tcBorders>
              <w:top w:val="nil"/>
              <w:left w:val="single" w:sz="4" w:space="0" w:color="auto"/>
              <w:bottom w:val="single" w:sz="4" w:space="0" w:color="auto"/>
              <w:right w:val="single" w:sz="4" w:space="0" w:color="auto"/>
            </w:tcBorders>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皮肤损伤导致瘢痕形成，且瘢痕面积大于等于全身体表面积的</w:t>
            </w:r>
            <w:r w:rsidRPr="00DF2E02">
              <w:rPr>
                <w:rFonts w:ascii="宋体" w:hAnsi="宋体" w:cs="宋体"/>
                <w:kern w:val="0"/>
                <w:szCs w:val="21"/>
              </w:rPr>
              <w:t>60%</w:t>
            </w:r>
          </w:p>
        </w:tc>
        <w:tc>
          <w:tcPr>
            <w:tcW w:w="1043" w:type="dxa"/>
            <w:tcBorders>
              <w:top w:val="nil"/>
              <w:left w:val="nil"/>
              <w:bottom w:val="single" w:sz="4" w:space="0" w:color="auto"/>
              <w:right w:val="single" w:sz="4" w:space="0" w:color="auto"/>
            </w:tcBorders>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4级</w:t>
            </w:r>
          </w:p>
        </w:tc>
      </w:tr>
      <w:tr w:rsidR="00607E50" w:rsidRPr="00DF2E02" w:rsidTr="00AB7A83">
        <w:trPr>
          <w:trHeight w:val="255"/>
          <w:jc w:val="center"/>
        </w:trPr>
        <w:tc>
          <w:tcPr>
            <w:tcW w:w="7245" w:type="dxa"/>
            <w:tcBorders>
              <w:top w:val="nil"/>
              <w:left w:val="single" w:sz="4" w:space="0" w:color="auto"/>
              <w:bottom w:val="single" w:sz="4" w:space="0" w:color="auto"/>
              <w:right w:val="single" w:sz="4" w:space="0" w:color="auto"/>
            </w:tcBorders>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皮肤损伤导致瘢痕形成，且瘢痕面积大于等于全身体表面积的</w:t>
            </w:r>
            <w:r w:rsidRPr="00DF2E02">
              <w:rPr>
                <w:rFonts w:ascii="宋体" w:hAnsi="宋体" w:cs="宋体"/>
                <w:kern w:val="0"/>
                <w:szCs w:val="21"/>
              </w:rPr>
              <w:t>50%</w:t>
            </w:r>
          </w:p>
        </w:tc>
        <w:tc>
          <w:tcPr>
            <w:tcW w:w="1043" w:type="dxa"/>
            <w:tcBorders>
              <w:top w:val="nil"/>
              <w:left w:val="nil"/>
              <w:bottom w:val="single" w:sz="4" w:space="0" w:color="auto"/>
              <w:right w:val="single" w:sz="4" w:space="0" w:color="auto"/>
            </w:tcBorders>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5级</w:t>
            </w:r>
          </w:p>
        </w:tc>
      </w:tr>
      <w:tr w:rsidR="00607E50" w:rsidRPr="00DF2E02" w:rsidTr="00AB7A83">
        <w:trPr>
          <w:trHeight w:val="64"/>
          <w:jc w:val="center"/>
        </w:trPr>
        <w:tc>
          <w:tcPr>
            <w:tcW w:w="7245" w:type="dxa"/>
            <w:tcBorders>
              <w:top w:val="nil"/>
              <w:left w:val="single" w:sz="4" w:space="0" w:color="auto"/>
              <w:bottom w:val="single" w:sz="4" w:space="0" w:color="auto"/>
              <w:right w:val="single" w:sz="4" w:space="0" w:color="auto"/>
            </w:tcBorders>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躯干及四肢</w:t>
            </w:r>
            <w:r w:rsidRPr="00DF2E02">
              <w:rPr>
                <w:rFonts w:ascii="宋体" w:hAnsi="宋体" w:cs="宋体"/>
                <w:kern w:val="0"/>
                <w:szCs w:val="21"/>
              </w:rPr>
              <w:t>III度烧伤，面积大于等于全身皮肤面积的</w:t>
            </w:r>
            <w:r w:rsidRPr="00DF2E02">
              <w:rPr>
                <w:rFonts w:ascii="宋体" w:hAnsi="宋体" w:cs="宋体" w:hint="eastAsia"/>
                <w:kern w:val="0"/>
                <w:szCs w:val="21"/>
              </w:rPr>
              <w:t>2</w:t>
            </w:r>
            <w:r w:rsidRPr="00DF2E02">
              <w:rPr>
                <w:rFonts w:ascii="宋体" w:hAnsi="宋体" w:cs="宋体"/>
                <w:kern w:val="0"/>
                <w:szCs w:val="21"/>
              </w:rPr>
              <w:t>0%</w:t>
            </w:r>
          </w:p>
        </w:tc>
        <w:tc>
          <w:tcPr>
            <w:tcW w:w="1043" w:type="dxa"/>
            <w:tcBorders>
              <w:top w:val="nil"/>
              <w:left w:val="nil"/>
              <w:bottom w:val="single" w:sz="4" w:space="0" w:color="auto"/>
              <w:right w:val="single" w:sz="4" w:space="0" w:color="auto"/>
            </w:tcBorders>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hint="eastAsia"/>
                <w:kern w:val="0"/>
                <w:szCs w:val="21"/>
              </w:rPr>
              <w:t>5</w:t>
            </w:r>
            <w:r w:rsidRPr="00DF2E02">
              <w:rPr>
                <w:rFonts w:ascii="宋体" w:hAnsi="宋体" w:cs="宋体"/>
                <w:kern w:val="0"/>
                <w:szCs w:val="21"/>
              </w:rPr>
              <w:t>级</w:t>
            </w:r>
          </w:p>
        </w:tc>
      </w:tr>
      <w:tr w:rsidR="00607E50" w:rsidRPr="00DF2E02" w:rsidTr="00AB7A83">
        <w:trPr>
          <w:trHeight w:val="64"/>
          <w:jc w:val="center"/>
        </w:trPr>
        <w:tc>
          <w:tcPr>
            <w:tcW w:w="7245" w:type="dxa"/>
            <w:tcBorders>
              <w:top w:val="nil"/>
              <w:left w:val="single" w:sz="4" w:space="0" w:color="auto"/>
              <w:bottom w:val="single" w:sz="4" w:space="0" w:color="auto"/>
              <w:right w:val="single" w:sz="4" w:space="0" w:color="auto"/>
            </w:tcBorders>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皮肤损伤导致瘢痕形成，且瘢痕面积大于等于全身体表面积的</w:t>
            </w:r>
            <w:r w:rsidRPr="00DF2E02">
              <w:rPr>
                <w:rFonts w:ascii="宋体" w:hAnsi="宋体" w:cs="宋体"/>
                <w:kern w:val="0"/>
                <w:szCs w:val="21"/>
              </w:rPr>
              <w:t>40%</w:t>
            </w:r>
          </w:p>
        </w:tc>
        <w:tc>
          <w:tcPr>
            <w:tcW w:w="1043" w:type="dxa"/>
            <w:tcBorders>
              <w:top w:val="nil"/>
              <w:left w:val="nil"/>
              <w:bottom w:val="single" w:sz="4" w:space="0" w:color="auto"/>
              <w:right w:val="single" w:sz="4" w:space="0" w:color="auto"/>
            </w:tcBorders>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6级</w:t>
            </w:r>
          </w:p>
        </w:tc>
      </w:tr>
      <w:tr w:rsidR="00607E50" w:rsidRPr="00DF2E02" w:rsidTr="00AB7A83">
        <w:trPr>
          <w:trHeight w:val="64"/>
          <w:jc w:val="center"/>
        </w:trPr>
        <w:tc>
          <w:tcPr>
            <w:tcW w:w="7245" w:type="dxa"/>
            <w:tcBorders>
              <w:top w:val="nil"/>
              <w:left w:val="single" w:sz="4" w:space="0" w:color="auto"/>
              <w:bottom w:val="single" w:sz="4" w:space="0" w:color="auto"/>
              <w:right w:val="single" w:sz="4" w:space="0" w:color="auto"/>
            </w:tcBorders>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腹部损伤导致腹壁缺损面积大于等于腹壁面积的</w:t>
            </w:r>
            <w:r w:rsidRPr="00DF2E02">
              <w:rPr>
                <w:rFonts w:ascii="宋体" w:hAnsi="宋体" w:cs="宋体"/>
                <w:kern w:val="0"/>
                <w:szCs w:val="21"/>
              </w:rPr>
              <w:t>25%</w:t>
            </w:r>
          </w:p>
        </w:tc>
        <w:tc>
          <w:tcPr>
            <w:tcW w:w="1043" w:type="dxa"/>
            <w:tcBorders>
              <w:top w:val="nil"/>
              <w:left w:val="nil"/>
              <w:bottom w:val="single" w:sz="4" w:space="0" w:color="auto"/>
              <w:right w:val="single" w:sz="4" w:space="0" w:color="auto"/>
            </w:tcBorders>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6级</w:t>
            </w:r>
          </w:p>
        </w:tc>
      </w:tr>
      <w:tr w:rsidR="00607E50" w:rsidRPr="00DF2E02" w:rsidTr="00AB7A83">
        <w:trPr>
          <w:trHeight w:val="227"/>
          <w:jc w:val="center"/>
        </w:trPr>
        <w:tc>
          <w:tcPr>
            <w:tcW w:w="7245" w:type="dxa"/>
            <w:tcBorders>
              <w:top w:val="nil"/>
              <w:left w:val="single" w:sz="4" w:space="0" w:color="auto"/>
              <w:bottom w:val="single" w:sz="4" w:space="0" w:color="auto"/>
              <w:right w:val="single" w:sz="4" w:space="0" w:color="auto"/>
            </w:tcBorders>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皮肤损伤导致瘢痕形成，且瘢痕面积大于等于全身体表面积的</w:t>
            </w:r>
            <w:r w:rsidRPr="00DF2E02">
              <w:rPr>
                <w:rFonts w:ascii="宋体" w:hAnsi="宋体" w:cs="宋体"/>
                <w:kern w:val="0"/>
                <w:szCs w:val="21"/>
              </w:rPr>
              <w:t>30%</w:t>
            </w:r>
          </w:p>
        </w:tc>
        <w:tc>
          <w:tcPr>
            <w:tcW w:w="1043" w:type="dxa"/>
            <w:tcBorders>
              <w:top w:val="nil"/>
              <w:left w:val="nil"/>
              <w:bottom w:val="single" w:sz="4" w:space="0" w:color="auto"/>
              <w:right w:val="single" w:sz="4" w:space="0" w:color="auto"/>
            </w:tcBorders>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7级</w:t>
            </w:r>
          </w:p>
        </w:tc>
      </w:tr>
      <w:tr w:rsidR="00607E50" w:rsidRPr="00DF2E02" w:rsidTr="00AB7A83">
        <w:trPr>
          <w:trHeight w:val="64"/>
          <w:jc w:val="center"/>
        </w:trPr>
        <w:tc>
          <w:tcPr>
            <w:tcW w:w="7245" w:type="dxa"/>
            <w:tcBorders>
              <w:top w:val="nil"/>
              <w:left w:val="single" w:sz="4" w:space="0" w:color="auto"/>
              <w:bottom w:val="single" w:sz="4" w:space="0" w:color="auto"/>
              <w:right w:val="single" w:sz="4" w:space="0" w:color="auto"/>
            </w:tcBorders>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躯干及四肢</w:t>
            </w:r>
            <w:r w:rsidRPr="00DF2E02">
              <w:rPr>
                <w:rFonts w:ascii="宋体" w:hAnsi="宋体" w:cs="宋体"/>
                <w:kern w:val="0"/>
                <w:szCs w:val="21"/>
              </w:rPr>
              <w:t>III度烧伤，面积大于等于全身皮肤面积的</w:t>
            </w:r>
            <w:r w:rsidRPr="00DF2E02">
              <w:rPr>
                <w:rFonts w:ascii="宋体" w:hAnsi="宋体" w:cs="宋体" w:hint="eastAsia"/>
                <w:kern w:val="0"/>
                <w:szCs w:val="21"/>
              </w:rPr>
              <w:t>1</w:t>
            </w:r>
            <w:r w:rsidRPr="00DF2E02">
              <w:rPr>
                <w:rFonts w:ascii="宋体" w:hAnsi="宋体" w:cs="宋体"/>
                <w:kern w:val="0"/>
                <w:szCs w:val="21"/>
              </w:rPr>
              <w:t>0%</w:t>
            </w:r>
          </w:p>
        </w:tc>
        <w:tc>
          <w:tcPr>
            <w:tcW w:w="1043" w:type="dxa"/>
            <w:tcBorders>
              <w:top w:val="nil"/>
              <w:left w:val="nil"/>
              <w:bottom w:val="single" w:sz="4" w:space="0" w:color="auto"/>
              <w:right w:val="single" w:sz="4" w:space="0" w:color="auto"/>
            </w:tcBorders>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hint="eastAsia"/>
                <w:kern w:val="0"/>
                <w:szCs w:val="21"/>
              </w:rPr>
              <w:t>7</w:t>
            </w:r>
            <w:r w:rsidRPr="00DF2E02">
              <w:rPr>
                <w:rFonts w:ascii="宋体" w:hAnsi="宋体" w:cs="宋体"/>
                <w:kern w:val="0"/>
                <w:szCs w:val="21"/>
              </w:rPr>
              <w:t>级</w:t>
            </w:r>
          </w:p>
        </w:tc>
      </w:tr>
      <w:tr w:rsidR="00607E50" w:rsidRPr="00DF2E02" w:rsidTr="00AB7A83">
        <w:trPr>
          <w:trHeight w:val="177"/>
          <w:jc w:val="center"/>
        </w:trPr>
        <w:tc>
          <w:tcPr>
            <w:tcW w:w="7245" w:type="dxa"/>
            <w:tcBorders>
              <w:top w:val="nil"/>
              <w:left w:val="single" w:sz="4" w:space="0" w:color="auto"/>
              <w:bottom w:val="single" w:sz="4" w:space="0" w:color="auto"/>
              <w:right w:val="single" w:sz="4" w:space="0" w:color="auto"/>
            </w:tcBorders>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皮肤损伤导致瘢痕形成，且瘢痕面积大于等于全身体表面积的</w:t>
            </w:r>
            <w:r w:rsidRPr="00DF2E02">
              <w:rPr>
                <w:rFonts w:ascii="宋体" w:hAnsi="宋体" w:cs="宋体"/>
                <w:kern w:val="0"/>
                <w:szCs w:val="21"/>
              </w:rPr>
              <w:t>20%</w:t>
            </w:r>
          </w:p>
        </w:tc>
        <w:tc>
          <w:tcPr>
            <w:tcW w:w="1043" w:type="dxa"/>
            <w:tcBorders>
              <w:top w:val="nil"/>
              <w:left w:val="nil"/>
              <w:bottom w:val="single" w:sz="4" w:space="0" w:color="auto"/>
              <w:right w:val="single" w:sz="4" w:space="0" w:color="auto"/>
            </w:tcBorders>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8级</w:t>
            </w:r>
          </w:p>
        </w:tc>
      </w:tr>
      <w:tr w:rsidR="00607E50" w:rsidRPr="00DF2E02" w:rsidTr="00AB7A83">
        <w:trPr>
          <w:trHeight w:val="64"/>
          <w:jc w:val="center"/>
        </w:trPr>
        <w:tc>
          <w:tcPr>
            <w:tcW w:w="7245" w:type="dxa"/>
            <w:tcBorders>
              <w:top w:val="nil"/>
              <w:left w:val="single" w:sz="4" w:space="0" w:color="auto"/>
              <w:bottom w:val="single" w:sz="4" w:space="0" w:color="auto"/>
              <w:right w:val="single" w:sz="4" w:space="0" w:color="auto"/>
            </w:tcBorders>
            <w:shd w:val="clear" w:color="auto" w:fill="auto"/>
          </w:tcPr>
          <w:p w:rsidR="00607E50" w:rsidRPr="00DF2E02" w:rsidRDefault="00607E50" w:rsidP="00AB7A83">
            <w:pPr>
              <w:widowControl/>
              <w:adjustRightInd w:val="0"/>
              <w:snapToGrid w:val="0"/>
              <w:spacing w:line="240" w:lineRule="exact"/>
              <w:jc w:val="left"/>
              <w:rPr>
                <w:rFonts w:ascii="宋体" w:hAnsi="宋体" w:cs="宋体"/>
                <w:kern w:val="0"/>
                <w:szCs w:val="21"/>
              </w:rPr>
            </w:pPr>
            <w:r w:rsidRPr="00DF2E02">
              <w:rPr>
                <w:rFonts w:ascii="宋体" w:hAnsi="宋体" w:cs="宋体" w:hint="eastAsia"/>
                <w:kern w:val="0"/>
                <w:szCs w:val="21"/>
              </w:rPr>
              <w:t>皮肤损伤导致瘢痕形成，且瘢痕面积大于等于全身体表面积的</w:t>
            </w:r>
            <w:r w:rsidRPr="00DF2E02">
              <w:rPr>
                <w:rFonts w:ascii="宋体" w:hAnsi="宋体" w:cs="宋体"/>
                <w:kern w:val="0"/>
                <w:szCs w:val="21"/>
              </w:rPr>
              <w:t>5%</w:t>
            </w:r>
          </w:p>
        </w:tc>
        <w:tc>
          <w:tcPr>
            <w:tcW w:w="1043" w:type="dxa"/>
            <w:tcBorders>
              <w:top w:val="nil"/>
              <w:left w:val="nil"/>
              <w:bottom w:val="single" w:sz="4" w:space="0" w:color="auto"/>
              <w:right w:val="single" w:sz="4" w:space="0" w:color="auto"/>
            </w:tcBorders>
            <w:shd w:val="clear" w:color="auto" w:fill="auto"/>
            <w:vAlign w:val="center"/>
          </w:tcPr>
          <w:p w:rsidR="00607E50" w:rsidRPr="00DF2E02" w:rsidRDefault="00607E50" w:rsidP="00AB7A83">
            <w:pPr>
              <w:widowControl/>
              <w:adjustRightInd w:val="0"/>
              <w:snapToGrid w:val="0"/>
              <w:spacing w:line="240" w:lineRule="exact"/>
              <w:jc w:val="center"/>
              <w:rPr>
                <w:rFonts w:ascii="宋体" w:hAnsi="宋体" w:cs="宋体"/>
                <w:kern w:val="0"/>
                <w:szCs w:val="21"/>
              </w:rPr>
            </w:pPr>
            <w:r w:rsidRPr="00DF2E02">
              <w:rPr>
                <w:rFonts w:ascii="宋体" w:hAnsi="宋体" w:cs="宋体"/>
                <w:kern w:val="0"/>
                <w:szCs w:val="21"/>
              </w:rPr>
              <w:t>9级</w:t>
            </w:r>
          </w:p>
        </w:tc>
      </w:tr>
    </w:tbl>
    <w:p w:rsidR="00607E50" w:rsidRPr="00DF2E02" w:rsidRDefault="00607E50" w:rsidP="00607E50">
      <w:pPr>
        <w:widowControl/>
        <w:adjustRightInd w:val="0"/>
        <w:snapToGrid w:val="0"/>
        <w:ind w:left="2"/>
        <w:jc w:val="left"/>
        <w:rPr>
          <w:rFonts w:ascii="楷体" w:eastAsia="楷体" w:hAnsi="楷体" w:cs="宋体"/>
          <w:kern w:val="0"/>
          <w:szCs w:val="21"/>
        </w:rPr>
      </w:pPr>
      <w:r w:rsidRPr="00DF2E02">
        <w:rPr>
          <w:rFonts w:ascii="楷体" w:eastAsia="楷体" w:hAnsi="楷体" w:cs="宋体" w:hint="eastAsia"/>
          <w:kern w:val="0"/>
          <w:szCs w:val="21"/>
        </w:rPr>
        <w:t>注：</w:t>
      </w:r>
      <w:r w:rsidRPr="00DF2E02">
        <w:rPr>
          <w:rFonts w:ascii="楷体" w:eastAsia="楷体" w:hAnsi="楷体" w:cs="宋体"/>
          <w:kern w:val="0"/>
          <w:szCs w:val="21"/>
        </w:rPr>
        <w:fldChar w:fldCharType="begin"/>
      </w:r>
      <w:r w:rsidRPr="00DF2E02">
        <w:rPr>
          <w:rFonts w:ascii="楷体" w:eastAsia="楷体" w:hAnsi="楷体" w:cs="宋体"/>
          <w:kern w:val="0"/>
          <w:szCs w:val="21"/>
        </w:rPr>
        <w:instrText xml:space="preserve"> = 1 \* GB3 </w:instrText>
      </w:r>
      <w:r w:rsidRPr="00DF2E02">
        <w:rPr>
          <w:rFonts w:ascii="楷体" w:eastAsia="楷体" w:hAnsi="楷体" w:cs="宋体"/>
          <w:kern w:val="0"/>
          <w:szCs w:val="21"/>
        </w:rPr>
        <w:fldChar w:fldCharType="separate"/>
      </w:r>
      <w:r w:rsidRPr="00DF2E02">
        <w:rPr>
          <w:rFonts w:ascii="楷体" w:eastAsia="楷体" w:hAnsi="楷体" w:cs="宋体" w:hint="eastAsia"/>
          <w:noProof/>
          <w:kern w:val="0"/>
          <w:szCs w:val="21"/>
        </w:rPr>
        <w:t>①</w:t>
      </w:r>
      <w:r w:rsidRPr="00DF2E02">
        <w:rPr>
          <w:rFonts w:ascii="楷体" w:eastAsia="楷体" w:hAnsi="楷体" w:cs="宋体"/>
          <w:kern w:val="0"/>
          <w:szCs w:val="21"/>
        </w:rPr>
        <w:fldChar w:fldCharType="end"/>
      </w:r>
      <w:r w:rsidRPr="00DF2E02">
        <w:rPr>
          <w:rFonts w:ascii="楷体" w:eastAsia="楷体" w:hAnsi="楷体" w:cs="宋体"/>
          <w:kern w:val="0"/>
          <w:szCs w:val="21"/>
        </w:rPr>
        <w:t xml:space="preserve"> </w:t>
      </w:r>
      <w:r w:rsidRPr="00DF2E02">
        <w:rPr>
          <w:rFonts w:ascii="楷体" w:eastAsia="楷体" w:hAnsi="楷体" w:cs="宋体" w:hint="eastAsia"/>
          <w:kern w:val="0"/>
          <w:szCs w:val="21"/>
        </w:rPr>
        <w:t>全身皮肤瘢痕面积的计算：按皮肤瘢痕面积占全身体表面积的百分数来计算，即中国新九分法：在</w:t>
      </w:r>
      <w:r w:rsidRPr="00DF2E02">
        <w:rPr>
          <w:rFonts w:ascii="楷体" w:eastAsia="楷体" w:hAnsi="楷体" w:cs="宋体"/>
          <w:kern w:val="0"/>
          <w:szCs w:val="21"/>
        </w:rPr>
        <w:t>100%的体表总面积中：头颈部占9%（9×1）（头部、面部、颈部各占3%）；双上肢占18%（9×2）（双上臂7%，双前臂6%，双手5%）；躯干前后包括会阴占27%（9×3）（前躯13%，后躯13%，会阴1%）；双下肢（含臀部）占46%（双臀5%，双大腿21%，双小腿13%，双足7%）（9×5+1）（女性双足和臀各占6%）。</w:t>
      </w:r>
    </w:p>
    <w:p w:rsidR="00607E50" w:rsidRPr="00DF2E02" w:rsidRDefault="00607E50" w:rsidP="00607E50">
      <w:pPr>
        <w:widowControl/>
        <w:adjustRightInd w:val="0"/>
        <w:snapToGrid w:val="0"/>
        <w:ind w:left="2" w:firstLineChars="201" w:firstLine="422"/>
        <w:jc w:val="left"/>
        <w:rPr>
          <w:rFonts w:ascii="楷体" w:eastAsia="楷体" w:hAnsi="楷体" w:cs="宋体"/>
          <w:kern w:val="0"/>
          <w:szCs w:val="21"/>
        </w:rPr>
      </w:pPr>
      <w:r w:rsidRPr="00DF2E02">
        <w:rPr>
          <w:rFonts w:ascii="楷体" w:eastAsia="楷体" w:hAnsi="楷体" w:cs="宋体"/>
          <w:kern w:val="0"/>
          <w:szCs w:val="21"/>
        </w:rPr>
        <w:fldChar w:fldCharType="begin"/>
      </w:r>
      <w:r w:rsidRPr="00DF2E02">
        <w:rPr>
          <w:rFonts w:ascii="楷体" w:eastAsia="楷体" w:hAnsi="楷体" w:cs="宋体"/>
          <w:kern w:val="0"/>
          <w:szCs w:val="21"/>
        </w:rPr>
        <w:instrText xml:space="preserve"> = 2 \* GB3 </w:instrText>
      </w:r>
      <w:r w:rsidRPr="00DF2E02">
        <w:rPr>
          <w:rFonts w:ascii="楷体" w:eastAsia="楷体" w:hAnsi="楷体" w:cs="宋体"/>
          <w:kern w:val="0"/>
          <w:szCs w:val="21"/>
        </w:rPr>
        <w:fldChar w:fldCharType="separate"/>
      </w:r>
      <w:r w:rsidRPr="00DF2E02">
        <w:rPr>
          <w:rFonts w:ascii="楷体" w:eastAsia="楷体" w:hAnsi="楷体" w:cs="宋体" w:hint="eastAsia"/>
          <w:kern w:val="0"/>
          <w:szCs w:val="21"/>
        </w:rPr>
        <w:t>②</w:t>
      </w:r>
      <w:r w:rsidRPr="00DF2E02">
        <w:rPr>
          <w:rFonts w:ascii="楷体" w:eastAsia="楷体" w:hAnsi="楷体" w:cs="宋体"/>
          <w:kern w:val="0"/>
          <w:szCs w:val="21"/>
        </w:rPr>
        <w:fldChar w:fldCharType="end"/>
      </w:r>
      <w:r w:rsidRPr="00DF2E02">
        <w:rPr>
          <w:rFonts w:ascii="楷体" w:eastAsia="楷体" w:hAnsi="楷体" w:cs="宋体"/>
          <w:kern w:val="0"/>
          <w:szCs w:val="21"/>
        </w:rPr>
        <w:t xml:space="preserve"> </w:t>
      </w:r>
      <w:r w:rsidRPr="00DF2E02">
        <w:rPr>
          <w:rFonts w:ascii="楷体" w:eastAsia="楷体" w:hAnsi="楷体" w:cs="宋体" w:hint="eastAsia"/>
          <w:kern w:val="0"/>
          <w:szCs w:val="21"/>
        </w:rPr>
        <w:t>烧伤面积和烧伤深度：烧伤面积的计算按中国新九分法，烧伤深度按三度四分法。</w:t>
      </w:r>
      <w:r w:rsidRPr="00DF2E02">
        <w:rPr>
          <w:rFonts w:ascii="楷体" w:eastAsia="楷体" w:hAnsi="楷体" w:cs="宋体"/>
          <w:kern w:val="0"/>
          <w:szCs w:val="21"/>
        </w:rPr>
        <w:t>III度烧伤指烧伤深达皮肤</w:t>
      </w:r>
      <w:r w:rsidRPr="00DF2E02">
        <w:rPr>
          <w:rFonts w:ascii="楷体" w:eastAsia="楷体" w:hAnsi="楷体" w:cs="宋体" w:hint="eastAsia"/>
          <w:kern w:val="0"/>
          <w:szCs w:val="21"/>
        </w:rPr>
        <w:t>全层甚至达到皮下、肌肉和骨骼。</w:t>
      </w:r>
      <w:r w:rsidRPr="006E6B96">
        <w:rPr>
          <w:rFonts w:ascii="楷体" w:eastAsia="楷体" w:hAnsi="楷体" w:cs="宋体" w:hint="eastAsia"/>
          <w:b/>
          <w:kern w:val="0"/>
          <w:szCs w:val="21"/>
        </w:rPr>
        <w:t>烧伤事故不包括冻伤、吸入性损伤（又称呼吸道烧伤）和电击伤。</w:t>
      </w:r>
      <w:r w:rsidRPr="00DF2E02">
        <w:rPr>
          <w:rFonts w:ascii="楷体" w:eastAsia="楷体" w:hAnsi="楷体" w:cs="宋体" w:hint="eastAsia"/>
          <w:kern w:val="0"/>
          <w:szCs w:val="21"/>
        </w:rPr>
        <w:t>烧伤后按烧伤面积、深度评定伤残等级，待医疗终结后，可以依据造成的功能障碍程度、皮肤瘢痕面积大小评定伤残等级，最终的伤残等级以严重者为准。</w:t>
      </w:r>
    </w:p>
    <w:p w:rsidR="00607E50" w:rsidRPr="004D493A" w:rsidRDefault="00607E50" w:rsidP="00607E50">
      <w:pPr>
        <w:rPr>
          <w:szCs w:val="21"/>
        </w:rPr>
      </w:pPr>
    </w:p>
    <w:p w:rsidR="00607E50" w:rsidRPr="00F12B94" w:rsidRDefault="00607E50" w:rsidP="00607E50">
      <w:pPr>
        <w:adjustRightInd w:val="0"/>
        <w:snapToGrid w:val="0"/>
        <w:spacing w:afterLines="50" w:after="156"/>
        <w:jc w:val="center"/>
        <w:rPr>
          <w:rFonts w:hAnsi="宋体"/>
          <w:szCs w:val="21"/>
        </w:rPr>
      </w:pPr>
    </w:p>
    <w:p w:rsidR="00607E50" w:rsidRDefault="00607E50" w:rsidP="00607E50"/>
    <w:p w:rsidR="001E0B08" w:rsidRDefault="001E0B08" w:rsidP="00607E50"/>
    <w:p w:rsidR="001E0B08" w:rsidRDefault="001E0B08" w:rsidP="00607E50"/>
    <w:p w:rsidR="001E0B08" w:rsidRDefault="001E0B08" w:rsidP="00607E50"/>
    <w:p w:rsidR="001E0B08" w:rsidRDefault="001E0B08" w:rsidP="00607E50"/>
    <w:p w:rsidR="001E0B08" w:rsidRDefault="001E0B08" w:rsidP="00607E50"/>
    <w:p w:rsidR="001E0B08" w:rsidRDefault="001E0B08" w:rsidP="00607E50"/>
    <w:p w:rsidR="001E0B08" w:rsidRDefault="001E0B08" w:rsidP="00607E50"/>
    <w:p w:rsidR="001E0B08" w:rsidRDefault="001E0B08" w:rsidP="00607E50"/>
    <w:p w:rsidR="001E0B08" w:rsidRDefault="001E0B08" w:rsidP="00607E50"/>
    <w:p w:rsidR="001E0B08" w:rsidRDefault="001E0B08" w:rsidP="00607E50"/>
    <w:p w:rsidR="001E0B08" w:rsidRDefault="001E0B08" w:rsidP="00607E50"/>
    <w:p w:rsidR="001E0B08" w:rsidRDefault="001E0B08" w:rsidP="00607E50"/>
    <w:p w:rsidR="001E0B08" w:rsidRDefault="001E0B08" w:rsidP="001E0B08">
      <w:pPr>
        <w:spacing w:line="360" w:lineRule="auto"/>
        <w:jc w:val="center"/>
        <w:rPr>
          <w:rFonts w:ascii="黑体" w:eastAsia="黑体" w:hAnsi="宋体"/>
          <w:b/>
          <w:color w:val="000000"/>
          <w:sz w:val="28"/>
        </w:rPr>
      </w:pPr>
      <w:r>
        <w:rPr>
          <w:rFonts w:ascii="黑体" w:eastAsia="黑体" w:hAnsi="宋体" w:hint="eastAsia"/>
          <w:b/>
          <w:color w:val="000000"/>
          <w:sz w:val="28"/>
        </w:rPr>
        <w:lastRenderedPageBreak/>
        <w:t>平安</w:t>
      </w:r>
      <w:bookmarkStart w:id="178" w:name="TK141"/>
      <w:bookmarkEnd w:id="178"/>
      <w:r>
        <w:rPr>
          <w:rFonts w:ascii="黑体" w:eastAsia="黑体" w:hAnsi="宋体" w:hint="eastAsia"/>
          <w:b/>
          <w:color w:val="000000"/>
          <w:sz w:val="28"/>
        </w:rPr>
        <w:t>附加意外伤害团体医疗保险条款</w:t>
      </w:r>
    </w:p>
    <w:p w:rsidR="001E0B08" w:rsidRDefault="001E0B08" w:rsidP="001E0B08">
      <w:pPr>
        <w:spacing w:line="360" w:lineRule="auto"/>
        <w:jc w:val="right"/>
        <w:rPr>
          <w:rFonts w:ascii="宋体" w:hAnsi="宋体"/>
          <w:b/>
          <w:color w:val="000000"/>
        </w:rPr>
      </w:pPr>
    </w:p>
    <w:p w:rsidR="001E0B08" w:rsidRDefault="001E0B08" w:rsidP="001E0B08">
      <w:pPr>
        <w:spacing w:line="360" w:lineRule="auto"/>
        <w:rPr>
          <w:rFonts w:ascii="宋体" w:hAnsi="宋体"/>
          <w:b/>
          <w:color w:val="000000"/>
        </w:rPr>
      </w:pPr>
      <w:r>
        <w:rPr>
          <w:rFonts w:ascii="宋体" w:hAnsi="宋体"/>
          <w:color w:val="000000"/>
        </w:rPr>
        <w:t xml:space="preserve">    </w:t>
      </w:r>
      <w:r>
        <w:rPr>
          <w:rFonts w:ascii="宋体" w:hAnsi="宋体" w:hint="eastAsia"/>
          <w:b/>
          <w:color w:val="000000"/>
        </w:rPr>
        <w:t>第一条</w:t>
      </w:r>
      <w:r>
        <w:rPr>
          <w:rFonts w:ascii="宋体" w:hAnsi="宋体"/>
          <w:b/>
          <w:color w:val="000000"/>
        </w:rPr>
        <w:t xml:space="preserve">  </w:t>
      </w:r>
      <w:r>
        <w:rPr>
          <w:rFonts w:ascii="宋体" w:hAnsi="宋体" w:hint="eastAsia"/>
          <w:b/>
          <w:color w:val="000000"/>
        </w:rPr>
        <w:t>保险合同构成</w:t>
      </w:r>
    </w:p>
    <w:p w:rsidR="001E0B08" w:rsidRDefault="001E0B08" w:rsidP="001E0B08">
      <w:pPr>
        <w:spacing w:line="360" w:lineRule="auto"/>
        <w:rPr>
          <w:rFonts w:ascii="宋体" w:hAnsi="宋体"/>
          <w:color w:val="000000"/>
        </w:rPr>
      </w:pPr>
      <w:r>
        <w:rPr>
          <w:rFonts w:ascii="宋体" w:hAnsi="宋体"/>
          <w:color w:val="000000"/>
        </w:rPr>
        <w:t xml:space="preserve">    </w:t>
      </w:r>
      <w:r>
        <w:rPr>
          <w:rFonts w:ascii="宋体" w:hAnsi="宋体" w:hint="eastAsia"/>
          <w:color w:val="000000"/>
        </w:rPr>
        <w:t>本附加保险合同（以下简称“本附加合同”）可附加于各种团体意外伤害保险合同（以下简称“主合同”），主合同所附条款、投保单及与本附加合同有关的被保险人名册、其它投保文件、合法有效的声明、批注、附贴批单、其它书面协议，凡与本附加合同相关者，均为本附加合同的构成部分。</w:t>
      </w:r>
      <w:r>
        <w:rPr>
          <w:rFonts w:ascii="宋体" w:hAnsi="宋体" w:hint="eastAsia"/>
          <w:bCs/>
          <w:color w:val="000000"/>
        </w:rPr>
        <w:t>若主合同与本附加合同的条款互有冲突，则以本附加合同的条款为准。</w:t>
      </w:r>
    </w:p>
    <w:p w:rsidR="001E0B08" w:rsidRDefault="001E0B08" w:rsidP="001E0B08">
      <w:pPr>
        <w:spacing w:line="360" w:lineRule="auto"/>
        <w:rPr>
          <w:rFonts w:ascii="宋体" w:hAnsi="宋体"/>
          <w:b/>
          <w:color w:val="000000"/>
        </w:rPr>
      </w:pPr>
      <w:r>
        <w:rPr>
          <w:rFonts w:ascii="宋体" w:hAnsi="宋体"/>
          <w:color w:val="000000"/>
        </w:rPr>
        <w:t xml:space="preserve">    </w:t>
      </w:r>
      <w:r>
        <w:rPr>
          <w:rFonts w:ascii="宋体" w:hAnsi="宋体" w:hint="eastAsia"/>
          <w:b/>
          <w:color w:val="000000"/>
        </w:rPr>
        <w:t>第二条</w:t>
      </w:r>
      <w:r>
        <w:rPr>
          <w:rFonts w:ascii="宋体" w:hAnsi="宋体"/>
          <w:b/>
          <w:color w:val="000000"/>
        </w:rPr>
        <w:t xml:space="preserve">  </w:t>
      </w:r>
      <w:r>
        <w:rPr>
          <w:rFonts w:ascii="宋体" w:hAnsi="宋体" w:hint="eastAsia"/>
          <w:b/>
          <w:color w:val="000000"/>
        </w:rPr>
        <w:t>保险责任</w:t>
      </w:r>
    </w:p>
    <w:p w:rsidR="001E0B08" w:rsidRDefault="001E0B08" w:rsidP="001E0B08">
      <w:pPr>
        <w:spacing w:line="360" w:lineRule="auto"/>
        <w:rPr>
          <w:rFonts w:ascii="宋体" w:hAnsi="宋体"/>
          <w:color w:val="000000"/>
        </w:rPr>
      </w:pPr>
      <w:r>
        <w:rPr>
          <w:rFonts w:ascii="宋体" w:hAnsi="宋体"/>
          <w:color w:val="000000"/>
        </w:rPr>
        <w:t xml:space="preserve">    </w:t>
      </w:r>
      <w:r>
        <w:rPr>
          <w:rFonts w:ascii="宋体" w:hAnsi="宋体" w:hint="eastAsia"/>
          <w:color w:val="000000"/>
        </w:rPr>
        <w:t>在本附加合同保险期间内，本公司承担下列保险责任：</w:t>
      </w:r>
    </w:p>
    <w:p w:rsidR="001E0B08" w:rsidRDefault="001E0B08" w:rsidP="001E0B08">
      <w:pPr>
        <w:spacing w:line="360" w:lineRule="auto"/>
        <w:rPr>
          <w:rFonts w:ascii="宋体" w:hAnsi="宋体"/>
          <w:color w:val="000000"/>
        </w:rPr>
      </w:pPr>
      <w:r>
        <w:rPr>
          <w:rFonts w:ascii="宋体" w:hAnsi="宋体"/>
          <w:color w:val="000000"/>
        </w:rPr>
        <w:t xml:space="preserve">    </w:t>
      </w:r>
      <w:r>
        <w:rPr>
          <w:rFonts w:ascii="宋体" w:hAnsi="宋体" w:hint="eastAsia"/>
          <w:color w:val="000000"/>
        </w:rPr>
        <w:t>被保险人因遭受意外伤害事故并在医院进行治疗，本公司就其事故发生之日起一百八十日内实际支出的合理医疗费用超过人民币</w:t>
      </w:r>
      <w:r>
        <w:rPr>
          <w:rFonts w:ascii="宋体" w:hAnsi="宋体"/>
          <w:color w:val="000000"/>
        </w:rPr>
        <w:t>100</w:t>
      </w:r>
      <w:r>
        <w:rPr>
          <w:rFonts w:ascii="宋体" w:hAnsi="宋体" w:hint="eastAsia"/>
          <w:color w:val="000000"/>
        </w:rPr>
        <w:t>元部分给付意外伤害医疗保险金。</w:t>
      </w:r>
    </w:p>
    <w:p w:rsidR="001E0B08" w:rsidRDefault="001E0B08" w:rsidP="001E0B08">
      <w:pPr>
        <w:spacing w:line="360" w:lineRule="auto"/>
        <w:rPr>
          <w:rFonts w:ascii="宋体" w:hAnsi="宋体"/>
          <w:color w:val="000000"/>
        </w:rPr>
      </w:pPr>
      <w:r>
        <w:rPr>
          <w:rFonts w:ascii="宋体" w:hAnsi="宋体"/>
          <w:color w:val="000000"/>
        </w:rPr>
        <w:t xml:space="preserve">    </w:t>
      </w:r>
      <w:r>
        <w:rPr>
          <w:rFonts w:ascii="宋体" w:hAnsi="宋体" w:hint="eastAsia"/>
          <w:color w:val="000000"/>
        </w:rPr>
        <w:t>被保险人不论一次或多次发生意外伤害保险事故，本公司均按上述规定分别给付意外伤害医疗保险金，但累计给付金额以不超过该被保险人的保险金额为限，累计给付金额达到其保险金额时，对该被保险人保险责任终止。</w:t>
      </w:r>
    </w:p>
    <w:p w:rsidR="001E0B08" w:rsidRDefault="001E0B08" w:rsidP="001E0B08">
      <w:pPr>
        <w:spacing w:line="360" w:lineRule="auto"/>
        <w:rPr>
          <w:rFonts w:ascii="宋体" w:hAnsi="宋体"/>
          <w:color w:val="000000"/>
        </w:rPr>
      </w:pPr>
      <w:r>
        <w:rPr>
          <w:rFonts w:ascii="宋体" w:hAnsi="宋体"/>
          <w:color w:val="000000"/>
        </w:rPr>
        <w:t xml:space="preserve">    </w:t>
      </w:r>
      <w:r>
        <w:rPr>
          <w:rFonts w:ascii="宋体" w:hAnsi="宋体" w:hint="eastAsia"/>
          <w:color w:val="000000"/>
        </w:rPr>
        <w:t>被保险人如果已从其它途径获得补偿，则本公司只承担合理医疗费用剩余部分的保险责任。</w:t>
      </w:r>
    </w:p>
    <w:p w:rsidR="001E0B08" w:rsidRDefault="001E0B08" w:rsidP="001E0B08">
      <w:pPr>
        <w:spacing w:line="360" w:lineRule="auto"/>
        <w:rPr>
          <w:rFonts w:ascii="宋体" w:hAnsi="宋体"/>
          <w:color w:val="000000"/>
        </w:rPr>
      </w:pPr>
      <w:r>
        <w:rPr>
          <w:rFonts w:ascii="宋体" w:hAnsi="宋体"/>
          <w:color w:val="000000"/>
        </w:rPr>
        <w:t xml:space="preserve">    </w:t>
      </w:r>
      <w:r>
        <w:rPr>
          <w:rFonts w:ascii="宋体" w:hAnsi="宋体" w:hint="eastAsia"/>
          <w:color w:val="000000"/>
        </w:rPr>
        <w:t>被保险人如为境外就医，本项保险责任中的医疗费用按照国内当地相同治疗的平均水平折算。</w:t>
      </w:r>
    </w:p>
    <w:p w:rsidR="001E0B08" w:rsidRDefault="001E0B08" w:rsidP="001E0B08">
      <w:pPr>
        <w:spacing w:line="360" w:lineRule="auto"/>
        <w:rPr>
          <w:rFonts w:ascii="宋体" w:hAnsi="宋体"/>
          <w:b/>
          <w:color w:val="000000"/>
        </w:rPr>
      </w:pPr>
      <w:r>
        <w:rPr>
          <w:rFonts w:ascii="宋体" w:hAnsi="宋体"/>
          <w:color w:val="000000"/>
        </w:rPr>
        <w:t xml:space="preserve">    </w:t>
      </w:r>
      <w:r>
        <w:rPr>
          <w:rFonts w:ascii="宋体" w:hAnsi="宋体" w:hint="eastAsia"/>
          <w:b/>
          <w:color w:val="000000"/>
        </w:rPr>
        <w:t>第三条</w:t>
      </w:r>
      <w:r>
        <w:rPr>
          <w:rFonts w:ascii="宋体" w:hAnsi="宋体"/>
          <w:b/>
          <w:color w:val="000000"/>
        </w:rPr>
        <w:t xml:space="preserve">  </w:t>
      </w:r>
      <w:r>
        <w:rPr>
          <w:rFonts w:ascii="宋体" w:hAnsi="宋体" w:hint="eastAsia"/>
          <w:b/>
          <w:color w:val="000000"/>
        </w:rPr>
        <w:t>责任免除</w:t>
      </w:r>
    </w:p>
    <w:p w:rsidR="001E0B08" w:rsidRDefault="001E0B08" w:rsidP="001E0B08">
      <w:pPr>
        <w:spacing w:line="360" w:lineRule="auto"/>
        <w:ind w:right="-47"/>
        <w:rPr>
          <w:rFonts w:ascii="宋体" w:hAnsi="宋体"/>
          <w:color w:val="000000"/>
        </w:rPr>
      </w:pPr>
      <w:r>
        <w:rPr>
          <w:rFonts w:ascii="宋体" w:hAnsi="宋体"/>
          <w:color w:val="000000"/>
        </w:rPr>
        <w:t xml:space="preserve">    </w:t>
      </w:r>
      <w:r>
        <w:rPr>
          <w:rFonts w:ascii="宋体" w:hAnsi="宋体" w:hint="eastAsia"/>
          <w:color w:val="000000"/>
        </w:rPr>
        <w:t>因下列情形之一，造成被保险人医疗费用支出的，本公司不负给付保险金责任：</w:t>
      </w:r>
    </w:p>
    <w:p w:rsidR="001E0B08" w:rsidRDefault="001E0B08" w:rsidP="001E0B08">
      <w:pPr>
        <w:spacing w:line="360" w:lineRule="auto"/>
        <w:ind w:right="-47"/>
        <w:rPr>
          <w:rFonts w:ascii="宋体" w:hAnsi="宋体"/>
          <w:color w:val="000000"/>
        </w:rPr>
      </w:pPr>
      <w:r>
        <w:rPr>
          <w:rFonts w:ascii="宋体" w:hAnsi="宋体"/>
          <w:color w:val="000000"/>
        </w:rPr>
        <w:t xml:space="preserve">    </w:t>
      </w:r>
      <w:r>
        <w:rPr>
          <w:rFonts w:ascii="宋体" w:hAnsi="宋体" w:hint="eastAsia"/>
          <w:color w:val="000000"/>
        </w:rPr>
        <w:t>（一）投保人或受益人故意杀害、伤害被保险人；</w:t>
      </w:r>
    </w:p>
    <w:p w:rsidR="001E0B08" w:rsidRDefault="001E0B08" w:rsidP="001E0B08">
      <w:pPr>
        <w:spacing w:line="360" w:lineRule="auto"/>
        <w:ind w:right="-47"/>
        <w:rPr>
          <w:rFonts w:ascii="宋体" w:hAnsi="宋体"/>
          <w:color w:val="000000"/>
        </w:rPr>
      </w:pPr>
      <w:r>
        <w:rPr>
          <w:rFonts w:ascii="宋体" w:hAnsi="宋体"/>
          <w:color w:val="000000"/>
        </w:rPr>
        <w:t xml:space="preserve">    </w:t>
      </w:r>
      <w:r>
        <w:rPr>
          <w:rFonts w:ascii="宋体" w:hAnsi="宋体" w:hint="eastAsia"/>
          <w:color w:val="000000"/>
        </w:rPr>
        <w:t>（二）被保险人故意犯罪或拒捕、自杀或故意自伤；</w:t>
      </w:r>
    </w:p>
    <w:p w:rsidR="001E0B08" w:rsidRDefault="001E0B08" w:rsidP="001E0B08">
      <w:pPr>
        <w:spacing w:line="360" w:lineRule="auto"/>
        <w:ind w:right="-47"/>
        <w:rPr>
          <w:rFonts w:ascii="宋体" w:hAnsi="宋体"/>
          <w:color w:val="000000"/>
        </w:rPr>
      </w:pPr>
      <w:r>
        <w:rPr>
          <w:rFonts w:ascii="宋体" w:hAnsi="宋体"/>
          <w:color w:val="000000"/>
        </w:rPr>
        <w:t xml:space="preserve">    </w:t>
      </w:r>
      <w:r>
        <w:rPr>
          <w:rFonts w:ascii="宋体" w:hAnsi="宋体" w:hint="eastAsia"/>
          <w:color w:val="000000"/>
        </w:rPr>
        <w:t>（三）被保险人殴斗、醉酒，服用、吸食或注射毒品；</w:t>
      </w:r>
    </w:p>
    <w:p w:rsidR="001E0B08" w:rsidRDefault="001E0B08" w:rsidP="001E0B08">
      <w:pPr>
        <w:spacing w:line="360" w:lineRule="auto"/>
        <w:rPr>
          <w:color w:val="000000"/>
        </w:rPr>
      </w:pPr>
      <w:r>
        <w:rPr>
          <w:rFonts w:ascii="宋体" w:hAnsi="宋体"/>
          <w:color w:val="000000"/>
        </w:rPr>
        <w:t xml:space="preserve">    </w:t>
      </w:r>
      <w:r>
        <w:rPr>
          <w:rFonts w:ascii="宋体" w:hAnsi="宋体" w:hint="eastAsia"/>
          <w:color w:val="000000"/>
        </w:rPr>
        <w:t>（四）被保险人酒后驾驶、无有效驾驶证照驾驶或驾驶无有效行驶证的机动交通工具；</w:t>
      </w:r>
    </w:p>
    <w:p w:rsidR="001E0B08" w:rsidRDefault="001E0B08" w:rsidP="001E0B08">
      <w:pPr>
        <w:spacing w:line="360" w:lineRule="auto"/>
        <w:ind w:right="-47"/>
        <w:rPr>
          <w:rFonts w:ascii="宋体" w:hAnsi="宋体"/>
          <w:color w:val="000000"/>
        </w:rPr>
      </w:pPr>
      <w:r>
        <w:rPr>
          <w:rFonts w:ascii="宋体" w:hAnsi="宋体"/>
          <w:color w:val="000000"/>
        </w:rPr>
        <w:t xml:space="preserve">    </w:t>
      </w:r>
      <w:r>
        <w:rPr>
          <w:rFonts w:ascii="宋体" w:hAnsi="宋体" w:hint="eastAsia"/>
          <w:color w:val="000000"/>
        </w:rPr>
        <w:t>（五）被保险人流产、分娩；</w:t>
      </w:r>
    </w:p>
    <w:p w:rsidR="001E0B08" w:rsidRDefault="001E0B08" w:rsidP="001E0B08">
      <w:pPr>
        <w:spacing w:line="360" w:lineRule="auto"/>
        <w:ind w:right="-47"/>
        <w:rPr>
          <w:rFonts w:ascii="宋体" w:hAnsi="宋体"/>
          <w:color w:val="000000"/>
        </w:rPr>
      </w:pPr>
      <w:r>
        <w:rPr>
          <w:rFonts w:ascii="宋体" w:hAnsi="宋体"/>
          <w:color w:val="000000"/>
        </w:rPr>
        <w:t xml:space="preserve">    </w:t>
      </w:r>
      <w:r>
        <w:rPr>
          <w:rFonts w:ascii="宋体" w:hAnsi="宋体" w:hint="eastAsia"/>
          <w:color w:val="000000"/>
        </w:rPr>
        <w:t>（六）被保险人因整容或其它</w:t>
      </w:r>
      <w:r>
        <w:rPr>
          <w:rFonts w:ascii="宋体" w:hAnsi="宋体" w:hint="eastAsia"/>
          <w:bCs/>
          <w:color w:val="000000"/>
        </w:rPr>
        <w:t>内、外科</w:t>
      </w:r>
      <w:r>
        <w:rPr>
          <w:rFonts w:ascii="宋体" w:hAnsi="宋体" w:hint="eastAsia"/>
          <w:color w:val="000000"/>
        </w:rPr>
        <w:t>手术导致医疗事故；</w:t>
      </w:r>
    </w:p>
    <w:p w:rsidR="001E0B08" w:rsidRDefault="001E0B08" w:rsidP="001E0B08">
      <w:pPr>
        <w:spacing w:line="360" w:lineRule="auto"/>
        <w:ind w:right="-47"/>
        <w:rPr>
          <w:rFonts w:ascii="宋体" w:hAnsi="宋体"/>
          <w:color w:val="000000"/>
        </w:rPr>
      </w:pPr>
      <w:r>
        <w:rPr>
          <w:rFonts w:ascii="宋体" w:hAnsi="宋体"/>
          <w:color w:val="000000"/>
        </w:rPr>
        <w:t xml:space="preserve">    </w:t>
      </w:r>
      <w:r>
        <w:rPr>
          <w:rFonts w:ascii="宋体" w:hAnsi="宋体" w:hint="eastAsia"/>
          <w:color w:val="000000"/>
        </w:rPr>
        <w:t>（七）被保险人未遵医嘱，私自服用、涂用、注射药物；</w:t>
      </w:r>
    </w:p>
    <w:p w:rsidR="001E0B08" w:rsidRDefault="001E0B08" w:rsidP="001E0B08">
      <w:pPr>
        <w:spacing w:line="360" w:lineRule="auto"/>
        <w:ind w:right="-47"/>
        <w:rPr>
          <w:rFonts w:ascii="宋体" w:hAnsi="宋体"/>
          <w:color w:val="000000"/>
        </w:rPr>
      </w:pPr>
      <w:r>
        <w:rPr>
          <w:rFonts w:ascii="宋体" w:hAnsi="宋体"/>
          <w:color w:val="000000"/>
        </w:rPr>
        <w:t xml:space="preserve">    </w:t>
      </w:r>
      <w:r>
        <w:rPr>
          <w:rFonts w:ascii="宋体" w:hAnsi="宋体" w:hint="eastAsia"/>
          <w:color w:val="000000"/>
        </w:rPr>
        <w:t>（八）被保险人从事潜水、跳伞、攀岩运动、探险活动、武术比赛、摔跤比赛、特技表</w:t>
      </w:r>
      <w:r>
        <w:rPr>
          <w:rFonts w:ascii="宋体" w:hAnsi="宋体" w:hint="eastAsia"/>
          <w:color w:val="000000"/>
        </w:rPr>
        <w:lastRenderedPageBreak/>
        <w:t>演、赛马、赛车等高风险运动；</w:t>
      </w:r>
    </w:p>
    <w:p w:rsidR="001E0B08" w:rsidRDefault="001E0B08" w:rsidP="001E0B08">
      <w:pPr>
        <w:spacing w:line="360" w:lineRule="auto"/>
        <w:ind w:right="-47"/>
        <w:rPr>
          <w:rFonts w:ascii="宋体" w:hAnsi="宋体"/>
          <w:color w:val="000000"/>
        </w:rPr>
      </w:pPr>
      <w:r>
        <w:rPr>
          <w:rFonts w:ascii="宋体" w:hAnsi="宋体"/>
          <w:color w:val="000000"/>
        </w:rPr>
        <w:t xml:space="preserve">    </w:t>
      </w:r>
      <w:r>
        <w:rPr>
          <w:rFonts w:ascii="宋体" w:hAnsi="宋体" w:hint="eastAsia"/>
          <w:color w:val="000000"/>
        </w:rPr>
        <w:t>（九）被保险人患艾滋病（</w:t>
      </w:r>
      <w:r>
        <w:rPr>
          <w:rFonts w:ascii="宋体" w:hAnsi="宋体"/>
          <w:color w:val="000000"/>
        </w:rPr>
        <w:t>AIDS</w:t>
      </w:r>
      <w:r>
        <w:rPr>
          <w:rFonts w:ascii="宋体" w:hAnsi="宋体" w:hint="eastAsia"/>
          <w:color w:val="000000"/>
        </w:rPr>
        <w:t>）或感染艾滋病病毒（</w:t>
      </w:r>
      <w:r>
        <w:rPr>
          <w:rFonts w:ascii="宋体" w:hAnsi="宋体"/>
          <w:color w:val="000000"/>
        </w:rPr>
        <w:t>HIV</w:t>
      </w:r>
      <w:r>
        <w:rPr>
          <w:rFonts w:ascii="宋体" w:hAnsi="宋体" w:hint="eastAsia"/>
          <w:color w:val="000000"/>
        </w:rPr>
        <w:t>呈阳性）期间；</w:t>
      </w:r>
    </w:p>
    <w:p w:rsidR="001E0B08" w:rsidRDefault="001E0B08" w:rsidP="001E0B08">
      <w:pPr>
        <w:spacing w:line="360" w:lineRule="auto"/>
        <w:ind w:right="-47"/>
        <w:rPr>
          <w:rFonts w:ascii="宋体" w:hAnsi="宋体"/>
          <w:color w:val="000000"/>
        </w:rPr>
      </w:pPr>
      <w:r>
        <w:rPr>
          <w:rFonts w:ascii="宋体" w:hAnsi="宋体"/>
          <w:color w:val="000000"/>
        </w:rPr>
        <w:t xml:space="preserve">    </w:t>
      </w:r>
      <w:r>
        <w:rPr>
          <w:rFonts w:ascii="宋体" w:hAnsi="宋体" w:hint="eastAsia"/>
          <w:color w:val="000000"/>
        </w:rPr>
        <w:t>（十）战争、军事行动、暴乱或武装叛乱；</w:t>
      </w:r>
    </w:p>
    <w:p w:rsidR="001E0B08" w:rsidRDefault="001E0B08" w:rsidP="001E0B08">
      <w:pPr>
        <w:spacing w:line="360" w:lineRule="auto"/>
        <w:ind w:right="-47"/>
        <w:rPr>
          <w:rFonts w:ascii="宋体" w:hAnsi="宋体"/>
          <w:color w:val="000000"/>
        </w:rPr>
      </w:pPr>
      <w:r>
        <w:rPr>
          <w:rFonts w:ascii="宋体" w:hAnsi="宋体"/>
          <w:color w:val="000000"/>
        </w:rPr>
        <w:t xml:space="preserve">    </w:t>
      </w:r>
      <w:r>
        <w:rPr>
          <w:rFonts w:ascii="宋体" w:hAnsi="宋体" w:hint="eastAsia"/>
          <w:color w:val="000000"/>
        </w:rPr>
        <w:t>（十一）核爆炸、核辐射或核污染；</w:t>
      </w:r>
    </w:p>
    <w:p w:rsidR="001E0B08" w:rsidRDefault="001E0B08" w:rsidP="001E0B08">
      <w:pPr>
        <w:spacing w:line="360" w:lineRule="auto"/>
        <w:ind w:right="-47"/>
        <w:rPr>
          <w:rFonts w:ascii="宋体" w:hAnsi="宋体"/>
          <w:color w:val="000000"/>
        </w:rPr>
      </w:pPr>
      <w:r>
        <w:rPr>
          <w:rFonts w:ascii="宋体" w:hAnsi="宋体"/>
          <w:color w:val="000000"/>
        </w:rPr>
        <w:t xml:space="preserve">    </w:t>
      </w:r>
      <w:r>
        <w:rPr>
          <w:rFonts w:ascii="宋体" w:hAnsi="宋体" w:hint="eastAsia"/>
          <w:color w:val="000000"/>
        </w:rPr>
        <w:t>（十二）被保险人因疾病住院治疗；</w:t>
      </w:r>
    </w:p>
    <w:p w:rsidR="001E0B08" w:rsidRDefault="001E0B08" w:rsidP="001E0B08">
      <w:pPr>
        <w:spacing w:line="360" w:lineRule="auto"/>
        <w:ind w:right="-47"/>
        <w:rPr>
          <w:rFonts w:ascii="宋体" w:hAnsi="宋体"/>
          <w:color w:val="000000"/>
        </w:rPr>
      </w:pPr>
      <w:r>
        <w:rPr>
          <w:rFonts w:ascii="宋体" w:hAnsi="宋体"/>
          <w:color w:val="000000"/>
        </w:rPr>
        <w:t xml:space="preserve">    </w:t>
      </w:r>
      <w:r>
        <w:rPr>
          <w:rFonts w:ascii="宋体" w:hAnsi="宋体" w:hint="eastAsia"/>
          <w:color w:val="000000"/>
        </w:rPr>
        <w:t>（十三）当地社会医疗保险或其它公费医疗管理部门规定的自费项目和药品。</w:t>
      </w:r>
    </w:p>
    <w:p w:rsidR="001E0B08" w:rsidRDefault="001E0B08" w:rsidP="001E0B08">
      <w:pPr>
        <w:spacing w:line="360" w:lineRule="auto"/>
        <w:rPr>
          <w:rFonts w:ascii="宋体" w:hAnsi="宋体"/>
          <w:color w:val="000000"/>
        </w:rPr>
      </w:pPr>
      <w:r>
        <w:rPr>
          <w:rFonts w:ascii="宋体" w:hAnsi="宋体"/>
          <w:color w:val="000000"/>
        </w:rPr>
        <w:t xml:space="preserve">    </w:t>
      </w:r>
      <w:r>
        <w:rPr>
          <w:rFonts w:ascii="宋体" w:hAnsi="宋体" w:hint="eastAsia"/>
          <w:color w:val="000000"/>
        </w:rPr>
        <w:t>发生上述第（一）至第（十二）项情形，被保险人身故的，本公司对该被保险人保险责任终止，对投保人按日计算退还该被保险人的未满期净保费（经过日数不足一日的按一日计算）。</w:t>
      </w:r>
    </w:p>
    <w:p w:rsidR="001E0B08" w:rsidRDefault="001E0B08" w:rsidP="001E0B08">
      <w:pPr>
        <w:spacing w:line="360" w:lineRule="auto"/>
        <w:ind w:right="-47"/>
        <w:rPr>
          <w:rFonts w:ascii="宋体" w:hAnsi="宋体"/>
          <w:b/>
          <w:color w:val="000000"/>
        </w:rPr>
      </w:pPr>
      <w:r>
        <w:rPr>
          <w:rFonts w:ascii="宋体" w:hAnsi="宋体"/>
          <w:color w:val="000000"/>
        </w:rPr>
        <w:t xml:space="preserve">    </w:t>
      </w:r>
      <w:r>
        <w:rPr>
          <w:rFonts w:ascii="宋体" w:hAnsi="宋体" w:hint="eastAsia"/>
          <w:b/>
          <w:color w:val="000000"/>
        </w:rPr>
        <w:t>第四条</w:t>
      </w:r>
      <w:r>
        <w:rPr>
          <w:rFonts w:ascii="宋体" w:hAnsi="宋体"/>
          <w:b/>
          <w:color w:val="000000"/>
        </w:rPr>
        <w:t xml:space="preserve">  </w:t>
      </w:r>
      <w:r>
        <w:rPr>
          <w:rFonts w:ascii="宋体" w:hAnsi="宋体" w:hint="eastAsia"/>
          <w:b/>
          <w:color w:val="000000"/>
        </w:rPr>
        <w:t>保险期间</w:t>
      </w:r>
    </w:p>
    <w:p w:rsidR="001E0B08" w:rsidRDefault="001E0B08" w:rsidP="001E0B08">
      <w:pPr>
        <w:spacing w:line="360" w:lineRule="auto"/>
        <w:ind w:right="-47"/>
        <w:rPr>
          <w:rFonts w:ascii="宋体" w:hAnsi="宋体"/>
          <w:color w:val="000000"/>
        </w:rPr>
      </w:pPr>
      <w:r>
        <w:rPr>
          <w:rFonts w:ascii="宋体" w:hAnsi="宋体"/>
          <w:color w:val="000000"/>
        </w:rPr>
        <w:t xml:space="preserve">    </w:t>
      </w:r>
      <w:r>
        <w:rPr>
          <w:rFonts w:ascii="宋体" w:hAnsi="宋体" w:hint="eastAsia"/>
          <w:color w:val="000000"/>
        </w:rPr>
        <w:t>本附加合同的保险期间为一年。</w:t>
      </w:r>
      <w:r>
        <w:rPr>
          <w:rFonts w:ascii="宋体" w:hAnsi="宋体" w:hint="eastAsia"/>
        </w:rPr>
        <w:t>自本公司收取保险费并签发保险单的次日零时开始。</w:t>
      </w:r>
    </w:p>
    <w:p w:rsidR="001E0B08" w:rsidRDefault="001E0B08" w:rsidP="001E0B08">
      <w:pPr>
        <w:tabs>
          <w:tab w:val="left" w:pos="1656"/>
        </w:tabs>
        <w:autoSpaceDE w:val="0"/>
        <w:autoSpaceDN w:val="0"/>
        <w:spacing w:line="360" w:lineRule="auto"/>
        <w:ind w:left="1656" w:hanging="1656"/>
        <w:textAlignment w:val="bottom"/>
        <w:rPr>
          <w:rFonts w:ascii="宋体" w:hAnsi="宋体"/>
          <w:b/>
          <w:color w:val="000000"/>
        </w:rPr>
      </w:pPr>
      <w:r>
        <w:rPr>
          <w:rFonts w:ascii="宋体" w:hAnsi="宋体"/>
          <w:b/>
          <w:color w:val="000000"/>
        </w:rPr>
        <w:t xml:space="preserve">    </w:t>
      </w:r>
      <w:r>
        <w:rPr>
          <w:rFonts w:ascii="宋体" w:hAnsi="宋体" w:hint="eastAsia"/>
          <w:b/>
          <w:color w:val="000000"/>
        </w:rPr>
        <w:t>第五条</w:t>
      </w:r>
      <w:r>
        <w:rPr>
          <w:rFonts w:ascii="宋体" w:hAnsi="宋体"/>
          <w:b/>
          <w:color w:val="000000"/>
        </w:rPr>
        <w:t xml:space="preserve">  </w:t>
      </w:r>
      <w:r>
        <w:rPr>
          <w:rFonts w:ascii="宋体" w:hAnsi="宋体" w:hint="eastAsia"/>
          <w:b/>
          <w:color w:val="000000"/>
        </w:rPr>
        <w:t>保险金额和保险费</w:t>
      </w:r>
    </w:p>
    <w:p w:rsidR="001E0B08" w:rsidRDefault="001E0B08" w:rsidP="001E0B08">
      <w:pPr>
        <w:spacing w:line="360" w:lineRule="auto"/>
        <w:ind w:right="-47"/>
        <w:rPr>
          <w:rFonts w:ascii="宋体" w:hAnsi="宋体"/>
          <w:color w:val="000000"/>
        </w:rPr>
      </w:pPr>
      <w:r>
        <w:rPr>
          <w:rFonts w:ascii="宋体" w:hAnsi="宋体"/>
          <w:color w:val="000000"/>
        </w:rPr>
        <w:t xml:space="preserve">    </w:t>
      </w:r>
      <w:r>
        <w:rPr>
          <w:rFonts w:ascii="宋体" w:hAnsi="宋体" w:hint="eastAsia"/>
          <w:color w:val="000000"/>
        </w:rPr>
        <w:t>本附加合同的保险金额由投保人和本公司约定并于本附加合同中载明。</w:t>
      </w:r>
    </w:p>
    <w:p w:rsidR="001E0B08" w:rsidRDefault="001E0B08" w:rsidP="001E0B08">
      <w:pPr>
        <w:spacing w:line="360" w:lineRule="auto"/>
        <w:ind w:right="-47"/>
        <w:rPr>
          <w:rFonts w:ascii="宋体" w:hAnsi="宋体"/>
          <w:color w:val="000000"/>
        </w:rPr>
      </w:pPr>
      <w:r>
        <w:rPr>
          <w:rFonts w:ascii="宋体" w:hAnsi="宋体"/>
          <w:color w:val="000000"/>
        </w:rPr>
        <w:t xml:space="preserve">    </w:t>
      </w:r>
      <w:r>
        <w:rPr>
          <w:rFonts w:ascii="宋体" w:hAnsi="宋体" w:hint="eastAsia"/>
          <w:color w:val="000000"/>
        </w:rPr>
        <w:t>本附加合同的保险费按行业分类表对应的费率计收。投保人按照本附加合同约定向本公司支付保险费。</w:t>
      </w:r>
    </w:p>
    <w:p w:rsidR="001E0B08" w:rsidRDefault="001E0B08" w:rsidP="001E0B08">
      <w:pPr>
        <w:spacing w:line="360" w:lineRule="auto"/>
        <w:ind w:right="-47"/>
        <w:rPr>
          <w:rFonts w:ascii="宋体" w:hAnsi="宋体"/>
          <w:b/>
          <w:color w:val="000000"/>
        </w:rPr>
      </w:pPr>
      <w:r>
        <w:rPr>
          <w:rFonts w:ascii="宋体" w:hAnsi="宋体"/>
          <w:b/>
          <w:color w:val="000000"/>
        </w:rPr>
        <w:t xml:space="preserve">    </w:t>
      </w:r>
      <w:r>
        <w:rPr>
          <w:rFonts w:ascii="宋体" w:hAnsi="宋体" w:hint="eastAsia"/>
          <w:b/>
          <w:color w:val="000000"/>
        </w:rPr>
        <w:t>第六条</w:t>
      </w:r>
      <w:r>
        <w:rPr>
          <w:rFonts w:ascii="宋体" w:hAnsi="宋体"/>
          <w:b/>
          <w:color w:val="000000"/>
        </w:rPr>
        <w:t xml:space="preserve">  </w:t>
      </w:r>
      <w:r>
        <w:rPr>
          <w:rFonts w:ascii="宋体" w:hAnsi="宋体" w:hint="eastAsia"/>
          <w:b/>
          <w:color w:val="000000"/>
        </w:rPr>
        <w:t>如实告知</w:t>
      </w:r>
    </w:p>
    <w:p w:rsidR="001E0B08" w:rsidRDefault="001E0B08" w:rsidP="001E0B08">
      <w:pPr>
        <w:spacing w:line="360" w:lineRule="auto"/>
        <w:ind w:right="-47"/>
        <w:rPr>
          <w:rFonts w:ascii="宋体" w:hAnsi="宋体"/>
          <w:color w:val="000000"/>
        </w:rPr>
      </w:pPr>
      <w:r>
        <w:rPr>
          <w:rFonts w:ascii="宋体" w:hAnsi="宋体"/>
          <w:color w:val="000000"/>
        </w:rPr>
        <w:t xml:space="preserve">    </w:t>
      </w:r>
      <w:r>
        <w:rPr>
          <w:rFonts w:ascii="宋体" w:hAnsi="宋体" w:hint="eastAsia"/>
          <w:color w:val="000000"/>
        </w:rPr>
        <w:t>订立本附加合同时，本公司应向投保人明确说明本附加合同的内容，特别是责任免除条款，并可以就投保人、被保险人的有关情况提出书面询问，投保人、被保险人应当如实告知。</w:t>
      </w:r>
    </w:p>
    <w:p w:rsidR="001E0B08" w:rsidRDefault="001E0B08" w:rsidP="001E0B08">
      <w:pPr>
        <w:spacing w:line="360" w:lineRule="auto"/>
        <w:ind w:right="-47"/>
        <w:rPr>
          <w:rFonts w:ascii="宋体" w:hAnsi="宋体"/>
          <w:color w:val="000000"/>
        </w:rPr>
      </w:pPr>
      <w:r>
        <w:rPr>
          <w:rFonts w:ascii="宋体" w:hAnsi="宋体"/>
          <w:color w:val="000000"/>
        </w:rPr>
        <w:t xml:space="preserve">    </w:t>
      </w:r>
      <w:r>
        <w:rPr>
          <w:rFonts w:ascii="宋体" w:hAnsi="宋体" w:hint="eastAsia"/>
          <w:color w:val="000000"/>
        </w:rPr>
        <w:t>投保人、被保险人故意不履行如实告知义务的，本公司有权解除本附加合同或该被保险人资格；对于本附加合同或资格解除前发生的保险事故，本公司不负给付保险金的责任，并不退还保险费。</w:t>
      </w:r>
    </w:p>
    <w:p w:rsidR="001E0B08" w:rsidRDefault="001E0B08" w:rsidP="001E0B08">
      <w:pPr>
        <w:spacing w:line="360" w:lineRule="auto"/>
        <w:ind w:right="-47"/>
        <w:rPr>
          <w:rFonts w:ascii="宋体" w:hAnsi="宋体"/>
          <w:color w:val="000000"/>
        </w:rPr>
      </w:pPr>
      <w:r>
        <w:rPr>
          <w:rFonts w:ascii="宋体" w:hAnsi="宋体"/>
          <w:color w:val="000000"/>
        </w:rPr>
        <w:t xml:space="preserve">    </w:t>
      </w:r>
      <w:r>
        <w:rPr>
          <w:rFonts w:ascii="宋体" w:hAnsi="宋体" w:hint="eastAsia"/>
          <w:color w:val="000000"/>
        </w:rPr>
        <w:t>投保人、被保险人因过失未履行如实告知义务，足以影响本公司决定是否同意承保或者提高保险费率的，本公司有权解除本附加合同或该被保险人资格；对保险事故的发生有严重影响的，对于本附加合同或资格解除前发生的保险事故，本公司不负给付保险金的责任，但扣除手续费后退还保险费。</w:t>
      </w:r>
    </w:p>
    <w:p w:rsidR="001E0B08" w:rsidRDefault="001E0B08" w:rsidP="001E0B08">
      <w:pPr>
        <w:spacing w:line="360" w:lineRule="auto"/>
        <w:ind w:right="-47"/>
        <w:rPr>
          <w:rFonts w:ascii="宋体" w:hAnsi="宋体"/>
          <w:b/>
          <w:color w:val="000000"/>
        </w:rPr>
      </w:pPr>
      <w:r>
        <w:rPr>
          <w:rFonts w:ascii="宋体" w:hAnsi="宋体"/>
          <w:b/>
          <w:color w:val="000000"/>
        </w:rPr>
        <w:t xml:space="preserve">    </w:t>
      </w:r>
      <w:r>
        <w:rPr>
          <w:rFonts w:ascii="宋体" w:hAnsi="宋体" w:hint="eastAsia"/>
          <w:b/>
          <w:color w:val="000000"/>
        </w:rPr>
        <w:t>第七条</w:t>
      </w:r>
      <w:r>
        <w:rPr>
          <w:rFonts w:ascii="宋体" w:hAnsi="宋体"/>
          <w:b/>
          <w:color w:val="000000"/>
        </w:rPr>
        <w:t xml:space="preserve">  </w:t>
      </w:r>
      <w:r>
        <w:rPr>
          <w:rFonts w:ascii="宋体" w:hAnsi="宋体" w:hint="eastAsia"/>
          <w:b/>
          <w:color w:val="000000"/>
        </w:rPr>
        <w:t>受益人指定和变更</w:t>
      </w:r>
    </w:p>
    <w:p w:rsidR="001E0B08" w:rsidRDefault="001E0B08" w:rsidP="001E0B08">
      <w:pPr>
        <w:autoSpaceDE w:val="0"/>
        <w:autoSpaceDN w:val="0"/>
        <w:spacing w:line="360" w:lineRule="auto"/>
        <w:textAlignment w:val="bottom"/>
        <w:rPr>
          <w:color w:val="000000"/>
        </w:rPr>
      </w:pPr>
      <w:r>
        <w:rPr>
          <w:color w:val="000000"/>
        </w:rPr>
        <w:t xml:space="preserve"> </w:t>
      </w:r>
      <w:r>
        <w:rPr>
          <w:rFonts w:ascii="宋体" w:hAnsi="宋体"/>
          <w:color w:val="000000"/>
        </w:rPr>
        <w:t xml:space="preserve">   </w:t>
      </w:r>
      <w:r>
        <w:rPr>
          <w:rFonts w:ascii="宋体" w:hAnsi="宋体" w:hint="eastAsia"/>
          <w:color w:val="000000"/>
        </w:rPr>
        <w:t>“意外伤害医疗保险金”的受益人为被保险人本人，本公司不受理指定或变更。</w:t>
      </w:r>
    </w:p>
    <w:p w:rsidR="001E0B08" w:rsidRDefault="001E0B08" w:rsidP="001E0B08">
      <w:pPr>
        <w:autoSpaceDE w:val="0"/>
        <w:autoSpaceDN w:val="0"/>
        <w:spacing w:line="360" w:lineRule="auto"/>
        <w:textAlignment w:val="bottom"/>
        <w:rPr>
          <w:rFonts w:ascii="宋体" w:hAnsi="宋体"/>
          <w:b/>
          <w:color w:val="000000"/>
        </w:rPr>
      </w:pPr>
      <w:r>
        <w:rPr>
          <w:rFonts w:ascii="宋体" w:hAnsi="宋体"/>
          <w:b/>
          <w:color w:val="000000"/>
        </w:rPr>
        <w:t xml:space="preserve">    </w:t>
      </w:r>
      <w:r>
        <w:rPr>
          <w:rFonts w:ascii="宋体" w:hAnsi="宋体" w:hint="eastAsia"/>
          <w:b/>
          <w:color w:val="000000"/>
        </w:rPr>
        <w:t>第八条</w:t>
      </w:r>
      <w:r>
        <w:rPr>
          <w:rFonts w:ascii="宋体" w:hAnsi="宋体"/>
          <w:b/>
          <w:color w:val="000000"/>
        </w:rPr>
        <w:t xml:space="preserve">  </w:t>
      </w:r>
      <w:r>
        <w:rPr>
          <w:rFonts w:ascii="宋体" w:hAnsi="宋体" w:hint="eastAsia"/>
          <w:b/>
          <w:color w:val="000000"/>
        </w:rPr>
        <w:t>保险金申请</w:t>
      </w:r>
    </w:p>
    <w:p w:rsidR="001E0B08" w:rsidRDefault="001E0B08" w:rsidP="001E0B08">
      <w:pPr>
        <w:autoSpaceDE w:val="0"/>
        <w:autoSpaceDN w:val="0"/>
        <w:spacing w:line="360" w:lineRule="auto"/>
        <w:textAlignment w:val="bottom"/>
        <w:rPr>
          <w:rFonts w:ascii="宋体" w:hAnsi="宋体"/>
          <w:color w:val="000000"/>
        </w:rPr>
      </w:pPr>
      <w:r>
        <w:rPr>
          <w:rFonts w:ascii="宋体" w:hAnsi="宋体"/>
          <w:color w:val="000000"/>
        </w:rPr>
        <w:t xml:space="preserve">    </w:t>
      </w:r>
      <w:r>
        <w:rPr>
          <w:rFonts w:ascii="宋体" w:hAnsi="宋体" w:hint="eastAsia"/>
          <w:color w:val="000000"/>
        </w:rPr>
        <w:t>（一）“意外伤害医疗保险金</w:t>
      </w:r>
      <w:r>
        <w:rPr>
          <w:rFonts w:ascii="宋体" w:hAnsi="宋体"/>
          <w:color w:val="000000"/>
        </w:rPr>
        <w:t>”</w:t>
      </w:r>
      <w:r>
        <w:rPr>
          <w:rFonts w:ascii="宋体" w:hAnsi="宋体" w:hint="eastAsia"/>
          <w:color w:val="000000"/>
        </w:rPr>
        <w:t>的申请</w:t>
      </w:r>
    </w:p>
    <w:p w:rsidR="001E0B08" w:rsidRDefault="001E0B08" w:rsidP="001E0B08">
      <w:pPr>
        <w:spacing w:line="360" w:lineRule="auto"/>
        <w:ind w:right="-47"/>
        <w:rPr>
          <w:rFonts w:ascii="宋体" w:hAnsi="宋体"/>
          <w:color w:val="000000"/>
        </w:rPr>
      </w:pPr>
      <w:r>
        <w:rPr>
          <w:rFonts w:ascii="宋体" w:hAnsi="宋体"/>
          <w:color w:val="000000"/>
        </w:rPr>
        <w:t xml:space="preserve">    </w:t>
      </w:r>
      <w:r>
        <w:rPr>
          <w:rFonts w:ascii="宋体" w:hAnsi="宋体" w:hint="eastAsia"/>
          <w:color w:val="000000"/>
        </w:rPr>
        <w:t>由被保险人作为申请人填写保险金给付申请书，并凭下列证明、资料向本公司申请给付</w:t>
      </w:r>
      <w:r>
        <w:rPr>
          <w:rFonts w:ascii="宋体" w:hAnsi="宋体" w:hint="eastAsia"/>
          <w:color w:val="000000"/>
        </w:rPr>
        <w:lastRenderedPageBreak/>
        <w:t>保险金：</w:t>
      </w:r>
    </w:p>
    <w:p w:rsidR="001E0B08" w:rsidRDefault="001E0B08" w:rsidP="001E0B08">
      <w:pPr>
        <w:spacing w:line="360" w:lineRule="auto"/>
        <w:ind w:right="-47"/>
        <w:rPr>
          <w:rFonts w:ascii="宋体" w:hAnsi="宋体"/>
          <w:color w:val="000000"/>
        </w:rPr>
      </w:pPr>
      <w:r>
        <w:rPr>
          <w:rFonts w:ascii="宋体" w:hAnsi="宋体"/>
          <w:color w:val="000000"/>
        </w:rPr>
        <w:t xml:space="preserve">    1</w:t>
      </w:r>
      <w:r>
        <w:rPr>
          <w:rFonts w:ascii="宋体" w:hAnsi="宋体" w:hint="eastAsia"/>
          <w:color w:val="000000"/>
        </w:rPr>
        <w:t>．投保人证明及保险单或其它保险凭证；</w:t>
      </w:r>
    </w:p>
    <w:p w:rsidR="001E0B08" w:rsidRDefault="001E0B08" w:rsidP="001E0B08">
      <w:pPr>
        <w:spacing w:line="360" w:lineRule="auto"/>
        <w:ind w:right="-47"/>
        <w:rPr>
          <w:rFonts w:ascii="宋体" w:hAnsi="宋体"/>
          <w:color w:val="000000"/>
        </w:rPr>
      </w:pPr>
      <w:r>
        <w:rPr>
          <w:rFonts w:ascii="宋体" w:hAnsi="宋体"/>
          <w:color w:val="000000"/>
        </w:rPr>
        <w:t xml:space="preserve">    2</w:t>
      </w:r>
      <w:r>
        <w:rPr>
          <w:rFonts w:ascii="宋体" w:hAnsi="宋体" w:hint="eastAsia"/>
          <w:color w:val="000000"/>
        </w:rPr>
        <w:t>．被保险人的户籍证明或身份证明；</w:t>
      </w:r>
    </w:p>
    <w:p w:rsidR="001E0B08" w:rsidRDefault="001E0B08" w:rsidP="001E0B08">
      <w:pPr>
        <w:spacing w:line="360" w:lineRule="auto"/>
        <w:ind w:right="-47"/>
        <w:rPr>
          <w:rFonts w:ascii="宋体" w:hAnsi="宋体"/>
          <w:color w:val="000000"/>
        </w:rPr>
      </w:pPr>
      <w:r>
        <w:rPr>
          <w:rFonts w:ascii="宋体" w:hAnsi="宋体"/>
          <w:color w:val="000000"/>
        </w:rPr>
        <w:t xml:space="preserve">    3</w:t>
      </w:r>
      <w:r>
        <w:rPr>
          <w:rFonts w:ascii="宋体" w:hAnsi="宋体" w:hint="eastAsia"/>
          <w:color w:val="000000"/>
        </w:rPr>
        <w:t>．本公司指定或认可的医院</w:t>
      </w:r>
      <w:r>
        <w:rPr>
          <w:rFonts w:ascii="宋体" w:hAnsi="宋体" w:hint="eastAsia"/>
          <w:color w:val="000000"/>
          <w:spacing w:val="-6"/>
        </w:rPr>
        <w:t>出具的医疗证明和医疗费用原始凭证</w:t>
      </w:r>
      <w:r>
        <w:rPr>
          <w:rFonts w:ascii="宋体" w:hAnsi="宋体" w:hint="eastAsia"/>
          <w:color w:val="000000"/>
        </w:rPr>
        <w:t>；</w:t>
      </w:r>
    </w:p>
    <w:p w:rsidR="001E0B08" w:rsidRDefault="001E0B08" w:rsidP="001E0B08">
      <w:pPr>
        <w:spacing w:line="360" w:lineRule="auto"/>
        <w:ind w:right="-47"/>
        <w:rPr>
          <w:rFonts w:ascii="宋体" w:hAnsi="宋体"/>
          <w:color w:val="000000"/>
        </w:rPr>
      </w:pPr>
      <w:r>
        <w:rPr>
          <w:rFonts w:ascii="宋体" w:hAnsi="宋体"/>
          <w:color w:val="000000"/>
        </w:rPr>
        <w:t xml:space="preserve">    4</w:t>
      </w:r>
      <w:r>
        <w:rPr>
          <w:rFonts w:ascii="宋体" w:hAnsi="宋体" w:hint="eastAsia"/>
          <w:color w:val="000000"/>
        </w:rPr>
        <w:t>．被保险人所能提供的与确认保险事故的性质、原因等有关的其它证明和资料。</w:t>
      </w:r>
    </w:p>
    <w:p w:rsidR="001E0B08" w:rsidRDefault="001E0B08" w:rsidP="001E0B08">
      <w:pPr>
        <w:spacing w:line="360" w:lineRule="auto"/>
        <w:ind w:right="-47"/>
        <w:rPr>
          <w:rFonts w:ascii="宋体" w:hAnsi="宋体"/>
          <w:color w:val="000000"/>
        </w:rPr>
      </w:pPr>
      <w:r>
        <w:rPr>
          <w:rFonts w:ascii="宋体" w:hAnsi="宋体"/>
          <w:color w:val="000000"/>
        </w:rPr>
        <w:t xml:space="preserve">    </w:t>
      </w:r>
      <w:r>
        <w:rPr>
          <w:rFonts w:ascii="宋体" w:hAnsi="宋体" w:hint="eastAsia"/>
          <w:color w:val="000000"/>
        </w:rPr>
        <w:t>（二）本公司收到申请人的保险金给付申请书及上述有关证明和资料后，对确定属于保险责任的，在与申请人达成有关给付保险金数额的协议后十日内，履行给付保险金责任。对不属于保险责任的，向申请人发出拒绝给付保险金通知书。</w:t>
      </w:r>
    </w:p>
    <w:p w:rsidR="001E0B08" w:rsidRDefault="001E0B08" w:rsidP="001E0B08">
      <w:pPr>
        <w:spacing w:line="360" w:lineRule="auto"/>
        <w:ind w:right="-47"/>
        <w:rPr>
          <w:rFonts w:ascii="宋体" w:hAnsi="宋体"/>
          <w:color w:val="000000"/>
        </w:rPr>
      </w:pPr>
      <w:r>
        <w:rPr>
          <w:rFonts w:ascii="宋体" w:hAnsi="宋体"/>
          <w:color w:val="000000"/>
        </w:rPr>
        <w:t xml:space="preserve">    </w:t>
      </w:r>
      <w:r>
        <w:rPr>
          <w:rFonts w:ascii="宋体" w:hAnsi="宋体" w:hint="eastAsia"/>
          <w:color w:val="000000"/>
        </w:rPr>
        <w:t>（三）本公司自收到申请人的保险金给付申请书及上述有关证明和资料之日起六十日内，对属于保险责任而给付保险金的数额不能确定的，根据已有证明和资料，按可以确定的最低数额先予以支付，本公司最终确定给付保险金的数额后，给付相应的差额。</w:t>
      </w:r>
    </w:p>
    <w:p w:rsidR="001E0B08" w:rsidRDefault="001E0B08" w:rsidP="001E0B08">
      <w:pPr>
        <w:spacing w:line="360" w:lineRule="auto"/>
        <w:ind w:right="-47"/>
        <w:rPr>
          <w:rFonts w:ascii="宋体" w:hAnsi="宋体"/>
          <w:color w:val="000000"/>
          <w:spacing w:val="-10"/>
        </w:rPr>
      </w:pPr>
      <w:r>
        <w:rPr>
          <w:rFonts w:ascii="宋体" w:hAnsi="宋体"/>
          <w:color w:val="000000"/>
        </w:rPr>
        <w:t xml:space="preserve">    </w:t>
      </w:r>
      <w:r>
        <w:rPr>
          <w:rFonts w:ascii="宋体" w:hAnsi="宋体" w:hint="eastAsia"/>
          <w:color w:val="000000"/>
        </w:rPr>
        <w:t>（四）</w:t>
      </w:r>
      <w:r>
        <w:rPr>
          <w:rFonts w:ascii="宋体" w:hAnsi="宋体" w:hint="eastAsia"/>
          <w:color w:val="000000"/>
          <w:spacing w:val="-10"/>
        </w:rPr>
        <w:t>被保险人对本公司请求给付保险金的权利，自其知道或应当知道保险事故发生之日起二年不行使而消灭。</w:t>
      </w:r>
    </w:p>
    <w:p w:rsidR="001E0B08" w:rsidRDefault="001E0B08" w:rsidP="001E0B08">
      <w:pPr>
        <w:spacing w:line="360" w:lineRule="auto"/>
        <w:ind w:right="-47"/>
        <w:rPr>
          <w:rFonts w:ascii="宋体" w:hAnsi="宋体"/>
          <w:b/>
          <w:color w:val="000000"/>
        </w:rPr>
      </w:pPr>
      <w:r>
        <w:rPr>
          <w:rFonts w:ascii="宋体" w:hAnsi="宋体"/>
          <w:color w:val="000000"/>
        </w:rPr>
        <w:t xml:space="preserve">    </w:t>
      </w:r>
      <w:r>
        <w:rPr>
          <w:rFonts w:ascii="宋体" w:hAnsi="宋体" w:hint="eastAsia"/>
          <w:b/>
          <w:color w:val="000000"/>
        </w:rPr>
        <w:t>第九条</w:t>
      </w:r>
      <w:r>
        <w:rPr>
          <w:rFonts w:ascii="宋体" w:hAnsi="宋体"/>
          <w:b/>
          <w:color w:val="000000"/>
        </w:rPr>
        <w:t xml:space="preserve">  </w:t>
      </w:r>
      <w:r>
        <w:rPr>
          <w:rFonts w:ascii="宋体" w:hAnsi="宋体" w:hint="eastAsia"/>
          <w:b/>
          <w:color w:val="000000"/>
        </w:rPr>
        <w:t>危险变更的通知义务</w:t>
      </w:r>
    </w:p>
    <w:p w:rsidR="001E0B08" w:rsidRDefault="001E0B08" w:rsidP="001E0B08">
      <w:pPr>
        <w:spacing w:line="360" w:lineRule="auto"/>
        <w:rPr>
          <w:rFonts w:ascii="宋体" w:hAnsi="宋体"/>
          <w:color w:val="000000"/>
        </w:rPr>
      </w:pPr>
      <w:r>
        <w:rPr>
          <w:rFonts w:ascii="宋体" w:hAnsi="宋体"/>
          <w:color w:val="000000"/>
        </w:rPr>
        <w:t xml:space="preserve">    </w:t>
      </w:r>
      <w:r>
        <w:rPr>
          <w:rFonts w:ascii="宋体" w:hAnsi="宋体" w:hint="eastAsia"/>
          <w:color w:val="000000"/>
        </w:rPr>
        <w:t>投保人或被保险人变更行业时，投保人应于十日内以书面通知本公司。</w:t>
      </w:r>
    </w:p>
    <w:p w:rsidR="001E0B08" w:rsidRDefault="001E0B08" w:rsidP="001E0B08">
      <w:pPr>
        <w:spacing w:line="360" w:lineRule="auto"/>
        <w:rPr>
          <w:rFonts w:ascii="宋体" w:hAnsi="宋体"/>
          <w:color w:val="000000"/>
        </w:rPr>
      </w:pPr>
      <w:r>
        <w:rPr>
          <w:rFonts w:ascii="宋体" w:hAnsi="宋体"/>
          <w:color w:val="000000"/>
        </w:rPr>
        <w:t xml:space="preserve">    </w:t>
      </w:r>
      <w:r>
        <w:rPr>
          <w:rFonts w:ascii="宋体" w:hAnsi="宋体" w:hint="eastAsia"/>
          <w:color w:val="000000"/>
        </w:rPr>
        <w:t>投保人或被保险人所变更的行业，依照本公司行业分类其危险程度降低时，本公司自接到通知之日起，就其差额按日数比率退还未满期净保费；其危险程度增加时，本公司自接到通知之日起，就其差额按日数比率增收未满期净保费。危险程度增加后未通知而发生保险事故的，本公司按其原收保险费与应收保险费的比例计算给付保险金；但若属本公司拒保范围内的，本公司不负给付保险金责任。</w:t>
      </w:r>
    </w:p>
    <w:p w:rsidR="001E0B08" w:rsidRDefault="001E0B08" w:rsidP="001E0B08">
      <w:pPr>
        <w:spacing w:line="360" w:lineRule="auto"/>
        <w:rPr>
          <w:rFonts w:ascii="宋体" w:hAnsi="宋体"/>
          <w:b/>
          <w:color w:val="000000"/>
        </w:rPr>
      </w:pPr>
      <w:r>
        <w:rPr>
          <w:rFonts w:ascii="宋体" w:hAnsi="宋体"/>
          <w:color w:val="000000"/>
        </w:rPr>
        <w:t xml:space="preserve">    </w:t>
      </w:r>
      <w:r>
        <w:rPr>
          <w:rFonts w:ascii="宋体" w:hAnsi="宋体" w:hint="eastAsia"/>
          <w:b/>
          <w:color w:val="000000"/>
        </w:rPr>
        <w:t>第十条</w:t>
      </w:r>
      <w:r>
        <w:rPr>
          <w:rFonts w:ascii="宋体" w:hAnsi="宋体"/>
          <w:b/>
          <w:color w:val="000000"/>
        </w:rPr>
        <w:t xml:space="preserve">  </w:t>
      </w:r>
      <w:r>
        <w:rPr>
          <w:rFonts w:ascii="宋体" w:hAnsi="宋体" w:hint="eastAsia"/>
          <w:b/>
          <w:color w:val="000000"/>
        </w:rPr>
        <w:t>适用主合同条款</w:t>
      </w:r>
    </w:p>
    <w:p w:rsidR="001E0B08" w:rsidRDefault="001E0B08" w:rsidP="001E0B08">
      <w:pPr>
        <w:spacing w:line="360" w:lineRule="auto"/>
        <w:rPr>
          <w:rFonts w:ascii="宋体" w:hAnsi="宋体"/>
          <w:color w:val="000000"/>
        </w:rPr>
      </w:pPr>
      <w:r>
        <w:rPr>
          <w:rFonts w:ascii="宋体" w:hAnsi="宋体"/>
          <w:color w:val="000000"/>
        </w:rPr>
        <w:t xml:space="preserve">    </w:t>
      </w:r>
      <w:r>
        <w:rPr>
          <w:rFonts w:ascii="宋体" w:hAnsi="宋体" w:hint="eastAsia"/>
          <w:color w:val="000000"/>
        </w:rPr>
        <w:t>本附加合同中的未明事项，适用主合同条款。</w:t>
      </w:r>
    </w:p>
    <w:p w:rsidR="001E0B08" w:rsidRDefault="001E0B08" w:rsidP="001E0B08">
      <w:pPr>
        <w:spacing w:line="360" w:lineRule="auto"/>
        <w:rPr>
          <w:rFonts w:ascii="宋体" w:hAnsi="宋体"/>
          <w:b/>
          <w:color w:val="000000"/>
        </w:rPr>
      </w:pPr>
      <w:r>
        <w:rPr>
          <w:rFonts w:ascii="宋体" w:hAnsi="宋体"/>
          <w:b/>
          <w:color w:val="000000"/>
        </w:rPr>
        <w:t xml:space="preserve">    </w:t>
      </w:r>
      <w:r>
        <w:rPr>
          <w:rFonts w:ascii="宋体" w:hAnsi="宋体" w:hint="eastAsia"/>
          <w:b/>
          <w:color w:val="000000"/>
        </w:rPr>
        <w:t>第十一条</w:t>
      </w:r>
      <w:r>
        <w:rPr>
          <w:rFonts w:ascii="宋体" w:hAnsi="宋体"/>
          <w:b/>
          <w:color w:val="000000"/>
        </w:rPr>
        <w:t xml:space="preserve"> </w:t>
      </w:r>
      <w:r>
        <w:rPr>
          <w:rFonts w:ascii="宋体" w:hAnsi="宋体" w:hint="eastAsia"/>
          <w:b/>
          <w:color w:val="000000"/>
        </w:rPr>
        <w:t>释义</w:t>
      </w:r>
    </w:p>
    <w:p w:rsidR="001E0B08" w:rsidRDefault="001E0B08" w:rsidP="001E0B08">
      <w:pPr>
        <w:spacing w:line="360" w:lineRule="auto"/>
        <w:rPr>
          <w:rFonts w:ascii="宋体" w:hAnsi="宋体"/>
          <w:color w:val="000000"/>
        </w:rPr>
      </w:pPr>
      <w:r>
        <w:rPr>
          <w:rFonts w:ascii="宋体" w:hAnsi="宋体"/>
          <w:color w:val="000000"/>
        </w:rPr>
        <w:t xml:space="preserve">    </w:t>
      </w:r>
      <w:r>
        <w:rPr>
          <w:rFonts w:ascii="宋体" w:hAnsi="宋体" w:hint="eastAsia"/>
          <w:color w:val="000000"/>
        </w:rPr>
        <w:t>【本公司】</w:t>
      </w:r>
      <w:r>
        <w:rPr>
          <w:rFonts w:ascii="宋体" w:hAnsi="宋体"/>
          <w:color w:val="000000"/>
        </w:rPr>
        <w:t xml:space="preserve"> </w:t>
      </w:r>
      <w:r>
        <w:rPr>
          <w:rFonts w:ascii="宋体" w:hAnsi="宋体" w:hint="eastAsia"/>
          <w:color w:val="000000"/>
        </w:rPr>
        <w:t>指中国平安财产保险股份有限公司。</w:t>
      </w:r>
    </w:p>
    <w:p w:rsidR="001E0B08" w:rsidRDefault="001E0B08" w:rsidP="001E0B08">
      <w:pPr>
        <w:spacing w:line="360" w:lineRule="auto"/>
        <w:rPr>
          <w:rFonts w:ascii="宋体" w:hAnsi="宋体"/>
          <w:color w:val="000000"/>
        </w:rPr>
      </w:pPr>
      <w:r>
        <w:rPr>
          <w:rFonts w:ascii="宋体" w:hAnsi="宋体"/>
          <w:color w:val="000000"/>
        </w:rPr>
        <w:t xml:space="preserve">    </w:t>
      </w:r>
      <w:r>
        <w:rPr>
          <w:rFonts w:ascii="宋体" w:hAnsi="宋体" w:hint="eastAsia"/>
          <w:color w:val="000000"/>
        </w:rPr>
        <w:t>【投保人】</w:t>
      </w:r>
      <w:r>
        <w:rPr>
          <w:rFonts w:ascii="宋体" w:hAnsi="宋体"/>
          <w:color w:val="000000"/>
        </w:rPr>
        <w:t xml:space="preserve"> </w:t>
      </w:r>
      <w:r>
        <w:rPr>
          <w:rFonts w:ascii="宋体" w:hAnsi="宋体" w:hint="eastAsia"/>
          <w:color w:val="000000"/>
        </w:rPr>
        <w:t>指投保单位。</w:t>
      </w:r>
    </w:p>
    <w:p w:rsidR="001E0B08" w:rsidRDefault="001E0B08" w:rsidP="001E0B08">
      <w:pPr>
        <w:spacing w:line="360" w:lineRule="auto"/>
        <w:rPr>
          <w:rFonts w:ascii="宋体" w:hAnsi="宋体"/>
          <w:color w:val="000000"/>
        </w:rPr>
      </w:pPr>
      <w:r>
        <w:rPr>
          <w:rFonts w:ascii="宋体" w:hAnsi="宋体"/>
          <w:color w:val="000000"/>
        </w:rPr>
        <w:t xml:space="preserve">    </w:t>
      </w:r>
      <w:r>
        <w:rPr>
          <w:rFonts w:ascii="宋体" w:hAnsi="宋体" w:hint="eastAsia"/>
          <w:color w:val="000000"/>
        </w:rPr>
        <w:t>【被保险人】</w:t>
      </w:r>
      <w:r>
        <w:rPr>
          <w:rFonts w:ascii="宋体" w:hAnsi="宋体"/>
          <w:color w:val="000000"/>
        </w:rPr>
        <w:t xml:space="preserve"> </w:t>
      </w:r>
      <w:r>
        <w:rPr>
          <w:rFonts w:ascii="宋体" w:hAnsi="宋体" w:hint="eastAsia"/>
          <w:color w:val="000000"/>
          <w:spacing w:val="-22"/>
        </w:rPr>
        <w:t>指本附加合同所附被保险人名册中所载人员</w:t>
      </w:r>
      <w:r>
        <w:rPr>
          <w:rFonts w:ascii="宋体" w:hAnsi="宋体" w:hint="eastAsia"/>
          <w:color w:val="000000"/>
        </w:rPr>
        <w:t>。</w:t>
      </w:r>
    </w:p>
    <w:p w:rsidR="001E0B08" w:rsidRDefault="001E0B08" w:rsidP="001E0B08">
      <w:pPr>
        <w:spacing w:line="360" w:lineRule="auto"/>
        <w:rPr>
          <w:rFonts w:ascii="宋体" w:hAnsi="宋体"/>
          <w:color w:val="000000"/>
        </w:rPr>
      </w:pPr>
      <w:r>
        <w:rPr>
          <w:rFonts w:ascii="宋体" w:hAnsi="宋体"/>
          <w:color w:val="000000"/>
        </w:rPr>
        <w:t xml:space="preserve">    </w:t>
      </w:r>
      <w:r>
        <w:rPr>
          <w:rFonts w:ascii="宋体" w:hAnsi="宋体" w:hint="eastAsia"/>
          <w:color w:val="000000"/>
        </w:rPr>
        <w:t>【团体】</w:t>
      </w:r>
      <w:r>
        <w:rPr>
          <w:rFonts w:ascii="宋体" w:hAnsi="宋体"/>
          <w:color w:val="000000"/>
        </w:rPr>
        <w:t xml:space="preserve"> </w:t>
      </w:r>
      <w:r>
        <w:rPr>
          <w:rFonts w:ascii="宋体" w:hAnsi="宋体" w:hint="eastAsia"/>
          <w:color w:val="000000"/>
          <w:spacing w:val="-10"/>
        </w:rPr>
        <w:t>指中国境内具有八人以上且非因购买保险而组织的合法团体。包括国家机关、院校、企事业单位、行业组织、职业工会等</w:t>
      </w:r>
      <w:r>
        <w:rPr>
          <w:rFonts w:ascii="宋体" w:hAnsi="宋体" w:hint="eastAsia"/>
          <w:color w:val="000000"/>
        </w:rPr>
        <w:t>。</w:t>
      </w:r>
      <w:r>
        <w:rPr>
          <w:rFonts w:ascii="宋体" w:hAnsi="宋体"/>
          <w:color w:val="000000"/>
        </w:rPr>
        <w:t xml:space="preserve"> </w:t>
      </w:r>
    </w:p>
    <w:p w:rsidR="001E0B08" w:rsidRDefault="001E0B08" w:rsidP="001E0B08">
      <w:pPr>
        <w:spacing w:line="360" w:lineRule="auto"/>
        <w:rPr>
          <w:rFonts w:ascii="宋体" w:hAnsi="宋体"/>
          <w:color w:val="000000"/>
        </w:rPr>
      </w:pPr>
      <w:r>
        <w:rPr>
          <w:rFonts w:ascii="宋体" w:hAnsi="宋体"/>
          <w:color w:val="000000"/>
        </w:rPr>
        <w:t xml:space="preserve">    </w:t>
      </w:r>
      <w:r>
        <w:rPr>
          <w:rFonts w:ascii="宋体" w:hAnsi="宋体" w:hint="eastAsia"/>
          <w:color w:val="000000"/>
        </w:rPr>
        <w:t>【意外伤害】</w:t>
      </w:r>
      <w:r>
        <w:rPr>
          <w:rFonts w:ascii="宋体" w:hAnsi="宋体"/>
          <w:color w:val="000000"/>
        </w:rPr>
        <w:t xml:space="preserve"> </w:t>
      </w:r>
      <w:r>
        <w:rPr>
          <w:rFonts w:ascii="宋体" w:hAnsi="宋体" w:hint="eastAsia"/>
          <w:color w:val="000000"/>
        </w:rPr>
        <w:t>指遭受外来的、突发的、非本意的、非疾病的使身体受到伤害的客观事件。</w:t>
      </w:r>
    </w:p>
    <w:p w:rsidR="001E0B08" w:rsidRDefault="001E0B08" w:rsidP="001E0B08">
      <w:pPr>
        <w:spacing w:line="360" w:lineRule="auto"/>
        <w:rPr>
          <w:rFonts w:ascii="宋体" w:hAnsi="宋体"/>
          <w:color w:val="000000"/>
        </w:rPr>
      </w:pPr>
      <w:r>
        <w:rPr>
          <w:rFonts w:ascii="宋体" w:hAnsi="宋体"/>
          <w:color w:val="000000"/>
        </w:rPr>
        <w:lastRenderedPageBreak/>
        <w:t xml:space="preserve">    </w:t>
      </w:r>
      <w:r>
        <w:rPr>
          <w:rFonts w:ascii="宋体" w:hAnsi="宋体" w:hint="eastAsia"/>
          <w:color w:val="000000"/>
        </w:rPr>
        <w:t>【医院】</w:t>
      </w:r>
      <w:r>
        <w:rPr>
          <w:rFonts w:ascii="宋体" w:hAnsi="宋体"/>
          <w:color w:val="000000"/>
        </w:rPr>
        <w:t xml:space="preserve"> </w:t>
      </w:r>
      <w:r>
        <w:rPr>
          <w:rFonts w:ascii="宋体" w:hAnsi="宋体" w:hint="eastAsia"/>
          <w:color w:val="000000"/>
        </w:rPr>
        <w:t>指本公司指定医院或中华人民共和国境内合法经营的区（县）级以上公立医院，但不包括主要作为诊所、康复、护理、休养、静养、戒酒、戒毒等或类似的医疗机构。该医院必须具有符合国家有关医院管理规则设置标准的医疗设备，且全天二十四小时有合格医师及护士驻院提供医疗及护理服务。</w:t>
      </w:r>
    </w:p>
    <w:p w:rsidR="001E0B08" w:rsidRDefault="001E0B08" w:rsidP="001E0B08">
      <w:pPr>
        <w:spacing w:line="360" w:lineRule="auto"/>
        <w:rPr>
          <w:rFonts w:ascii="宋体" w:hAnsi="宋体"/>
          <w:color w:val="000000"/>
        </w:rPr>
      </w:pPr>
      <w:r>
        <w:rPr>
          <w:rFonts w:ascii="宋体" w:hAnsi="宋体"/>
          <w:color w:val="000000"/>
        </w:rPr>
        <w:t xml:space="preserve">    </w:t>
      </w:r>
      <w:r>
        <w:rPr>
          <w:rFonts w:ascii="宋体" w:hAnsi="宋体" w:hint="eastAsia"/>
          <w:color w:val="000000"/>
        </w:rPr>
        <w:t>【潜水】</w:t>
      </w:r>
      <w:r>
        <w:rPr>
          <w:rFonts w:ascii="宋体" w:hAnsi="宋体"/>
          <w:color w:val="000000"/>
        </w:rPr>
        <w:t xml:space="preserve"> </w:t>
      </w:r>
      <w:r>
        <w:rPr>
          <w:rFonts w:ascii="宋体" w:hAnsi="宋体" w:hint="eastAsia"/>
          <w:color w:val="000000"/>
        </w:rPr>
        <w:t>指以辅助呼吸器材在江、河、湖、海、水库、运河等水域进行的水下运动。</w:t>
      </w:r>
    </w:p>
    <w:p w:rsidR="001E0B08" w:rsidRDefault="001E0B08" w:rsidP="001E0B08">
      <w:pPr>
        <w:spacing w:line="360" w:lineRule="auto"/>
        <w:rPr>
          <w:rFonts w:ascii="宋体" w:hAnsi="宋体"/>
          <w:color w:val="000000"/>
        </w:rPr>
      </w:pPr>
      <w:r>
        <w:rPr>
          <w:rFonts w:ascii="宋体" w:hAnsi="宋体"/>
          <w:color w:val="000000"/>
        </w:rPr>
        <w:t xml:space="preserve">    </w:t>
      </w:r>
      <w:r>
        <w:rPr>
          <w:rFonts w:ascii="宋体" w:hAnsi="宋体" w:hint="eastAsia"/>
          <w:color w:val="000000"/>
        </w:rPr>
        <w:t>【攀岩运动】</w:t>
      </w:r>
      <w:r>
        <w:rPr>
          <w:rFonts w:ascii="宋体" w:hAnsi="宋体"/>
          <w:color w:val="000000"/>
        </w:rPr>
        <w:t xml:space="preserve"> </w:t>
      </w:r>
      <w:r>
        <w:rPr>
          <w:rFonts w:ascii="宋体" w:hAnsi="宋体" w:hint="eastAsia"/>
          <w:color w:val="000000"/>
        </w:rPr>
        <w:t>指以攀登悬崖、楼宇外墙、人造悬崖、冰崖、冰山等运动。</w:t>
      </w:r>
    </w:p>
    <w:p w:rsidR="001E0B08" w:rsidRDefault="001E0B08" w:rsidP="001E0B08">
      <w:pPr>
        <w:spacing w:line="360" w:lineRule="auto"/>
        <w:rPr>
          <w:rFonts w:ascii="宋体" w:hAnsi="宋体"/>
          <w:color w:val="000000"/>
        </w:rPr>
      </w:pPr>
      <w:r>
        <w:rPr>
          <w:rFonts w:ascii="宋体" w:hAnsi="宋体"/>
          <w:color w:val="000000"/>
        </w:rPr>
        <w:t xml:space="preserve">    </w:t>
      </w:r>
      <w:r>
        <w:rPr>
          <w:rFonts w:ascii="宋体" w:hAnsi="宋体" w:hint="eastAsia"/>
          <w:color w:val="000000"/>
        </w:rPr>
        <w:t>【武术比赛】</w:t>
      </w:r>
      <w:r>
        <w:rPr>
          <w:rFonts w:ascii="宋体" w:hAnsi="宋体"/>
          <w:color w:val="000000"/>
        </w:rPr>
        <w:t xml:space="preserve"> </w:t>
      </w:r>
      <w:r>
        <w:rPr>
          <w:rFonts w:ascii="宋体" w:hAnsi="宋体" w:hint="eastAsia"/>
          <w:color w:val="000000"/>
        </w:rPr>
        <w:t>指两人或两人以上对抗性柔道、空手道、跆拳道、散打、拳击等各种拳术及各种使用器械的对抗性比赛。</w:t>
      </w:r>
    </w:p>
    <w:p w:rsidR="001E0B08" w:rsidRDefault="001E0B08" w:rsidP="001E0B08">
      <w:pPr>
        <w:spacing w:line="360" w:lineRule="auto"/>
        <w:rPr>
          <w:rFonts w:ascii="宋体" w:hAnsi="宋体"/>
          <w:color w:val="000000"/>
        </w:rPr>
      </w:pPr>
      <w:r>
        <w:rPr>
          <w:rFonts w:ascii="宋体" w:hAnsi="宋体"/>
          <w:color w:val="000000"/>
        </w:rPr>
        <w:t xml:space="preserve">    </w:t>
      </w:r>
      <w:r>
        <w:rPr>
          <w:rFonts w:ascii="宋体" w:hAnsi="宋体" w:hint="eastAsia"/>
          <w:color w:val="000000"/>
        </w:rPr>
        <w:t>【探险活动】</w:t>
      </w:r>
      <w:r>
        <w:rPr>
          <w:rFonts w:ascii="宋体" w:hAnsi="宋体"/>
          <w:color w:val="000000"/>
        </w:rPr>
        <w:t xml:space="preserve"> </w:t>
      </w:r>
      <w:r>
        <w:rPr>
          <w:rFonts w:ascii="宋体" w:hAnsi="宋体" w:hint="eastAsia"/>
          <w:color w:val="000000"/>
        </w:rPr>
        <w:t>指明知在某种特定的自然条件下有失去生命或使身体受到伤害的危险，而故意使自己置身其中的行为。如江河漂流、徒步穿越沙漠或人迹罕见的原始森林等活动。</w:t>
      </w:r>
    </w:p>
    <w:p w:rsidR="001E0B08" w:rsidRDefault="001E0B08" w:rsidP="001E0B08">
      <w:pPr>
        <w:spacing w:line="360" w:lineRule="auto"/>
        <w:rPr>
          <w:rFonts w:ascii="宋体" w:hAnsi="宋体"/>
          <w:color w:val="000000"/>
        </w:rPr>
      </w:pPr>
      <w:r>
        <w:rPr>
          <w:rFonts w:ascii="宋体" w:hAnsi="宋体"/>
          <w:color w:val="000000"/>
        </w:rPr>
        <w:t xml:space="preserve">    </w:t>
      </w:r>
      <w:r>
        <w:rPr>
          <w:rFonts w:ascii="宋体" w:hAnsi="宋体" w:hint="eastAsia"/>
          <w:color w:val="000000"/>
        </w:rPr>
        <w:t>【特技】</w:t>
      </w:r>
      <w:r>
        <w:rPr>
          <w:rFonts w:ascii="宋体" w:hAnsi="宋体"/>
          <w:color w:val="000000"/>
        </w:rPr>
        <w:t xml:space="preserve"> </w:t>
      </w:r>
      <w:r>
        <w:rPr>
          <w:rFonts w:ascii="宋体" w:hAnsi="宋体" w:hint="eastAsia"/>
          <w:color w:val="000000"/>
        </w:rPr>
        <w:t>指从事马术、杂技、驯兽等特殊技能。</w:t>
      </w:r>
    </w:p>
    <w:p w:rsidR="001E0B08" w:rsidRDefault="001E0B08" w:rsidP="001E0B08">
      <w:pPr>
        <w:spacing w:line="360" w:lineRule="auto"/>
        <w:rPr>
          <w:rFonts w:ascii="宋体" w:hAnsi="宋体"/>
          <w:color w:val="000000"/>
        </w:rPr>
      </w:pPr>
      <w:r>
        <w:rPr>
          <w:rFonts w:ascii="宋体" w:hAnsi="宋体"/>
          <w:color w:val="000000"/>
        </w:rPr>
        <w:t xml:space="preserve">    </w:t>
      </w:r>
      <w:r>
        <w:rPr>
          <w:rFonts w:ascii="宋体" w:hAnsi="宋体" w:hint="eastAsia"/>
          <w:color w:val="000000"/>
        </w:rPr>
        <w:t>【艾滋病】</w:t>
      </w:r>
      <w:r>
        <w:rPr>
          <w:rFonts w:ascii="宋体" w:hAnsi="宋体"/>
          <w:color w:val="000000"/>
        </w:rPr>
        <w:t xml:space="preserve"> </w:t>
      </w:r>
      <w:r>
        <w:rPr>
          <w:rFonts w:ascii="宋体" w:hAnsi="宋体" w:hint="eastAsia"/>
          <w:color w:val="000000"/>
        </w:rPr>
        <w:t>指后天性免疫力缺乏综合症；</w:t>
      </w:r>
    </w:p>
    <w:p w:rsidR="001E0B08" w:rsidRDefault="001E0B08" w:rsidP="001E0B08">
      <w:pPr>
        <w:spacing w:line="360" w:lineRule="auto"/>
        <w:rPr>
          <w:rFonts w:ascii="宋体" w:hAnsi="宋体"/>
          <w:color w:val="000000"/>
        </w:rPr>
      </w:pPr>
      <w:r>
        <w:rPr>
          <w:rFonts w:ascii="宋体" w:hAnsi="宋体"/>
          <w:color w:val="000000"/>
        </w:rPr>
        <w:t xml:space="preserve">    </w:t>
      </w:r>
      <w:r>
        <w:rPr>
          <w:rFonts w:ascii="宋体" w:hAnsi="宋体" w:hint="eastAsia"/>
          <w:color w:val="000000"/>
        </w:rPr>
        <w:t>【艾滋病病毒】</w:t>
      </w:r>
      <w:r>
        <w:rPr>
          <w:rFonts w:ascii="宋体" w:hAnsi="宋体"/>
          <w:color w:val="000000"/>
        </w:rPr>
        <w:t xml:space="preserve"> </w:t>
      </w:r>
      <w:r>
        <w:rPr>
          <w:rFonts w:ascii="宋体" w:hAnsi="宋体" w:hint="eastAsia"/>
          <w:color w:val="000000"/>
        </w:rPr>
        <w:t>指后天性免疫力缺乏综合症病毒。后天性免疫力缺乏综合症的定义应按世界卫生组织制定的定义为准，如在血液样本中发现后天性免疫力缺乏综合症病毒或其抗体，则可认定为感染艾滋病或艾滋病病毒。</w:t>
      </w:r>
    </w:p>
    <w:p w:rsidR="001E0B08" w:rsidRDefault="001E0B08" w:rsidP="001E0B08">
      <w:pPr>
        <w:spacing w:line="360" w:lineRule="auto"/>
        <w:ind w:firstLineChars="200" w:firstLine="420"/>
        <w:rPr>
          <w:rFonts w:ascii="宋体" w:hAnsi="宋体"/>
          <w:color w:val="000000"/>
        </w:rPr>
      </w:pPr>
      <w:r>
        <w:rPr>
          <w:rFonts w:ascii="宋体" w:hAnsi="宋体" w:hint="eastAsia"/>
          <w:color w:val="000000"/>
        </w:rPr>
        <w:t>【</w:t>
      </w:r>
      <w:r>
        <w:rPr>
          <w:rFonts w:ascii="宋体" w:hAnsi="宋体" w:hint="eastAsia"/>
          <w:bCs/>
          <w:color w:val="000000"/>
        </w:rPr>
        <w:t>未满期净保费</w:t>
      </w:r>
      <w:r>
        <w:rPr>
          <w:rFonts w:ascii="宋体" w:hAnsi="宋体" w:hint="eastAsia"/>
          <w:color w:val="000000"/>
        </w:rPr>
        <w:t>〗</w:t>
      </w:r>
      <w:r>
        <w:rPr>
          <w:rFonts w:ascii="宋体" w:hAnsi="宋体" w:hint="eastAsia"/>
          <w:bCs/>
          <w:color w:val="000000"/>
        </w:rPr>
        <w:t>“保险费</w:t>
      </w:r>
      <w:r>
        <w:rPr>
          <w:rFonts w:ascii="宋体" w:hAnsi="宋体"/>
          <w:bCs/>
          <w:color w:val="000000"/>
        </w:rPr>
        <w:t>*</w:t>
      </w:r>
      <w:r>
        <w:rPr>
          <w:rFonts w:ascii="宋体" w:hAnsi="宋体" w:hint="eastAsia"/>
          <w:bCs/>
          <w:color w:val="000000"/>
        </w:rPr>
        <w:t>（</w:t>
      </w:r>
      <w:r>
        <w:rPr>
          <w:rFonts w:ascii="宋体" w:hAnsi="宋体"/>
          <w:bCs/>
          <w:color w:val="000000"/>
        </w:rPr>
        <w:t>1-</w:t>
      </w:r>
      <w:r>
        <w:rPr>
          <w:rFonts w:ascii="宋体" w:hAnsi="宋体" w:hint="eastAsia"/>
          <w:bCs/>
          <w:color w:val="000000"/>
        </w:rPr>
        <w:t>（保单已经过天数</w:t>
      </w:r>
      <w:r>
        <w:rPr>
          <w:rFonts w:ascii="宋体" w:hAnsi="宋体"/>
          <w:bCs/>
          <w:color w:val="000000"/>
        </w:rPr>
        <w:t>/</w:t>
      </w:r>
      <w:r>
        <w:rPr>
          <w:rFonts w:ascii="宋体" w:hAnsi="宋体" w:hint="eastAsia"/>
          <w:bCs/>
          <w:color w:val="000000"/>
        </w:rPr>
        <w:t>保险期间天数））</w:t>
      </w:r>
      <w:r>
        <w:rPr>
          <w:rFonts w:ascii="宋体" w:hAnsi="宋体"/>
          <w:bCs/>
          <w:color w:val="000000"/>
        </w:rPr>
        <w:t>*</w:t>
      </w:r>
      <w:r>
        <w:rPr>
          <w:rFonts w:ascii="宋体" w:hAnsi="宋体" w:hint="eastAsia"/>
          <w:bCs/>
          <w:color w:val="000000"/>
        </w:rPr>
        <w:t>（</w:t>
      </w:r>
      <w:r>
        <w:rPr>
          <w:rFonts w:ascii="宋体" w:hAnsi="宋体"/>
          <w:bCs/>
          <w:color w:val="000000"/>
        </w:rPr>
        <w:t>1-25%</w:t>
      </w:r>
      <w:r>
        <w:rPr>
          <w:rFonts w:ascii="宋体" w:hAnsi="宋体" w:hint="eastAsia"/>
          <w:bCs/>
          <w:color w:val="000000"/>
        </w:rPr>
        <w:t>）”。经过天数不足一天的按一天计算。</w:t>
      </w:r>
    </w:p>
    <w:p w:rsidR="001E0B08" w:rsidRDefault="001E0B08" w:rsidP="001E0B08">
      <w:pPr>
        <w:spacing w:line="400" w:lineRule="exact"/>
        <w:rPr>
          <w:sz w:val="24"/>
        </w:rPr>
      </w:pPr>
    </w:p>
    <w:p w:rsidR="001E0B08" w:rsidRDefault="001E0B08" w:rsidP="001E0B08">
      <w:pPr>
        <w:spacing w:line="400" w:lineRule="exact"/>
        <w:rPr>
          <w:sz w:val="24"/>
        </w:rPr>
      </w:pPr>
    </w:p>
    <w:p w:rsidR="001E0B08" w:rsidRDefault="001E0B08" w:rsidP="001E0B08">
      <w:pPr>
        <w:spacing w:line="400" w:lineRule="exact"/>
        <w:rPr>
          <w:sz w:val="24"/>
        </w:rPr>
      </w:pPr>
    </w:p>
    <w:p w:rsidR="001E0B08" w:rsidRDefault="001E0B08" w:rsidP="001E0B08">
      <w:pPr>
        <w:spacing w:line="400" w:lineRule="exact"/>
        <w:rPr>
          <w:sz w:val="24"/>
        </w:rPr>
      </w:pPr>
    </w:p>
    <w:p w:rsidR="001E0B08" w:rsidRDefault="001E0B08" w:rsidP="001E0B08">
      <w:pPr>
        <w:spacing w:line="400" w:lineRule="exact"/>
        <w:rPr>
          <w:sz w:val="24"/>
        </w:rPr>
      </w:pPr>
    </w:p>
    <w:p w:rsidR="001E0B08" w:rsidRDefault="001E0B08" w:rsidP="001E0B08">
      <w:pPr>
        <w:spacing w:line="400" w:lineRule="exact"/>
        <w:rPr>
          <w:sz w:val="24"/>
        </w:rPr>
      </w:pPr>
    </w:p>
    <w:p w:rsidR="001E0B08" w:rsidRDefault="001E0B08" w:rsidP="001E0B08">
      <w:pPr>
        <w:spacing w:line="400" w:lineRule="exact"/>
        <w:rPr>
          <w:sz w:val="24"/>
        </w:rPr>
      </w:pPr>
    </w:p>
    <w:p w:rsidR="001E0B08" w:rsidRDefault="001E0B08" w:rsidP="001E0B08">
      <w:pPr>
        <w:spacing w:line="400" w:lineRule="exact"/>
        <w:rPr>
          <w:sz w:val="24"/>
        </w:rPr>
      </w:pPr>
    </w:p>
    <w:p w:rsidR="001E0B08" w:rsidRDefault="001E0B08" w:rsidP="001E0B08">
      <w:pPr>
        <w:spacing w:line="400" w:lineRule="exact"/>
        <w:rPr>
          <w:sz w:val="24"/>
        </w:rPr>
      </w:pPr>
    </w:p>
    <w:p w:rsidR="001E0B08" w:rsidRDefault="001E0B08" w:rsidP="001E0B08">
      <w:pPr>
        <w:spacing w:line="400" w:lineRule="exact"/>
        <w:rPr>
          <w:sz w:val="24"/>
        </w:rPr>
      </w:pPr>
    </w:p>
    <w:p w:rsidR="001E0B08" w:rsidRDefault="001E0B08" w:rsidP="001E0B08">
      <w:pPr>
        <w:spacing w:line="400" w:lineRule="exact"/>
        <w:rPr>
          <w:sz w:val="24"/>
        </w:rPr>
      </w:pPr>
    </w:p>
    <w:p w:rsidR="001E0B08" w:rsidRDefault="001E0B08" w:rsidP="001E0B08">
      <w:pPr>
        <w:spacing w:line="400" w:lineRule="exact"/>
        <w:rPr>
          <w:sz w:val="24"/>
        </w:rPr>
      </w:pPr>
    </w:p>
    <w:p w:rsidR="001E0B08" w:rsidRDefault="001E0B08" w:rsidP="001E0B08">
      <w:pPr>
        <w:spacing w:line="400" w:lineRule="exact"/>
        <w:rPr>
          <w:sz w:val="24"/>
        </w:rPr>
      </w:pPr>
    </w:p>
    <w:p w:rsidR="001E0B08" w:rsidRDefault="001E0B08" w:rsidP="001E0B08">
      <w:pPr>
        <w:spacing w:line="400" w:lineRule="exact"/>
        <w:rPr>
          <w:sz w:val="24"/>
        </w:rPr>
      </w:pPr>
    </w:p>
    <w:p w:rsidR="001E0B08" w:rsidRDefault="001E0B08" w:rsidP="001E0B08">
      <w:pPr>
        <w:spacing w:line="400" w:lineRule="exact"/>
        <w:rPr>
          <w:sz w:val="24"/>
        </w:rPr>
      </w:pPr>
    </w:p>
    <w:p w:rsidR="001E0B08" w:rsidRDefault="001E0B08" w:rsidP="001E0B08">
      <w:pPr>
        <w:spacing w:line="400" w:lineRule="exact"/>
        <w:rPr>
          <w:sz w:val="24"/>
        </w:rPr>
      </w:pPr>
    </w:p>
    <w:p w:rsidR="001E0B08" w:rsidRDefault="001E0B08" w:rsidP="001E0B08">
      <w:pPr>
        <w:spacing w:line="360" w:lineRule="auto"/>
        <w:jc w:val="center"/>
        <w:rPr>
          <w:rFonts w:ascii="黑体" w:eastAsia="黑体" w:hAnsi="宋体"/>
          <w:b/>
          <w:sz w:val="28"/>
        </w:rPr>
      </w:pPr>
      <w:r>
        <w:rPr>
          <w:rFonts w:ascii="黑体" w:eastAsia="黑体" w:hAnsi="宋体" w:hint="eastAsia"/>
          <w:b/>
          <w:sz w:val="28"/>
        </w:rPr>
        <w:t>平安</w:t>
      </w:r>
      <w:bookmarkStart w:id="179" w:name="TK228"/>
      <w:bookmarkEnd w:id="179"/>
      <w:r>
        <w:rPr>
          <w:rFonts w:ascii="黑体" w:eastAsia="黑体" w:hAnsi="宋体" w:hint="eastAsia"/>
          <w:b/>
          <w:sz w:val="28"/>
        </w:rPr>
        <w:t>附加意外伤害住院团体收入保障保险条款</w:t>
      </w:r>
    </w:p>
    <w:p w:rsidR="001E0B08" w:rsidRDefault="001E0B08" w:rsidP="001E0B08">
      <w:pPr>
        <w:spacing w:line="360" w:lineRule="auto"/>
        <w:jc w:val="right"/>
        <w:rPr>
          <w:rFonts w:ascii="宋体" w:hAnsi="宋体"/>
          <w:bCs/>
        </w:rPr>
      </w:pPr>
    </w:p>
    <w:p w:rsidR="001E0B08" w:rsidRDefault="001E0B08" w:rsidP="001E0B08">
      <w:pPr>
        <w:spacing w:line="360" w:lineRule="auto"/>
        <w:rPr>
          <w:rFonts w:ascii="宋体" w:hAnsi="宋体"/>
          <w:b/>
        </w:rPr>
      </w:pPr>
      <w:r>
        <w:rPr>
          <w:rFonts w:ascii="宋体" w:hAnsi="宋体" w:hint="eastAsia"/>
          <w:b/>
        </w:rPr>
        <w:t xml:space="preserve">    第一条</w:t>
      </w:r>
      <w:r>
        <w:rPr>
          <w:rFonts w:ascii="宋体" w:hAnsi="宋体"/>
          <w:b/>
        </w:rPr>
        <w:t xml:space="preserve"> </w:t>
      </w:r>
      <w:r>
        <w:rPr>
          <w:rFonts w:ascii="宋体" w:hAnsi="宋体" w:hint="eastAsia"/>
          <w:b/>
        </w:rPr>
        <w:t xml:space="preserve"> 保险合同构成</w:t>
      </w:r>
    </w:p>
    <w:p w:rsidR="001E0B08" w:rsidRDefault="001E0B08" w:rsidP="001E0B08">
      <w:pPr>
        <w:spacing w:line="360" w:lineRule="auto"/>
        <w:rPr>
          <w:rFonts w:ascii="宋体" w:hAnsi="宋体"/>
        </w:rPr>
      </w:pPr>
      <w:r>
        <w:rPr>
          <w:rFonts w:ascii="宋体" w:hAnsi="宋体"/>
        </w:rPr>
        <w:t xml:space="preserve">    </w:t>
      </w:r>
      <w:r>
        <w:rPr>
          <w:rFonts w:ascii="宋体" w:hAnsi="宋体" w:hint="eastAsia"/>
        </w:rPr>
        <w:t>本附加保险合同（以下简称“本附加合同”）可附加于各种团体意外伤害保险合同（以下简称“主合同”），主合同所附条款、投保单及与本附加合同有关的被保险人名册、其他投保文件、合法有效的声明、批注、附贴批单、其他书面协议，凡与本附加合同相关者，均为本附加合同的构成部分。</w:t>
      </w:r>
      <w:r>
        <w:rPr>
          <w:rFonts w:ascii="宋体" w:hAnsi="宋体" w:hint="eastAsia"/>
          <w:bCs/>
        </w:rPr>
        <w:t>若主合同与本附加合同的条款互有冲突，则以本附加合同的条款为准。</w:t>
      </w:r>
    </w:p>
    <w:p w:rsidR="001E0B08" w:rsidRDefault="001E0B08" w:rsidP="001E0B08">
      <w:pPr>
        <w:spacing w:line="360" w:lineRule="auto"/>
        <w:rPr>
          <w:rFonts w:ascii="宋体" w:hAnsi="宋体"/>
          <w:b/>
        </w:rPr>
      </w:pPr>
      <w:r>
        <w:rPr>
          <w:rFonts w:ascii="宋体" w:hAnsi="宋体" w:hint="eastAsia"/>
          <w:b/>
        </w:rPr>
        <w:t xml:space="preserve">    第二条</w:t>
      </w:r>
      <w:r>
        <w:rPr>
          <w:rFonts w:ascii="宋体" w:hAnsi="宋体"/>
          <w:b/>
        </w:rPr>
        <w:t xml:space="preserve"> </w:t>
      </w:r>
      <w:r>
        <w:rPr>
          <w:rFonts w:ascii="宋体" w:hAnsi="宋体" w:hint="eastAsia"/>
          <w:b/>
        </w:rPr>
        <w:t xml:space="preserve"> 保险责任</w:t>
      </w:r>
    </w:p>
    <w:p w:rsidR="001E0B08" w:rsidRDefault="001E0B08" w:rsidP="001E0B08">
      <w:pPr>
        <w:spacing w:line="360" w:lineRule="auto"/>
        <w:rPr>
          <w:rFonts w:ascii="宋体" w:hAnsi="宋体"/>
        </w:rPr>
      </w:pPr>
      <w:r>
        <w:rPr>
          <w:rFonts w:ascii="宋体" w:hAnsi="宋体" w:hint="eastAsia"/>
        </w:rPr>
        <w:t xml:space="preserve">    在本附加合同保险期间内，本公司承担下列保险责任：</w:t>
      </w:r>
    </w:p>
    <w:p w:rsidR="001E0B08" w:rsidRDefault="001E0B08" w:rsidP="001E0B08">
      <w:pPr>
        <w:autoSpaceDE w:val="0"/>
        <w:autoSpaceDN w:val="0"/>
        <w:adjustRightInd w:val="0"/>
        <w:spacing w:line="360" w:lineRule="auto"/>
        <w:rPr>
          <w:rFonts w:ascii="宋体" w:hAnsi="宋体"/>
        </w:rPr>
      </w:pPr>
      <w:r>
        <w:rPr>
          <w:rFonts w:ascii="宋体" w:hAnsi="宋体" w:hint="eastAsia"/>
        </w:rPr>
        <w:t xml:space="preserve">    被保险人遭受意外伤害事故并自事故发生之日起一百八十日内因该事故进行住院治疗，本公司按照被保险人的合理住院天数，按每天10元人民币给付“意外伤害住院津贴保险金”。</w:t>
      </w:r>
    </w:p>
    <w:p w:rsidR="001E0B08" w:rsidRDefault="001E0B08" w:rsidP="001E0B08">
      <w:pPr>
        <w:autoSpaceDE w:val="0"/>
        <w:autoSpaceDN w:val="0"/>
        <w:adjustRightInd w:val="0"/>
        <w:spacing w:line="360" w:lineRule="auto"/>
        <w:rPr>
          <w:rFonts w:ascii="宋体" w:hAnsi="宋体"/>
        </w:rPr>
      </w:pPr>
      <w:r>
        <w:rPr>
          <w:rFonts w:ascii="宋体" w:hAnsi="宋体" w:hint="eastAsia"/>
        </w:rPr>
        <w:t xml:space="preserve">    被保险人多次遭受意外伤害事故进行住院治疗，本公司按规定分别给付“意外伤害住院津贴保险金”，但每一保险年度内对同一被保险人一次或多次累计给付“意外伤害住院津贴保险金”天数以</w:t>
      </w:r>
      <w:r>
        <w:rPr>
          <w:rFonts w:ascii="宋体" w:hAnsi="宋体"/>
        </w:rPr>
        <w:t>180</w:t>
      </w:r>
      <w:r>
        <w:rPr>
          <w:rFonts w:ascii="宋体" w:hAnsi="宋体" w:hint="eastAsia"/>
        </w:rPr>
        <w:t>天为限，当累计给付天数达到180天时，本附加合同对该被保险人的保险责任终止。</w:t>
      </w:r>
    </w:p>
    <w:p w:rsidR="001E0B08" w:rsidRDefault="001E0B08" w:rsidP="001E0B08">
      <w:pPr>
        <w:spacing w:line="360" w:lineRule="auto"/>
        <w:rPr>
          <w:rFonts w:ascii="宋体" w:hAnsi="宋体"/>
          <w:b/>
        </w:rPr>
      </w:pPr>
      <w:r>
        <w:rPr>
          <w:rFonts w:ascii="宋体" w:hAnsi="宋体"/>
        </w:rPr>
        <w:t xml:space="preserve">   </w:t>
      </w:r>
      <w:r>
        <w:rPr>
          <w:rFonts w:ascii="宋体" w:hAnsi="宋体" w:hint="eastAsia"/>
        </w:rPr>
        <w:t xml:space="preserve"> </w:t>
      </w:r>
      <w:r>
        <w:rPr>
          <w:rFonts w:ascii="宋体" w:hAnsi="宋体" w:hint="eastAsia"/>
          <w:b/>
        </w:rPr>
        <w:t>第三条  责任免除</w:t>
      </w:r>
    </w:p>
    <w:p w:rsidR="001E0B08" w:rsidRDefault="001E0B08" w:rsidP="001E0B08">
      <w:pPr>
        <w:spacing w:line="360" w:lineRule="auto"/>
        <w:ind w:firstLine="630"/>
        <w:rPr>
          <w:rFonts w:ascii="宋体" w:hAnsi="宋体"/>
        </w:rPr>
      </w:pPr>
      <w:r>
        <w:rPr>
          <w:rFonts w:ascii="宋体" w:hAnsi="宋体"/>
        </w:rPr>
        <w:t xml:space="preserve">   </w:t>
      </w:r>
      <w:r>
        <w:rPr>
          <w:rFonts w:ascii="宋体" w:hAnsi="宋体" w:hint="eastAsia"/>
        </w:rPr>
        <w:t xml:space="preserve"> 因下列情形之一，造成被保险人住院的，本公司不负给付保险金责任：</w:t>
      </w:r>
    </w:p>
    <w:p w:rsidR="001E0B08" w:rsidRDefault="001E0B08" w:rsidP="001E0B08">
      <w:pPr>
        <w:spacing w:line="360" w:lineRule="auto"/>
        <w:ind w:right="-47"/>
        <w:rPr>
          <w:rFonts w:ascii="宋体" w:hAnsi="宋体"/>
        </w:rPr>
      </w:pPr>
      <w:r>
        <w:rPr>
          <w:rFonts w:ascii="宋体" w:hAnsi="宋体" w:hint="eastAsia"/>
        </w:rPr>
        <w:t xml:space="preserve">    （一）投保人故意杀害、伤害被保险人；</w:t>
      </w:r>
    </w:p>
    <w:p w:rsidR="001E0B08" w:rsidRDefault="001E0B08" w:rsidP="001E0B08">
      <w:pPr>
        <w:spacing w:line="360" w:lineRule="auto"/>
        <w:ind w:right="-47"/>
        <w:rPr>
          <w:rFonts w:ascii="宋体" w:hAnsi="宋体"/>
        </w:rPr>
      </w:pPr>
      <w:r>
        <w:rPr>
          <w:rFonts w:ascii="宋体" w:hAnsi="宋体" w:hint="eastAsia"/>
        </w:rPr>
        <w:t xml:space="preserve">    （二）被保险人犯罪、拒捕、自杀或故意自伤；</w:t>
      </w:r>
    </w:p>
    <w:p w:rsidR="001E0B08" w:rsidRDefault="001E0B08" w:rsidP="001E0B08">
      <w:pPr>
        <w:spacing w:line="360" w:lineRule="auto"/>
        <w:ind w:right="-47"/>
        <w:rPr>
          <w:rFonts w:ascii="宋体" w:hAnsi="宋体"/>
        </w:rPr>
      </w:pPr>
      <w:r>
        <w:rPr>
          <w:rFonts w:ascii="宋体" w:hAnsi="宋体" w:hint="eastAsia"/>
        </w:rPr>
        <w:t xml:space="preserve">    （三）被保险人殴斗、醉酒，服用、吸食或注射毒品；</w:t>
      </w:r>
    </w:p>
    <w:p w:rsidR="001E0B08" w:rsidRDefault="001E0B08" w:rsidP="001E0B08">
      <w:pPr>
        <w:spacing w:line="360" w:lineRule="auto"/>
        <w:ind w:right="-47"/>
        <w:rPr>
          <w:rFonts w:ascii="宋体" w:hAnsi="宋体"/>
        </w:rPr>
      </w:pPr>
      <w:r>
        <w:rPr>
          <w:rFonts w:ascii="宋体" w:hAnsi="宋体" w:hint="eastAsia"/>
        </w:rPr>
        <w:t xml:space="preserve">    （四）被保险人酒后驾驶、无</w:t>
      </w:r>
      <w:r>
        <w:rPr>
          <w:rFonts w:ascii="宋体" w:hAnsi="宋体" w:hint="eastAsia"/>
          <w:bCs/>
        </w:rPr>
        <w:t>有效驾驶证</w:t>
      </w:r>
      <w:r>
        <w:rPr>
          <w:rFonts w:ascii="宋体" w:hAnsi="宋体" w:hint="eastAsia"/>
        </w:rPr>
        <w:t>照驾驶，或驾驶无有效行驶证的机动交通工具；</w:t>
      </w:r>
    </w:p>
    <w:p w:rsidR="001E0B08" w:rsidRDefault="001E0B08" w:rsidP="001E0B08">
      <w:pPr>
        <w:spacing w:line="360" w:lineRule="auto"/>
        <w:ind w:right="-47"/>
        <w:rPr>
          <w:rFonts w:ascii="宋体" w:hAnsi="宋体"/>
        </w:rPr>
      </w:pPr>
      <w:r>
        <w:rPr>
          <w:rFonts w:ascii="宋体" w:hAnsi="宋体" w:hint="eastAsia"/>
        </w:rPr>
        <w:t xml:space="preserve">    （五）被保险人流产、分娩；</w:t>
      </w:r>
    </w:p>
    <w:p w:rsidR="001E0B08" w:rsidRDefault="001E0B08" w:rsidP="001E0B08">
      <w:pPr>
        <w:spacing w:line="360" w:lineRule="auto"/>
        <w:ind w:right="-47"/>
        <w:rPr>
          <w:rFonts w:ascii="宋体" w:hAnsi="宋体"/>
        </w:rPr>
      </w:pPr>
      <w:r>
        <w:rPr>
          <w:rFonts w:ascii="宋体" w:hAnsi="宋体" w:hint="eastAsia"/>
        </w:rPr>
        <w:t xml:space="preserve">    （六）被保险人因整容手术或其他内、外科手术导致医疗事故；</w:t>
      </w:r>
    </w:p>
    <w:p w:rsidR="001E0B08" w:rsidRDefault="001E0B08" w:rsidP="001E0B08">
      <w:pPr>
        <w:spacing w:line="360" w:lineRule="auto"/>
        <w:ind w:right="-429"/>
        <w:rPr>
          <w:rFonts w:ascii="宋体" w:hAnsi="宋体"/>
        </w:rPr>
      </w:pPr>
      <w:r>
        <w:rPr>
          <w:rFonts w:ascii="宋体" w:hAnsi="宋体" w:hint="eastAsia"/>
        </w:rPr>
        <w:t xml:space="preserve">    （七）被保险人投保前已有残疾的康复或治疗；</w:t>
      </w:r>
    </w:p>
    <w:p w:rsidR="001E0B08" w:rsidRDefault="001E0B08" w:rsidP="001E0B08">
      <w:pPr>
        <w:spacing w:line="360" w:lineRule="auto"/>
        <w:ind w:right="-249"/>
        <w:rPr>
          <w:rFonts w:ascii="宋体" w:hAnsi="宋体"/>
        </w:rPr>
      </w:pPr>
      <w:r>
        <w:rPr>
          <w:rFonts w:ascii="宋体" w:hAnsi="宋体" w:hint="eastAsia"/>
        </w:rPr>
        <w:t xml:space="preserve">    （八）被保险人未遵医嘱，私自服用、涂用、注射处方药物；</w:t>
      </w:r>
    </w:p>
    <w:p w:rsidR="001E0B08" w:rsidRDefault="001E0B08" w:rsidP="001E0B08">
      <w:pPr>
        <w:spacing w:line="360" w:lineRule="auto"/>
        <w:ind w:right="-47"/>
        <w:rPr>
          <w:rFonts w:ascii="宋体" w:hAnsi="宋体"/>
        </w:rPr>
      </w:pPr>
      <w:r>
        <w:rPr>
          <w:rFonts w:ascii="宋体" w:hAnsi="宋体" w:hint="eastAsia"/>
        </w:rPr>
        <w:t xml:space="preserve">    （九）被保险人从事潜水、跳伞、攀岩运动、探险活动、武术比赛、摔跤比赛、特技表演、赛马、赛车等高风险运动；</w:t>
      </w:r>
    </w:p>
    <w:p w:rsidR="001E0B08" w:rsidRDefault="001E0B08" w:rsidP="001E0B08">
      <w:pPr>
        <w:spacing w:line="360" w:lineRule="auto"/>
        <w:ind w:right="-47"/>
        <w:rPr>
          <w:rFonts w:ascii="宋体" w:hAnsi="宋体"/>
        </w:rPr>
      </w:pPr>
      <w:r>
        <w:rPr>
          <w:rFonts w:ascii="宋体" w:hAnsi="宋体"/>
        </w:rPr>
        <w:lastRenderedPageBreak/>
        <w:t xml:space="preserve">   </w:t>
      </w:r>
      <w:r>
        <w:rPr>
          <w:rFonts w:ascii="宋体" w:hAnsi="宋体" w:hint="eastAsia"/>
        </w:rPr>
        <w:t xml:space="preserve"> </w:t>
      </w:r>
      <w:r>
        <w:rPr>
          <w:rFonts w:ascii="宋体" w:hAnsi="宋体" w:hint="eastAsia"/>
          <w:bCs/>
        </w:rPr>
        <w:t>（十）被保险人患艾滋病（</w:t>
      </w:r>
      <w:r>
        <w:rPr>
          <w:rFonts w:ascii="宋体" w:hAnsi="宋体"/>
          <w:bCs/>
        </w:rPr>
        <w:t>AIDS</w:t>
      </w:r>
      <w:r>
        <w:rPr>
          <w:rFonts w:ascii="宋体" w:hAnsi="宋体" w:hint="eastAsia"/>
          <w:bCs/>
        </w:rPr>
        <w:t>）或感染艾滋病毒（</w:t>
      </w:r>
      <w:r>
        <w:rPr>
          <w:rFonts w:ascii="宋体" w:hAnsi="宋体"/>
          <w:bCs/>
        </w:rPr>
        <w:t>HIV</w:t>
      </w:r>
      <w:r>
        <w:rPr>
          <w:rFonts w:ascii="宋体" w:hAnsi="宋体" w:hint="eastAsia"/>
          <w:bCs/>
        </w:rPr>
        <w:t>呈阳性）期间；</w:t>
      </w:r>
    </w:p>
    <w:p w:rsidR="001E0B08" w:rsidRDefault="001E0B08" w:rsidP="001E0B08">
      <w:pPr>
        <w:spacing w:line="360" w:lineRule="auto"/>
        <w:ind w:right="-249"/>
        <w:rPr>
          <w:rFonts w:ascii="宋体" w:hAnsi="宋体"/>
        </w:rPr>
      </w:pPr>
      <w:r>
        <w:rPr>
          <w:rFonts w:ascii="宋体" w:hAnsi="宋体" w:hint="eastAsia"/>
        </w:rPr>
        <w:t xml:space="preserve">    （十一）战争、军事行动、暴乱或武装叛乱；</w:t>
      </w:r>
    </w:p>
    <w:p w:rsidR="001E0B08" w:rsidRDefault="001E0B08" w:rsidP="001E0B08">
      <w:pPr>
        <w:spacing w:line="360" w:lineRule="auto"/>
        <w:ind w:right="-250"/>
        <w:rPr>
          <w:rFonts w:ascii="宋体" w:hAnsi="宋体"/>
        </w:rPr>
      </w:pPr>
      <w:r>
        <w:rPr>
          <w:rFonts w:ascii="宋体" w:hAnsi="宋体" w:hint="eastAsia"/>
        </w:rPr>
        <w:t xml:space="preserve">    （十二）核爆炸、核辐射或核污染；</w:t>
      </w:r>
    </w:p>
    <w:p w:rsidR="001E0B08" w:rsidRDefault="001E0B08" w:rsidP="001E0B08">
      <w:pPr>
        <w:spacing w:line="360" w:lineRule="auto"/>
        <w:ind w:right="-249"/>
        <w:rPr>
          <w:rFonts w:ascii="宋体" w:hAnsi="宋体"/>
        </w:rPr>
      </w:pPr>
      <w:r>
        <w:rPr>
          <w:rFonts w:ascii="宋体" w:hAnsi="宋体" w:hint="eastAsia"/>
        </w:rPr>
        <w:t xml:space="preserve">    （十三）被保险人因疾病住院治疗。</w:t>
      </w:r>
    </w:p>
    <w:p w:rsidR="001E0B08" w:rsidRDefault="001E0B08" w:rsidP="001E0B08">
      <w:pPr>
        <w:spacing w:line="360" w:lineRule="auto"/>
        <w:ind w:right="-47"/>
        <w:rPr>
          <w:rFonts w:ascii="宋体" w:hAnsi="宋体"/>
        </w:rPr>
      </w:pPr>
      <w:r>
        <w:rPr>
          <w:rFonts w:ascii="宋体" w:hAnsi="宋体" w:hint="eastAsia"/>
        </w:rPr>
        <w:t xml:space="preserve">    发生上述情形，被保险人身故的，本公司对该被保险人保险责任终止，并对投保人按日计算退还该被保险人的未满期净保费（经过日数不足一日按一日计算）。</w:t>
      </w:r>
    </w:p>
    <w:p w:rsidR="001E0B08" w:rsidRDefault="001E0B08" w:rsidP="001E0B08">
      <w:pPr>
        <w:spacing w:line="360" w:lineRule="auto"/>
        <w:ind w:right="-47"/>
        <w:rPr>
          <w:rFonts w:ascii="宋体" w:hAnsi="宋体"/>
          <w:b/>
        </w:rPr>
      </w:pPr>
      <w:r>
        <w:rPr>
          <w:rFonts w:ascii="宋体" w:hAnsi="宋体" w:hint="eastAsia"/>
        </w:rPr>
        <w:t xml:space="preserve">    </w:t>
      </w:r>
      <w:r>
        <w:rPr>
          <w:rFonts w:ascii="宋体" w:hAnsi="宋体" w:hint="eastAsia"/>
          <w:b/>
        </w:rPr>
        <w:t>第四条  保险期间</w:t>
      </w:r>
    </w:p>
    <w:p w:rsidR="001E0B08" w:rsidRDefault="001E0B08" w:rsidP="001E0B08">
      <w:pPr>
        <w:spacing w:line="360" w:lineRule="auto"/>
        <w:ind w:right="-47"/>
        <w:rPr>
          <w:rFonts w:ascii="宋体" w:hAnsi="宋体"/>
        </w:rPr>
      </w:pPr>
      <w:r>
        <w:rPr>
          <w:rFonts w:ascii="宋体" w:hAnsi="宋体" w:hint="eastAsia"/>
        </w:rPr>
        <w:t xml:space="preserve">    本附加合同的保险期间为一年。自本公司收取保险费并签发保险单的次日零时开始。</w:t>
      </w:r>
    </w:p>
    <w:p w:rsidR="001E0B08" w:rsidRDefault="001E0B08" w:rsidP="001E0B08">
      <w:pPr>
        <w:tabs>
          <w:tab w:val="left" w:pos="1656"/>
        </w:tabs>
        <w:autoSpaceDE w:val="0"/>
        <w:autoSpaceDN w:val="0"/>
        <w:spacing w:line="360" w:lineRule="auto"/>
        <w:ind w:left="1656" w:hanging="1656"/>
        <w:textAlignment w:val="bottom"/>
        <w:rPr>
          <w:rFonts w:ascii="宋体" w:hAnsi="宋体"/>
          <w:b/>
        </w:rPr>
      </w:pPr>
      <w:r>
        <w:rPr>
          <w:rFonts w:ascii="宋体" w:hAnsi="宋体"/>
          <w:b/>
        </w:rPr>
        <w:t xml:space="preserve">    </w:t>
      </w:r>
      <w:r>
        <w:rPr>
          <w:rFonts w:ascii="宋体" w:hAnsi="宋体" w:hint="eastAsia"/>
          <w:b/>
        </w:rPr>
        <w:t>第五条</w:t>
      </w:r>
      <w:r>
        <w:rPr>
          <w:rFonts w:ascii="宋体" w:hAnsi="宋体"/>
          <w:b/>
        </w:rPr>
        <w:t xml:space="preserve">  </w:t>
      </w:r>
      <w:r>
        <w:rPr>
          <w:rFonts w:ascii="宋体" w:hAnsi="宋体" w:hint="eastAsia"/>
          <w:b/>
        </w:rPr>
        <w:t>保险金额和保险费</w:t>
      </w:r>
    </w:p>
    <w:p w:rsidR="001E0B08" w:rsidRDefault="001E0B08" w:rsidP="001E0B08">
      <w:pPr>
        <w:spacing w:line="360" w:lineRule="auto"/>
        <w:rPr>
          <w:rFonts w:ascii="宋体" w:hAnsi="宋体"/>
          <w:color w:val="000000"/>
        </w:rPr>
      </w:pPr>
      <w:r>
        <w:rPr>
          <w:rFonts w:ascii="宋体" w:hAnsi="宋体" w:hint="eastAsia"/>
          <w:color w:val="000000"/>
        </w:rPr>
        <w:t xml:space="preserve">    本附加合同的保险金额为人民币1800元。</w:t>
      </w:r>
    </w:p>
    <w:p w:rsidR="001E0B08" w:rsidRDefault="001E0B08" w:rsidP="001E0B08">
      <w:pPr>
        <w:spacing w:line="360" w:lineRule="auto"/>
        <w:ind w:right="-47"/>
        <w:rPr>
          <w:rFonts w:ascii="宋体" w:hAnsi="宋体"/>
        </w:rPr>
      </w:pPr>
      <w:r>
        <w:rPr>
          <w:rFonts w:ascii="宋体" w:hAnsi="宋体" w:hint="eastAsia"/>
        </w:rPr>
        <w:t xml:space="preserve">    本附加合同的保险费按所属行业分类对应的费率计收，具体金额见附表。投保人须在投保时一次性交清保险费。</w:t>
      </w:r>
    </w:p>
    <w:p w:rsidR="001E0B08" w:rsidRDefault="001E0B08" w:rsidP="001E0B08">
      <w:pPr>
        <w:spacing w:line="360" w:lineRule="auto"/>
        <w:ind w:right="-47"/>
        <w:rPr>
          <w:rFonts w:ascii="宋体" w:hAnsi="宋体"/>
          <w:b/>
        </w:rPr>
      </w:pPr>
      <w:r>
        <w:rPr>
          <w:rFonts w:ascii="宋体" w:hAnsi="宋体" w:hint="eastAsia"/>
          <w:b/>
        </w:rPr>
        <w:t xml:space="preserve">    第六条  如实告知</w:t>
      </w:r>
    </w:p>
    <w:p w:rsidR="001E0B08" w:rsidRDefault="001E0B08" w:rsidP="001E0B08">
      <w:pPr>
        <w:spacing w:line="360" w:lineRule="auto"/>
        <w:ind w:right="-47"/>
        <w:rPr>
          <w:rFonts w:ascii="宋体" w:hAnsi="宋体"/>
        </w:rPr>
      </w:pPr>
      <w:r>
        <w:rPr>
          <w:rFonts w:ascii="宋体" w:hAnsi="宋体" w:hint="eastAsia"/>
        </w:rPr>
        <w:t xml:space="preserve">    订立本附加合同时，本公司应向投保人明确说明本附加合同的条款内容，特别是责任免除条款，并可以就投保人、被保险人的有关情况提出书面询问，投保人、被保险人应当如实告知。</w:t>
      </w:r>
    </w:p>
    <w:p w:rsidR="001E0B08" w:rsidRDefault="001E0B08" w:rsidP="001E0B08">
      <w:pPr>
        <w:spacing w:line="360" w:lineRule="auto"/>
        <w:ind w:right="-47"/>
        <w:rPr>
          <w:rFonts w:ascii="宋体" w:hAnsi="宋体"/>
        </w:rPr>
      </w:pPr>
      <w:r>
        <w:rPr>
          <w:rFonts w:ascii="宋体" w:hAnsi="宋体" w:hint="eastAsia"/>
        </w:rPr>
        <w:t xml:space="preserve">    投保人、被保险人故意不履行如实告知义务的，本公司有权解除本附加合同或该被保险人资格；对于本附加合同或被保险人资格解除前发生的保险事故，本公司不负给付保险金的责任，并不退还保险费。</w:t>
      </w:r>
    </w:p>
    <w:p w:rsidR="001E0B08" w:rsidRDefault="001E0B08" w:rsidP="001E0B08">
      <w:pPr>
        <w:spacing w:line="360" w:lineRule="auto"/>
        <w:ind w:right="-47"/>
        <w:rPr>
          <w:rFonts w:ascii="宋体" w:hAnsi="宋体"/>
        </w:rPr>
      </w:pPr>
      <w:r>
        <w:rPr>
          <w:rFonts w:ascii="宋体" w:hAnsi="宋体" w:hint="eastAsia"/>
        </w:rPr>
        <w:t xml:space="preserve">    投保人、被保险人因过失未履行如实告知义务，足以影响本公司决定是否同意承保或者提高保险费率的，本公司有权解除本附加合同或该被保险人资格；对保险事故的发生有严重影响的，对于本附加合同或被保险人资格解除前发生的保险事故，本公司不负给付保险金的责任，但对投保人按日计算退还未满期净保费（经过日数不足一日按一日计算）。</w:t>
      </w:r>
    </w:p>
    <w:p w:rsidR="001E0B08" w:rsidRDefault="001E0B08" w:rsidP="001E0B08">
      <w:pPr>
        <w:spacing w:line="360" w:lineRule="auto"/>
        <w:ind w:right="-47"/>
        <w:rPr>
          <w:rFonts w:ascii="宋体" w:hAnsi="宋体"/>
          <w:b/>
        </w:rPr>
      </w:pPr>
      <w:r>
        <w:rPr>
          <w:rFonts w:ascii="宋体" w:hAnsi="宋体" w:hint="eastAsia"/>
          <w:b/>
        </w:rPr>
        <w:t xml:space="preserve">    第七条  受益人指定和变更</w:t>
      </w:r>
    </w:p>
    <w:p w:rsidR="001E0B08" w:rsidRDefault="001E0B08" w:rsidP="001E0B08">
      <w:pPr>
        <w:spacing w:line="360" w:lineRule="auto"/>
        <w:rPr>
          <w:rFonts w:ascii="宋体" w:hAnsi="宋体"/>
        </w:rPr>
      </w:pPr>
      <w:r>
        <w:rPr>
          <w:rFonts w:ascii="宋体" w:hAnsi="宋体" w:hint="eastAsia"/>
        </w:rPr>
        <w:t xml:space="preserve">   “意外伤害住院津贴保险金”的受益人为被保险人本人，本公司不受理指定或变更。</w:t>
      </w:r>
    </w:p>
    <w:p w:rsidR="001E0B08" w:rsidRDefault="001E0B08" w:rsidP="001E0B08">
      <w:pPr>
        <w:autoSpaceDE w:val="0"/>
        <w:autoSpaceDN w:val="0"/>
        <w:spacing w:line="360" w:lineRule="auto"/>
        <w:textAlignment w:val="bottom"/>
        <w:rPr>
          <w:rFonts w:ascii="宋体" w:hAnsi="宋体"/>
          <w:b/>
        </w:rPr>
      </w:pPr>
      <w:r>
        <w:rPr>
          <w:rFonts w:ascii="宋体" w:hAnsi="宋体"/>
          <w:b/>
        </w:rPr>
        <w:t xml:space="preserve">    </w:t>
      </w:r>
      <w:r>
        <w:rPr>
          <w:rFonts w:ascii="宋体" w:hAnsi="宋体" w:hint="eastAsia"/>
          <w:b/>
        </w:rPr>
        <w:t>第八条  保险金申请</w:t>
      </w:r>
    </w:p>
    <w:p w:rsidR="001E0B08" w:rsidRDefault="001E0B08" w:rsidP="001E0B08">
      <w:pPr>
        <w:autoSpaceDE w:val="0"/>
        <w:autoSpaceDN w:val="0"/>
        <w:spacing w:line="360" w:lineRule="auto"/>
        <w:textAlignment w:val="bottom"/>
        <w:rPr>
          <w:rFonts w:ascii="宋体" w:hAnsi="宋体"/>
        </w:rPr>
      </w:pPr>
      <w:r>
        <w:rPr>
          <w:rFonts w:ascii="宋体" w:hAnsi="宋体" w:hint="eastAsia"/>
        </w:rPr>
        <w:t xml:space="preserve">    （一）“意外伤害住院津贴保险金”的申请</w:t>
      </w:r>
    </w:p>
    <w:p w:rsidR="001E0B08" w:rsidRDefault="001E0B08" w:rsidP="001E0B08">
      <w:pPr>
        <w:spacing w:line="360" w:lineRule="auto"/>
        <w:ind w:right="-47"/>
        <w:rPr>
          <w:rFonts w:ascii="宋体" w:hAnsi="宋体"/>
        </w:rPr>
      </w:pPr>
      <w:r>
        <w:rPr>
          <w:rFonts w:ascii="宋体" w:hAnsi="宋体" w:hint="eastAsia"/>
        </w:rPr>
        <w:t xml:space="preserve">    由被保险人作为申请人填写保险金给付申请书，并凭下列证明、资料向本公司申请给付保险金：</w:t>
      </w:r>
    </w:p>
    <w:p w:rsidR="001E0B08" w:rsidRDefault="001E0B08" w:rsidP="001E0B08">
      <w:pPr>
        <w:spacing w:line="360" w:lineRule="auto"/>
        <w:ind w:right="-47"/>
        <w:rPr>
          <w:rFonts w:ascii="宋体" w:hAnsi="宋体"/>
        </w:rPr>
      </w:pPr>
      <w:r>
        <w:rPr>
          <w:rFonts w:ascii="宋体" w:hAnsi="宋体" w:hint="eastAsia"/>
        </w:rPr>
        <w:t xml:space="preserve">    1．投保人证明及保险单或其他保险凭证；</w:t>
      </w:r>
    </w:p>
    <w:p w:rsidR="001E0B08" w:rsidRDefault="001E0B08" w:rsidP="001E0B08">
      <w:pPr>
        <w:spacing w:line="360" w:lineRule="auto"/>
        <w:ind w:right="-47"/>
        <w:rPr>
          <w:rFonts w:ascii="宋体" w:hAnsi="宋体"/>
        </w:rPr>
      </w:pPr>
      <w:r>
        <w:rPr>
          <w:rFonts w:ascii="宋体" w:hAnsi="宋体" w:hint="eastAsia"/>
        </w:rPr>
        <w:lastRenderedPageBreak/>
        <w:t xml:space="preserve">    2．被保险人户籍证明或身份证明；    </w:t>
      </w:r>
    </w:p>
    <w:p w:rsidR="001E0B08" w:rsidRDefault="001E0B08" w:rsidP="001E0B08">
      <w:pPr>
        <w:spacing w:line="360" w:lineRule="auto"/>
        <w:ind w:right="-47"/>
        <w:rPr>
          <w:rFonts w:ascii="宋体" w:hAnsi="宋体"/>
        </w:rPr>
      </w:pPr>
      <w:r>
        <w:rPr>
          <w:rFonts w:ascii="宋体" w:hAnsi="宋体" w:hint="eastAsia"/>
        </w:rPr>
        <w:t xml:space="preserve">    3．本公司指定或认可的医院出具的医疗证明和医疗费用原始凭证；</w:t>
      </w:r>
    </w:p>
    <w:p w:rsidR="001E0B08" w:rsidRDefault="001E0B08" w:rsidP="001E0B08">
      <w:pPr>
        <w:spacing w:line="360" w:lineRule="auto"/>
        <w:ind w:right="-47"/>
        <w:rPr>
          <w:rFonts w:ascii="宋体" w:hAnsi="宋体"/>
        </w:rPr>
      </w:pPr>
      <w:r>
        <w:rPr>
          <w:rFonts w:ascii="宋体" w:hAnsi="宋体" w:hint="eastAsia"/>
        </w:rPr>
        <w:t xml:space="preserve">    4．被保险人所能提供的与确认保险事故的性质、原因等有关的其他证明和资料。</w:t>
      </w:r>
    </w:p>
    <w:p w:rsidR="001E0B08" w:rsidRDefault="001E0B08" w:rsidP="001E0B08">
      <w:pPr>
        <w:autoSpaceDE w:val="0"/>
        <w:autoSpaceDN w:val="0"/>
        <w:adjustRightInd w:val="0"/>
        <w:spacing w:line="360" w:lineRule="auto"/>
        <w:ind w:right="-47"/>
        <w:rPr>
          <w:rFonts w:ascii="宋体" w:hAnsi="宋体"/>
        </w:rPr>
      </w:pPr>
      <w:r>
        <w:rPr>
          <w:rFonts w:ascii="宋体" w:hAnsi="宋体" w:hint="eastAsia"/>
        </w:rPr>
        <w:t xml:space="preserve">    （二）本公司收到申请人的保险金给付申请书及上述证明和资料后十日内，对不属于保险责任的，向申请人发出拒绝给付保险金通知书；对确定属于保险责任的，与申请人达成有关给付保险金数额的协议，并在协议达成后十日内履行给付保险金责任。</w:t>
      </w:r>
    </w:p>
    <w:p w:rsidR="001E0B08" w:rsidRDefault="001E0B08" w:rsidP="001E0B08">
      <w:pPr>
        <w:autoSpaceDE w:val="0"/>
        <w:autoSpaceDN w:val="0"/>
        <w:adjustRightInd w:val="0"/>
        <w:spacing w:line="360" w:lineRule="auto"/>
        <w:ind w:right="-47"/>
        <w:rPr>
          <w:rFonts w:ascii="宋体" w:hAnsi="宋体"/>
        </w:rPr>
      </w:pPr>
      <w:r>
        <w:rPr>
          <w:rFonts w:ascii="宋体" w:hAnsi="宋体"/>
        </w:rPr>
        <w:t xml:space="preserve">    </w:t>
      </w:r>
      <w:r>
        <w:rPr>
          <w:rFonts w:ascii="宋体" w:hAnsi="宋体" w:hint="eastAsia"/>
        </w:rPr>
        <w:t>（三）本公司自收到申请人的保险金给付申请书及上述有关证明和资料之日起六十日内，对属于保险责任而给付保险金的数额不能确定的，根据已有证明和资料，按可以确定的最低数额先予以支付，本公司最终确定给付保险金的数额后，给付相应的差额。</w:t>
      </w:r>
    </w:p>
    <w:p w:rsidR="001E0B08" w:rsidRDefault="001E0B08" w:rsidP="001E0B08">
      <w:pPr>
        <w:spacing w:line="360" w:lineRule="auto"/>
        <w:ind w:right="-47"/>
        <w:rPr>
          <w:rFonts w:ascii="宋体" w:hAnsi="宋体"/>
        </w:rPr>
      </w:pPr>
      <w:r>
        <w:rPr>
          <w:rFonts w:ascii="宋体" w:hAnsi="宋体"/>
        </w:rPr>
        <w:t xml:space="preserve">    </w:t>
      </w:r>
      <w:r>
        <w:rPr>
          <w:rFonts w:ascii="宋体" w:hAnsi="宋体" w:hint="eastAsia"/>
        </w:rPr>
        <w:t>（四）被保险人对本公司请求给付保险金的权利，自其知道或应当知道保险事故发生之日起二年不行使而消灭。</w:t>
      </w:r>
    </w:p>
    <w:p w:rsidR="001E0B08" w:rsidRDefault="001E0B08" w:rsidP="001E0B08">
      <w:pPr>
        <w:spacing w:line="360" w:lineRule="auto"/>
        <w:ind w:right="-47"/>
        <w:rPr>
          <w:rFonts w:ascii="宋体" w:hAnsi="宋体"/>
          <w:b/>
          <w:color w:val="000000"/>
        </w:rPr>
      </w:pPr>
      <w:r>
        <w:rPr>
          <w:rFonts w:ascii="宋体" w:hAnsi="宋体"/>
        </w:rPr>
        <w:t xml:space="preserve">   </w:t>
      </w:r>
      <w:r>
        <w:rPr>
          <w:rFonts w:ascii="宋体" w:hAnsi="宋体" w:hint="eastAsia"/>
        </w:rPr>
        <w:t xml:space="preserve"> </w:t>
      </w:r>
      <w:r>
        <w:rPr>
          <w:rFonts w:ascii="宋体" w:hAnsi="宋体" w:hint="eastAsia"/>
          <w:b/>
          <w:color w:val="000000"/>
        </w:rPr>
        <w:t>第九条  危险变更的通知义务</w:t>
      </w:r>
    </w:p>
    <w:p w:rsidR="001E0B08" w:rsidRDefault="001E0B08" w:rsidP="001E0B08">
      <w:pPr>
        <w:spacing w:line="360" w:lineRule="auto"/>
        <w:rPr>
          <w:rFonts w:ascii="宋体" w:hAnsi="宋体"/>
          <w:color w:val="000000"/>
        </w:rPr>
      </w:pPr>
      <w:r>
        <w:rPr>
          <w:rFonts w:ascii="宋体" w:hAnsi="宋体"/>
        </w:rPr>
        <w:t xml:space="preserve">   </w:t>
      </w:r>
      <w:r>
        <w:rPr>
          <w:rFonts w:ascii="宋体" w:hAnsi="宋体" w:hint="eastAsia"/>
        </w:rPr>
        <w:t xml:space="preserve"> </w:t>
      </w:r>
      <w:r>
        <w:rPr>
          <w:rFonts w:ascii="宋体" w:hAnsi="宋体" w:hint="eastAsia"/>
          <w:color w:val="000000"/>
        </w:rPr>
        <w:t>投保人或被保险人变更行业时，投保人应于十日内以书面通知本公司。</w:t>
      </w:r>
    </w:p>
    <w:p w:rsidR="001E0B08" w:rsidRDefault="001E0B08" w:rsidP="001E0B08">
      <w:pPr>
        <w:spacing w:line="360" w:lineRule="auto"/>
        <w:rPr>
          <w:rFonts w:ascii="宋体" w:hAnsi="宋体"/>
        </w:rPr>
      </w:pPr>
      <w:r>
        <w:rPr>
          <w:rFonts w:ascii="宋体" w:hAnsi="宋体"/>
        </w:rPr>
        <w:t xml:space="preserve">   </w:t>
      </w:r>
      <w:r>
        <w:rPr>
          <w:rFonts w:ascii="宋体" w:hAnsi="宋体" w:hint="eastAsia"/>
        </w:rPr>
        <w:t xml:space="preserve"> </w:t>
      </w:r>
      <w:r>
        <w:rPr>
          <w:rFonts w:ascii="宋体" w:hAnsi="宋体" w:hint="eastAsia"/>
          <w:color w:val="000000"/>
        </w:rPr>
        <w:t>投保人或被保险人所变更的行业，依照本公司行业分类其危险程度降低时，本公司自接到通知之日起，就其原收保险费与应收保险费的差额按日数比率退还未满期净保费；其危险程度增加时，本公司自接到通知之日起，就其原收保险费与应收保险费的差额按日数比率增收未满期净保费。危险程度增加后未通知而发生保险事故的，本公司按其原收保险费与应收保险费的比例计算给付保险金；但若属本公司拒保范围内的，本公司不负给付保险金责任。</w:t>
      </w:r>
    </w:p>
    <w:p w:rsidR="001E0B08" w:rsidRDefault="001E0B08" w:rsidP="001E0B08">
      <w:pPr>
        <w:spacing w:line="360" w:lineRule="auto"/>
        <w:rPr>
          <w:rFonts w:ascii="宋体" w:hAnsi="宋体"/>
          <w:b/>
        </w:rPr>
      </w:pPr>
      <w:r>
        <w:rPr>
          <w:rFonts w:ascii="宋体" w:hAnsi="宋体" w:hint="eastAsia"/>
          <w:b/>
        </w:rPr>
        <w:t xml:space="preserve">    第十条  适用主合同条款</w:t>
      </w:r>
    </w:p>
    <w:p w:rsidR="001E0B08" w:rsidRDefault="001E0B08" w:rsidP="001E0B08">
      <w:pPr>
        <w:spacing w:line="360" w:lineRule="auto"/>
        <w:rPr>
          <w:rFonts w:ascii="宋体" w:hAnsi="宋体"/>
        </w:rPr>
      </w:pPr>
      <w:r>
        <w:rPr>
          <w:rFonts w:ascii="宋体" w:hAnsi="宋体" w:hint="eastAsia"/>
        </w:rPr>
        <w:t xml:space="preserve">    本附加合同中的未明事项，适用主合同条款。</w:t>
      </w:r>
    </w:p>
    <w:p w:rsidR="001E0B08" w:rsidRDefault="001E0B08" w:rsidP="001E0B08">
      <w:pPr>
        <w:spacing w:line="360" w:lineRule="auto"/>
        <w:ind w:firstLineChars="200" w:firstLine="422"/>
        <w:rPr>
          <w:rFonts w:ascii="宋体" w:hAnsi="宋体"/>
          <w:b/>
        </w:rPr>
      </w:pPr>
      <w:r>
        <w:rPr>
          <w:rFonts w:ascii="宋体" w:hAnsi="宋体" w:hint="eastAsia"/>
          <w:b/>
        </w:rPr>
        <w:t>第十一条 释义</w:t>
      </w:r>
    </w:p>
    <w:p w:rsidR="001E0B08" w:rsidRDefault="001E0B08" w:rsidP="001E0B08">
      <w:pPr>
        <w:autoSpaceDE w:val="0"/>
        <w:autoSpaceDN w:val="0"/>
        <w:spacing w:line="360" w:lineRule="auto"/>
        <w:textAlignment w:val="bottom"/>
        <w:rPr>
          <w:rFonts w:ascii="宋体" w:hAnsi="宋体"/>
        </w:rPr>
      </w:pPr>
      <w:r>
        <w:rPr>
          <w:rFonts w:ascii="宋体" w:hAnsi="宋体" w:hint="eastAsia"/>
        </w:rPr>
        <w:t xml:space="preserve">    〖本公司〗指中国平安财产保险股份有限公司。</w:t>
      </w:r>
    </w:p>
    <w:p w:rsidR="001E0B08" w:rsidRDefault="001E0B08" w:rsidP="001E0B08">
      <w:pPr>
        <w:autoSpaceDE w:val="0"/>
        <w:autoSpaceDN w:val="0"/>
        <w:spacing w:line="360" w:lineRule="auto"/>
        <w:textAlignment w:val="bottom"/>
        <w:rPr>
          <w:rFonts w:ascii="宋体" w:hAnsi="宋体"/>
        </w:rPr>
      </w:pPr>
      <w:r>
        <w:rPr>
          <w:rFonts w:ascii="宋体" w:hAnsi="宋体" w:hint="eastAsia"/>
        </w:rPr>
        <w:t xml:space="preserve">    〖投保人〗指投保单位。</w:t>
      </w:r>
    </w:p>
    <w:p w:rsidR="001E0B08" w:rsidRDefault="001E0B08" w:rsidP="001E0B08">
      <w:pPr>
        <w:pStyle w:val="33"/>
        <w:autoSpaceDE w:val="0"/>
        <w:autoSpaceDN w:val="0"/>
        <w:spacing w:line="360" w:lineRule="auto"/>
        <w:textAlignment w:val="bottom"/>
        <w:rPr>
          <w:rFonts w:hAnsi="宋体"/>
          <w:sz w:val="20"/>
        </w:rPr>
      </w:pPr>
      <w:r>
        <w:rPr>
          <w:rFonts w:hAnsi="宋体" w:hint="eastAsia"/>
          <w:sz w:val="20"/>
        </w:rPr>
        <w:t xml:space="preserve">    〖被保险人〗指本附加合同所附被保险人名册中所载人员。</w:t>
      </w:r>
    </w:p>
    <w:p w:rsidR="001E0B08" w:rsidRDefault="001E0B08" w:rsidP="001E0B08">
      <w:pPr>
        <w:pStyle w:val="33"/>
        <w:autoSpaceDE w:val="0"/>
        <w:autoSpaceDN w:val="0"/>
        <w:spacing w:line="360" w:lineRule="auto"/>
        <w:textAlignment w:val="bottom"/>
        <w:rPr>
          <w:rFonts w:hAnsi="宋体"/>
          <w:sz w:val="20"/>
        </w:rPr>
      </w:pPr>
      <w:r>
        <w:rPr>
          <w:rFonts w:hAnsi="宋体" w:hint="eastAsia"/>
          <w:sz w:val="20"/>
        </w:rPr>
        <w:t xml:space="preserve">    〖团体〗指中国境内具有八人以上且非因购买保险而组织的合法团体。包括国家机关、院校、企事业单位、行业组织、职业工会等。投保人数必须占投保单位在职人数的75％以上。</w:t>
      </w:r>
    </w:p>
    <w:p w:rsidR="001E0B08" w:rsidRDefault="001E0B08" w:rsidP="001E0B08">
      <w:pPr>
        <w:pStyle w:val="33"/>
        <w:autoSpaceDE w:val="0"/>
        <w:autoSpaceDN w:val="0"/>
        <w:spacing w:line="360" w:lineRule="auto"/>
        <w:textAlignment w:val="bottom"/>
        <w:rPr>
          <w:rFonts w:hAnsi="宋体"/>
          <w:sz w:val="20"/>
        </w:rPr>
      </w:pPr>
      <w:r>
        <w:rPr>
          <w:rFonts w:hAnsi="宋体" w:hint="eastAsia"/>
          <w:sz w:val="20"/>
        </w:rPr>
        <w:t xml:space="preserve">    〖意外伤害〗指遭受外来的、突发的、非本意的、非疾病的使身体受到伤害的客观事件。</w:t>
      </w:r>
    </w:p>
    <w:p w:rsidR="001E0B08" w:rsidRDefault="001E0B08" w:rsidP="001E0B08">
      <w:pPr>
        <w:spacing w:line="360" w:lineRule="auto"/>
        <w:rPr>
          <w:rFonts w:ascii="宋体" w:hAnsi="宋体"/>
          <w:bCs/>
        </w:rPr>
      </w:pPr>
      <w:r>
        <w:rPr>
          <w:rFonts w:ascii="宋体" w:hAnsi="宋体" w:hint="eastAsia"/>
        </w:rPr>
        <w:t xml:space="preserve">    〖住院〗指被保险人因疾病或意外伤害而入住医院之正式病房进行治疗，并正式办理入出院手续，不包括</w:t>
      </w:r>
      <w:r>
        <w:rPr>
          <w:rFonts w:ascii="宋体" w:hAnsi="宋体" w:hint="eastAsia"/>
          <w:bCs/>
        </w:rPr>
        <w:t>家庭病床或其它非正式病房、挂床住院或入住门诊观察室。</w:t>
      </w:r>
    </w:p>
    <w:p w:rsidR="001E0B08" w:rsidRDefault="001E0B08" w:rsidP="001E0B08">
      <w:pPr>
        <w:spacing w:line="360" w:lineRule="auto"/>
        <w:rPr>
          <w:rFonts w:ascii="宋体" w:hAnsi="宋体"/>
        </w:rPr>
      </w:pPr>
      <w:r>
        <w:rPr>
          <w:rFonts w:ascii="宋体" w:hAnsi="宋体"/>
          <w:color w:val="000000"/>
        </w:rPr>
        <w:t xml:space="preserve"> </w:t>
      </w:r>
      <w:r>
        <w:rPr>
          <w:rFonts w:ascii="宋体" w:hAnsi="宋体" w:hint="eastAsia"/>
          <w:color w:val="000000"/>
        </w:rPr>
        <w:t xml:space="preserve"> </w:t>
      </w:r>
      <w:r>
        <w:rPr>
          <w:rFonts w:ascii="宋体" w:hAnsi="宋体"/>
          <w:color w:val="000000"/>
        </w:rPr>
        <w:t xml:space="preserve"> </w:t>
      </w:r>
      <w:r>
        <w:rPr>
          <w:rFonts w:ascii="宋体" w:hAnsi="宋体" w:hint="eastAsia"/>
          <w:color w:val="000000"/>
        </w:rPr>
        <w:t xml:space="preserve"> </w:t>
      </w:r>
      <w:r>
        <w:rPr>
          <w:rFonts w:ascii="宋体" w:hAnsi="宋体" w:hint="eastAsia"/>
        </w:rPr>
        <w:t>〖</w:t>
      </w:r>
      <w:r>
        <w:rPr>
          <w:rFonts w:ascii="宋体" w:hAnsi="宋体" w:hint="eastAsia"/>
          <w:color w:val="000000"/>
        </w:rPr>
        <w:t>医院</w:t>
      </w:r>
      <w:r>
        <w:rPr>
          <w:rFonts w:ascii="宋体" w:hAnsi="宋体" w:hint="eastAsia"/>
        </w:rPr>
        <w:t>〗</w:t>
      </w:r>
      <w:r>
        <w:rPr>
          <w:rFonts w:ascii="宋体" w:hAnsi="宋体" w:hint="eastAsia"/>
          <w:color w:val="000000"/>
        </w:rPr>
        <w:t>指本公司指定医院或中华人民共和国境内合法经营的区（县）级以上公立医院，</w:t>
      </w:r>
      <w:r>
        <w:rPr>
          <w:rFonts w:ascii="宋体" w:hAnsi="宋体" w:hint="eastAsia"/>
          <w:color w:val="000000"/>
        </w:rPr>
        <w:lastRenderedPageBreak/>
        <w:t>但不包括主要作为诊所、康复、护理、休养、静养、戒酒、戒毒等或类似的医疗机构。该医院必须具有符合国家有关医院管理规则设置标准的医疗设备，且全天二十四小时有合格医师及护士驻院提供医疗及护理服务。</w:t>
      </w:r>
    </w:p>
    <w:p w:rsidR="001E0B08" w:rsidRDefault="001E0B08" w:rsidP="001E0B08">
      <w:pPr>
        <w:spacing w:line="360" w:lineRule="auto"/>
        <w:rPr>
          <w:rFonts w:ascii="宋体" w:hAnsi="宋体"/>
        </w:rPr>
      </w:pP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 xml:space="preserve"> 〖潜水〗指以辅助呼吸器材在江、河、湖、海、水库、运河等水域进行的水下运动。</w:t>
      </w:r>
    </w:p>
    <w:p w:rsidR="001E0B08" w:rsidRDefault="001E0B08" w:rsidP="001E0B08">
      <w:pPr>
        <w:spacing w:line="360" w:lineRule="auto"/>
        <w:rPr>
          <w:rFonts w:ascii="宋体" w:hAnsi="宋体"/>
        </w:rPr>
      </w:pPr>
      <w:r>
        <w:rPr>
          <w:rFonts w:ascii="宋体" w:hAnsi="宋体" w:hint="eastAsia"/>
        </w:rPr>
        <w:t xml:space="preserve">    〖攀岩运动〗指攀登悬崖、楼宇外墙、人造悬崖、冰崖、冰山等运动。</w:t>
      </w:r>
    </w:p>
    <w:p w:rsidR="001E0B08" w:rsidRDefault="001E0B08" w:rsidP="001E0B08">
      <w:pPr>
        <w:spacing w:line="360" w:lineRule="auto"/>
        <w:rPr>
          <w:rFonts w:ascii="宋体" w:hAnsi="宋体"/>
        </w:rPr>
      </w:pPr>
      <w:r>
        <w:rPr>
          <w:rFonts w:ascii="宋体" w:hAnsi="宋体" w:hint="eastAsia"/>
        </w:rPr>
        <w:t xml:space="preserve">    〖武术比赛〗指两人或两人以上对抗性柔道、空手道、跆拳道、散打、拳击等各种拳术及各种使用器械的对抗性比赛。</w:t>
      </w:r>
    </w:p>
    <w:p w:rsidR="001E0B08" w:rsidRDefault="001E0B08" w:rsidP="001E0B08">
      <w:pPr>
        <w:spacing w:line="360" w:lineRule="auto"/>
        <w:rPr>
          <w:rFonts w:ascii="宋体" w:hAnsi="宋体"/>
        </w:rPr>
      </w:pPr>
      <w:r>
        <w:rPr>
          <w:rFonts w:ascii="宋体" w:hAnsi="宋体" w:hint="eastAsia"/>
        </w:rPr>
        <w:t xml:space="preserve">    〖探险活动〗指明知在某种特定的自然条件下有失去生命或使身体受到伤害的危险，而故意使自己置身其中的行为，如江河漂流、徒步穿越沙漠或人迹罕至的原始森林等活动。</w:t>
      </w:r>
    </w:p>
    <w:p w:rsidR="001E0B08" w:rsidRDefault="001E0B08" w:rsidP="001E0B08">
      <w:pPr>
        <w:spacing w:line="360" w:lineRule="auto"/>
        <w:rPr>
          <w:rFonts w:ascii="宋体" w:hAnsi="宋体"/>
        </w:rPr>
      </w:pPr>
      <w:r>
        <w:rPr>
          <w:rFonts w:ascii="宋体" w:hAnsi="宋体" w:hint="eastAsia"/>
        </w:rPr>
        <w:t xml:space="preserve">    〖特技〗指从事马术、杂技、驯兽等特殊技能。</w:t>
      </w:r>
    </w:p>
    <w:p w:rsidR="001E0B08" w:rsidRDefault="001E0B08" w:rsidP="001E0B08">
      <w:pPr>
        <w:autoSpaceDE w:val="0"/>
        <w:autoSpaceDN w:val="0"/>
        <w:spacing w:line="360" w:lineRule="auto"/>
        <w:textAlignment w:val="bottom"/>
        <w:rPr>
          <w:rFonts w:ascii="宋体" w:hAnsi="宋体"/>
        </w:rPr>
      </w:pPr>
      <w:r>
        <w:rPr>
          <w:rFonts w:ascii="宋体" w:hAnsi="宋体" w:hint="eastAsia"/>
        </w:rPr>
        <w:t xml:space="preserve">    〖艾滋病〗指</w:t>
      </w:r>
      <w:r>
        <w:rPr>
          <w:rFonts w:ascii="宋体" w:hAnsi="宋体" w:hint="eastAsia"/>
          <w:bCs/>
          <w:color w:val="000000"/>
        </w:rPr>
        <w:t>获得性免疫缺陷综合症</w:t>
      </w:r>
      <w:r>
        <w:rPr>
          <w:rFonts w:ascii="宋体" w:hAnsi="宋体" w:hint="eastAsia"/>
        </w:rPr>
        <w:t>。</w:t>
      </w:r>
    </w:p>
    <w:p w:rsidR="001E0B08" w:rsidRDefault="001E0B08" w:rsidP="001E0B08">
      <w:pPr>
        <w:autoSpaceDE w:val="0"/>
        <w:autoSpaceDN w:val="0"/>
        <w:spacing w:line="360" w:lineRule="auto"/>
        <w:textAlignment w:val="bottom"/>
        <w:rPr>
          <w:rFonts w:ascii="宋体" w:hAnsi="宋体"/>
        </w:rPr>
      </w:pPr>
      <w:r>
        <w:rPr>
          <w:rFonts w:ascii="宋体" w:hAnsi="宋体"/>
        </w:rPr>
        <w:t xml:space="preserve">  </w:t>
      </w:r>
      <w:r>
        <w:rPr>
          <w:rFonts w:ascii="宋体" w:hAnsi="宋体" w:hint="eastAsia"/>
        </w:rPr>
        <w:t xml:space="preserve">  〖艾滋病病毒〗指</w:t>
      </w:r>
      <w:r>
        <w:rPr>
          <w:rFonts w:ascii="宋体" w:hAnsi="宋体" w:hint="eastAsia"/>
          <w:bCs/>
          <w:color w:val="000000"/>
        </w:rPr>
        <w:t>获得性免疫缺陷综合症</w:t>
      </w:r>
      <w:r>
        <w:rPr>
          <w:rFonts w:ascii="宋体" w:hAnsi="宋体" w:hint="eastAsia"/>
        </w:rPr>
        <w:t>病毒。</w:t>
      </w:r>
    </w:p>
    <w:p w:rsidR="001E0B08" w:rsidRDefault="001E0B08" w:rsidP="001E0B08">
      <w:pPr>
        <w:pStyle w:val="230"/>
        <w:autoSpaceDE w:val="0"/>
        <w:autoSpaceDN w:val="0"/>
        <w:spacing w:line="360" w:lineRule="auto"/>
        <w:ind w:firstLine="0"/>
        <w:textAlignment w:val="bottom"/>
        <w:rPr>
          <w:rFonts w:hAnsi="宋体"/>
          <w:sz w:val="20"/>
        </w:rPr>
      </w:pPr>
      <w:r>
        <w:rPr>
          <w:rFonts w:hAnsi="宋体" w:hint="eastAsia"/>
          <w:sz w:val="20"/>
        </w:rPr>
        <w:t xml:space="preserve">  </w:t>
      </w:r>
      <w:r>
        <w:rPr>
          <w:rFonts w:hAnsi="宋体"/>
          <w:sz w:val="20"/>
        </w:rPr>
        <w:t xml:space="preserve">  </w:t>
      </w:r>
      <w:r>
        <w:rPr>
          <w:rFonts w:hAnsi="宋体" w:hint="eastAsia"/>
          <w:bCs/>
          <w:color w:val="000000"/>
          <w:sz w:val="20"/>
        </w:rPr>
        <w:t>获得性免疫缺陷综合症</w:t>
      </w:r>
      <w:r>
        <w:rPr>
          <w:rFonts w:hAnsi="宋体" w:hint="eastAsia"/>
          <w:sz w:val="20"/>
        </w:rPr>
        <w:t>的定义应按世界卫生组织制定的定义为准，如在血液样本中发现</w:t>
      </w:r>
      <w:r>
        <w:rPr>
          <w:rFonts w:hAnsi="宋体" w:hint="eastAsia"/>
          <w:bCs/>
          <w:color w:val="000000"/>
          <w:sz w:val="20"/>
        </w:rPr>
        <w:t>获得性免疫缺陷综合症</w:t>
      </w:r>
      <w:r>
        <w:rPr>
          <w:rFonts w:hAnsi="宋体" w:hint="eastAsia"/>
          <w:sz w:val="20"/>
        </w:rPr>
        <w:t>病毒或其抗体，则可认定为感染艾滋病或艾滋病病毒。</w:t>
      </w:r>
    </w:p>
    <w:p w:rsidR="001E0B08" w:rsidRDefault="001E0B08" w:rsidP="001E0B08">
      <w:pPr>
        <w:spacing w:line="360" w:lineRule="auto"/>
        <w:ind w:firstLineChars="200" w:firstLine="420"/>
        <w:rPr>
          <w:rFonts w:ascii="宋体" w:hAnsi="宋体"/>
          <w:bCs/>
          <w:color w:val="000000"/>
        </w:rPr>
      </w:pPr>
      <w:r>
        <w:rPr>
          <w:rFonts w:ascii="宋体" w:hAnsi="宋体" w:hint="eastAsia"/>
        </w:rPr>
        <w:t>〖未满期净保费〗</w:t>
      </w:r>
      <w:r>
        <w:rPr>
          <w:rFonts w:ascii="宋体" w:hAnsi="宋体" w:hint="eastAsia"/>
          <w:bCs/>
          <w:color w:val="000000"/>
        </w:rPr>
        <w:t>“保险费*（1－（保单已经过天数/保险期间天数））*（1-25%）”。经过天数不足一天的按一天计算。</w:t>
      </w:r>
    </w:p>
    <w:p w:rsidR="001E0B08" w:rsidRDefault="001E0B08" w:rsidP="001E0B08">
      <w:pPr>
        <w:spacing w:line="400" w:lineRule="exact"/>
        <w:rPr>
          <w:sz w:val="24"/>
        </w:rPr>
      </w:pPr>
    </w:p>
    <w:p w:rsidR="001E0B08" w:rsidRDefault="001E0B08" w:rsidP="001E0B08">
      <w:pPr>
        <w:spacing w:line="360" w:lineRule="auto"/>
        <w:ind w:firstLineChars="200" w:firstLine="480"/>
        <w:rPr>
          <w:sz w:val="24"/>
        </w:rPr>
      </w:pPr>
    </w:p>
    <w:p w:rsidR="001E0B08" w:rsidRDefault="001E0B08" w:rsidP="001E0B08">
      <w:pPr>
        <w:spacing w:line="400" w:lineRule="exact"/>
        <w:rPr>
          <w:sz w:val="24"/>
        </w:rPr>
      </w:pPr>
    </w:p>
    <w:p w:rsidR="001E0B08" w:rsidRDefault="001E0B08" w:rsidP="001E0B08">
      <w:pPr>
        <w:spacing w:line="400" w:lineRule="exact"/>
        <w:rPr>
          <w:sz w:val="24"/>
        </w:rPr>
      </w:pPr>
    </w:p>
    <w:p w:rsidR="001E0B08" w:rsidRDefault="001E0B08" w:rsidP="001E0B08">
      <w:pPr>
        <w:spacing w:line="400" w:lineRule="exact"/>
        <w:rPr>
          <w:sz w:val="24"/>
        </w:rPr>
      </w:pPr>
    </w:p>
    <w:p w:rsidR="001E0B08" w:rsidRPr="001E0B08" w:rsidRDefault="001E0B08" w:rsidP="001E0B08">
      <w:pPr>
        <w:spacing w:line="400" w:lineRule="exact"/>
        <w:ind w:firstLineChars="1050" w:firstLine="2940"/>
        <w:rPr>
          <w:rFonts w:ascii="微软雅黑" w:eastAsia="微软雅黑" w:hAnsi="微软雅黑"/>
          <w:b/>
          <w:sz w:val="28"/>
          <w:szCs w:val="28"/>
        </w:rPr>
      </w:pPr>
      <w:r w:rsidRPr="001E0B08">
        <w:rPr>
          <w:rFonts w:ascii="微软雅黑" w:eastAsia="微软雅黑" w:hAnsi="微软雅黑" w:hint="eastAsia"/>
          <w:b/>
          <w:sz w:val="28"/>
          <w:szCs w:val="28"/>
        </w:rPr>
        <w:t>联</w:t>
      </w:r>
      <w:r>
        <w:rPr>
          <w:rFonts w:ascii="微软雅黑" w:eastAsia="微软雅黑" w:hAnsi="微软雅黑" w:hint="eastAsia"/>
          <w:b/>
          <w:sz w:val="28"/>
          <w:szCs w:val="28"/>
        </w:rPr>
        <w:t xml:space="preserve"> </w:t>
      </w:r>
      <w:r w:rsidRPr="001E0B08">
        <w:rPr>
          <w:rFonts w:ascii="微软雅黑" w:eastAsia="微软雅黑" w:hAnsi="微软雅黑" w:hint="eastAsia"/>
          <w:b/>
          <w:sz w:val="28"/>
          <w:szCs w:val="28"/>
        </w:rPr>
        <w:t>系</w:t>
      </w:r>
      <w:r>
        <w:rPr>
          <w:rFonts w:ascii="微软雅黑" w:eastAsia="微软雅黑" w:hAnsi="微软雅黑" w:hint="eastAsia"/>
          <w:b/>
          <w:sz w:val="28"/>
          <w:szCs w:val="28"/>
        </w:rPr>
        <w:t xml:space="preserve"> </w:t>
      </w:r>
      <w:r w:rsidRPr="001E0B08">
        <w:rPr>
          <w:rFonts w:ascii="微软雅黑" w:eastAsia="微软雅黑" w:hAnsi="微软雅黑" w:hint="eastAsia"/>
          <w:b/>
          <w:sz w:val="28"/>
          <w:szCs w:val="28"/>
        </w:rPr>
        <w:t>人：李敏</w:t>
      </w:r>
    </w:p>
    <w:p w:rsidR="001E0B08" w:rsidRPr="001E0B08" w:rsidRDefault="001E0B08" w:rsidP="001E0B08">
      <w:pPr>
        <w:spacing w:line="400" w:lineRule="exact"/>
        <w:ind w:firstLineChars="1050" w:firstLine="2940"/>
        <w:rPr>
          <w:rFonts w:ascii="微软雅黑" w:eastAsia="微软雅黑" w:hAnsi="微软雅黑"/>
          <w:b/>
          <w:sz w:val="28"/>
          <w:szCs w:val="28"/>
        </w:rPr>
      </w:pPr>
      <w:r w:rsidRPr="001E0B08">
        <w:rPr>
          <w:rFonts w:ascii="微软雅黑" w:eastAsia="微软雅黑" w:hAnsi="微软雅黑" w:hint="eastAsia"/>
          <w:b/>
          <w:sz w:val="28"/>
          <w:szCs w:val="28"/>
        </w:rPr>
        <w:t>联系电话：13919997917</w:t>
      </w:r>
    </w:p>
    <w:p w:rsidR="001E0B08" w:rsidRPr="001E0B08" w:rsidRDefault="001E0B08" w:rsidP="001E0B08">
      <w:pPr>
        <w:spacing w:line="400" w:lineRule="exact"/>
        <w:ind w:firstLineChars="1215" w:firstLine="3402"/>
        <w:rPr>
          <w:rFonts w:ascii="微软雅黑" w:eastAsia="微软雅黑" w:hAnsi="微软雅黑"/>
          <w:b/>
          <w:sz w:val="28"/>
          <w:szCs w:val="28"/>
        </w:rPr>
      </w:pPr>
    </w:p>
    <w:p w:rsidR="001E0B08" w:rsidRPr="001E0B08" w:rsidRDefault="001E0B08" w:rsidP="001E0B08">
      <w:pPr>
        <w:spacing w:line="400" w:lineRule="exact"/>
        <w:ind w:firstLineChars="1050" w:firstLine="2940"/>
        <w:rPr>
          <w:rFonts w:ascii="黑体" w:eastAsia="黑体" w:hAnsi="黑体"/>
        </w:rPr>
      </w:pPr>
      <w:r w:rsidRPr="001E0B08">
        <w:rPr>
          <w:rFonts w:ascii="微软雅黑" w:eastAsia="微软雅黑" w:hAnsi="微软雅黑" w:hint="eastAsia"/>
          <w:b/>
          <w:sz w:val="28"/>
          <w:szCs w:val="28"/>
        </w:rPr>
        <w:t>中国平安财产保险股份有限公司甘肃分公司</w:t>
      </w:r>
    </w:p>
    <w:sectPr w:rsidR="001E0B08" w:rsidRPr="001E0B08" w:rsidSect="00A87F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52B" w:rsidRDefault="0005452B" w:rsidP="00F201D4">
      <w:r>
        <w:separator/>
      </w:r>
    </w:p>
  </w:endnote>
  <w:endnote w:type="continuationSeparator" w:id="0">
    <w:p w:rsidR="0005452B" w:rsidRDefault="0005452B" w:rsidP="00F20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汉仪中等线简">
    <w:altName w:val="Arial Unicode MS"/>
    <w:charset w:val="86"/>
    <w:family w:val="modern"/>
    <w:pitch w:val="fixed"/>
    <w:sig w:usb0="00000000" w:usb1="080E0800" w:usb2="00000012"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76F" w:rsidRDefault="008F476F" w:rsidP="00F201D4">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F476F" w:rsidRDefault="008F476F" w:rsidP="00F201D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76F" w:rsidRDefault="008F476F" w:rsidP="00F201D4">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75ECC">
      <w:rPr>
        <w:rStyle w:val="a5"/>
        <w:noProof/>
      </w:rPr>
      <w:t>14</w:t>
    </w:r>
    <w:r>
      <w:rPr>
        <w:rStyle w:val="a5"/>
      </w:rPr>
      <w:fldChar w:fldCharType="end"/>
    </w:r>
  </w:p>
  <w:p w:rsidR="008F476F" w:rsidRDefault="008F476F" w:rsidP="00F201D4">
    <w:pPr>
      <w:pStyle w:val="a4"/>
      <w:ind w:right="360"/>
    </w:pPr>
    <w:r>
      <w:rPr>
        <w:noProof/>
      </w:rPr>
      <w:drawing>
        <wp:anchor distT="0" distB="0" distL="114300" distR="114300" simplePos="0" relativeHeight="251659264" behindDoc="0" locked="0" layoutInCell="1" allowOverlap="1" wp14:anchorId="7C6EA5AC" wp14:editId="3BD6B07F">
          <wp:simplePos x="0" y="0"/>
          <wp:positionH relativeFrom="column">
            <wp:posOffset>9525</wp:posOffset>
          </wp:positionH>
          <wp:positionV relativeFrom="paragraph">
            <wp:posOffset>-1905</wp:posOffset>
          </wp:positionV>
          <wp:extent cx="1933575" cy="175895"/>
          <wp:effectExtent l="0" t="0" r="9525" b="0"/>
          <wp:wrapNone/>
          <wp:docPr id="5" name="图片 5" descr="中国平安财产保险股份有限公司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中国平安财产保险股份有限公司2"/>
                  <pic:cNvPicPr>
                    <a:picLocks noChangeAspect="1" noChangeArrowheads="1"/>
                  </pic:cNvPicPr>
                </pic:nvPicPr>
                <pic:blipFill>
                  <a:blip r:embed="rId1">
                    <a:lum bright="-18000" contrast="36000"/>
                    <a:extLst>
                      <a:ext uri="{28A0092B-C50C-407E-A947-70E740481C1C}">
                        <a14:useLocalDpi xmlns:a14="http://schemas.microsoft.com/office/drawing/2010/main" val="0"/>
                      </a:ext>
                    </a:extLst>
                  </a:blip>
                  <a:srcRect/>
                  <a:stretch>
                    <a:fillRect/>
                  </a:stretch>
                </pic:blipFill>
                <pic:spPr bwMode="auto">
                  <a:xfrm>
                    <a:off x="0" y="0"/>
                    <a:ext cx="1933575" cy="17589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52B" w:rsidRDefault="0005452B" w:rsidP="00F201D4">
      <w:r>
        <w:separator/>
      </w:r>
    </w:p>
  </w:footnote>
  <w:footnote w:type="continuationSeparator" w:id="0">
    <w:p w:rsidR="0005452B" w:rsidRDefault="0005452B" w:rsidP="00F201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76F" w:rsidRPr="00F201D4" w:rsidRDefault="008F476F" w:rsidP="00F201D4">
    <w:pPr>
      <w:pStyle w:val="a3"/>
      <w:tabs>
        <w:tab w:val="clear" w:pos="8306"/>
        <w:tab w:val="right" w:pos="9900"/>
      </w:tabs>
      <w:ind w:rightChars="1" w:right="2"/>
      <w:jc w:val="right"/>
    </w:pPr>
    <w:r>
      <w:rPr>
        <w:noProof/>
      </w:rPr>
      <w:drawing>
        <wp:anchor distT="0" distB="0" distL="114300" distR="114300" simplePos="0" relativeHeight="251660288" behindDoc="0" locked="0" layoutInCell="1" allowOverlap="1" wp14:anchorId="4C764F25" wp14:editId="71C70DF0">
          <wp:simplePos x="0" y="0"/>
          <wp:positionH relativeFrom="column">
            <wp:posOffset>0</wp:posOffset>
          </wp:positionH>
          <wp:positionV relativeFrom="paragraph">
            <wp:posOffset>-285750</wp:posOffset>
          </wp:positionV>
          <wp:extent cx="1026795" cy="431800"/>
          <wp:effectExtent l="0" t="0" r="1905" b="6350"/>
          <wp:wrapNone/>
          <wp:docPr id="4" name="Picture 20" descr="Untitled-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Untitled-1.tif"/>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6795" cy="431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C4251"/>
    <w:multiLevelType w:val="hybridMultilevel"/>
    <w:tmpl w:val="98C07028"/>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
    <w:nsid w:val="03255D41"/>
    <w:multiLevelType w:val="hybridMultilevel"/>
    <w:tmpl w:val="B2DE8762"/>
    <w:lvl w:ilvl="0" w:tplc="56406C36">
      <w:start w:val="1"/>
      <w:numFmt w:val="bullet"/>
      <w:lvlText w:val=""/>
      <w:lvlJc w:val="left"/>
      <w:pPr>
        <w:tabs>
          <w:tab w:val="num" w:pos="720"/>
        </w:tabs>
        <w:ind w:left="720" w:hanging="360"/>
      </w:pPr>
      <w:rPr>
        <w:rFonts w:ascii="Wingdings" w:hAnsi="Wingdings" w:hint="default"/>
      </w:rPr>
    </w:lvl>
    <w:lvl w:ilvl="1" w:tplc="BF2C75C6" w:tentative="1">
      <w:start w:val="1"/>
      <w:numFmt w:val="bullet"/>
      <w:lvlText w:val=""/>
      <w:lvlJc w:val="left"/>
      <w:pPr>
        <w:tabs>
          <w:tab w:val="num" w:pos="1440"/>
        </w:tabs>
        <w:ind w:left="1440" w:hanging="360"/>
      </w:pPr>
      <w:rPr>
        <w:rFonts w:ascii="Wingdings" w:hAnsi="Wingdings" w:hint="default"/>
      </w:rPr>
    </w:lvl>
    <w:lvl w:ilvl="2" w:tplc="C758267A" w:tentative="1">
      <w:start w:val="1"/>
      <w:numFmt w:val="bullet"/>
      <w:lvlText w:val=""/>
      <w:lvlJc w:val="left"/>
      <w:pPr>
        <w:tabs>
          <w:tab w:val="num" w:pos="2160"/>
        </w:tabs>
        <w:ind w:left="2160" w:hanging="360"/>
      </w:pPr>
      <w:rPr>
        <w:rFonts w:ascii="Wingdings" w:hAnsi="Wingdings" w:hint="default"/>
      </w:rPr>
    </w:lvl>
    <w:lvl w:ilvl="3" w:tplc="6E5299C4" w:tentative="1">
      <w:start w:val="1"/>
      <w:numFmt w:val="bullet"/>
      <w:lvlText w:val=""/>
      <w:lvlJc w:val="left"/>
      <w:pPr>
        <w:tabs>
          <w:tab w:val="num" w:pos="2880"/>
        </w:tabs>
        <w:ind w:left="2880" w:hanging="360"/>
      </w:pPr>
      <w:rPr>
        <w:rFonts w:ascii="Wingdings" w:hAnsi="Wingdings" w:hint="default"/>
      </w:rPr>
    </w:lvl>
    <w:lvl w:ilvl="4" w:tplc="60EE1F92" w:tentative="1">
      <w:start w:val="1"/>
      <w:numFmt w:val="bullet"/>
      <w:lvlText w:val=""/>
      <w:lvlJc w:val="left"/>
      <w:pPr>
        <w:tabs>
          <w:tab w:val="num" w:pos="3600"/>
        </w:tabs>
        <w:ind w:left="3600" w:hanging="360"/>
      </w:pPr>
      <w:rPr>
        <w:rFonts w:ascii="Wingdings" w:hAnsi="Wingdings" w:hint="default"/>
      </w:rPr>
    </w:lvl>
    <w:lvl w:ilvl="5" w:tplc="ABF0B172" w:tentative="1">
      <w:start w:val="1"/>
      <w:numFmt w:val="bullet"/>
      <w:lvlText w:val=""/>
      <w:lvlJc w:val="left"/>
      <w:pPr>
        <w:tabs>
          <w:tab w:val="num" w:pos="4320"/>
        </w:tabs>
        <w:ind w:left="4320" w:hanging="360"/>
      </w:pPr>
      <w:rPr>
        <w:rFonts w:ascii="Wingdings" w:hAnsi="Wingdings" w:hint="default"/>
      </w:rPr>
    </w:lvl>
    <w:lvl w:ilvl="6" w:tplc="185851D8" w:tentative="1">
      <w:start w:val="1"/>
      <w:numFmt w:val="bullet"/>
      <w:lvlText w:val=""/>
      <w:lvlJc w:val="left"/>
      <w:pPr>
        <w:tabs>
          <w:tab w:val="num" w:pos="5040"/>
        </w:tabs>
        <w:ind w:left="5040" w:hanging="360"/>
      </w:pPr>
      <w:rPr>
        <w:rFonts w:ascii="Wingdings" w:hAnsi="Wingdings" w:hint="default"/>
      </w:rPr>
    </w:lvl>
    <w:lvl w:ilvl="7" w:tplc="4B6E2356" w:tentative="1">
      <w:start w:val="1"/>
      <w:numFmt w:val="bullet"/>
      <w:lvlText w:val=""/>
      <w:lvlJc w:val="left"/>
      <w:pPr>
        <w:tabs>
          <w:tab w:val="num" w:pos="5760"/>
        </w:tabs>
        <w:ind w:left="5760" w:hanging="360"/>
      </w:pPr>
      <w:rPr>
        <w:rFonts w:ascii="Wingdings" w:hAnsi="Wingdings" w:hint="default"/>
      </w:rPr>
    </w:lvl>
    <w:lvl w:ilvl="8" w:tplc="17161F92" w:tentative="1">
      <w:start w:val="1"/>
      <w:numFmt w:val="bullet"/>
      <w:lvlText w:val=""/>
      <w:lvlJc w:val="left"/>
      <w:pPr>
        <w:tabs>
          <w:tab w:val="num" w:pos="6480"/>
        </w:tabs>
        <w:ind w:left="6480" w:hanging="360"/>
      </w:pPr>
      <w:rPr>
        <w:rFonts w:ascii="Wingdings" w:hAnsi="Wingdings" w:hint="default"/>
      </w:rPr>
    </w:lvl>
  </w:abstractNum>
  <w:abstractNum w:abstractNumId="2">
    <w:nsid w:val="171241A5"/>
    <w:multiLevelType w:val="hybridMultilevel"/>
    <w:tmpl w:val="44248240"/>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
    <w:nsid w:val="20B74E5B"/>
    <w:multiLevelType w:val="multilevel"/>
    <w:tmpl w:val="0409001D"/>
    <w:lvl w:ilvl="0">
      <w:start w:val="1"/>
      <w:numFmt w:val="decimal"/>
      <w:lvlText w:val="%1"/>
      <w:lvlJc w:val="left"/>
      <w:pPr>
        <w:ind w:left="425" w:hanging="425"/>
      </w:pPr>
    </w:lvl>
    <w:lvl w:ilvl="1">
      <w:start w:val="1"/>
      <w:numFmt w:val="decimal"/>
      <w:lvlText w:val="%1.%2"/>
      <w:lvlJc w:val="left"/>
      <w:pPr>
        <w:ind w:left="993"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nsid w:val="297D6776"/>
    <w:multiLevelType w:val="hybridMultilevel"/>
    <w:tmpl w:val="CC72AD32"/>
    <w:lvl w:ilvl="0" w:tplc="C94A9D92">
      <w:start w:val="1"/>
      <w:numFmt w:val="bullet"/>
      <w:lvlText w:val=""/>
      <w:lvlJc w:val="left"/>
      <w:pPr>
        <w:tabs>
          <w:tab w:val="num" w:pos="720"/>
        </w:tabs>
        <w:ind w:left="720" w:hanging="360"/>
      </w:pPr>
      <w:rPr>
        <w:rFonts w:ascii="Wingdings" w:hAnsi="Wingdings" w:hint="default"/>
      </w:rPr>
    </w:lvl>
    <w:lvl w:ilvl="1" w:tplc="73CAAA28" w:tentative="1">
      <w:start w:val="1"/>
      <w:numFmt w:val="bullet"/>
      <w:lvlText w:val=""/>
      <w:lvlJc w:val="left"/>
      <w:pPr>
        <w:tabs>
          <w:tab w:val="num" w:pos="1440"/>
        </w:tabs>
        <w:ind w:left="1440" w:hanging="360"/>
      </w:pPr>
      <w:rPr>
        <w:rFonts w:ascii="Wingdings" w:hAnsi="Wingdings" w:hint="default"/>
      </w:rPr>
    </w:lvl>
    <w:lvl w:ilvl="2" w:tplc="33EA0016" w:tentative="1">
      <w:start w:val="1"/>
      <w:numFmt w:val="bullet"/>
      <w:lvlText w:val=""/>
      <w:lvlJc w:val="left"/>
      <w:pPr>
        <w:tabs>
          <w:tab w:val="num" w:pos="2160"/>
        </w:tabs>
        <w:ind w:left="2160" w:hanging="360"/>
      </w:pPr>
      <w:rPr>
        <w:rFonts w:ascii="Wingdings" w:hAnsi="Wingdings" w:hint="default"/>
      </w:rPr>
    </w:lvl>
    <w:lvl w:ilvl="3" w:tplc="97AC28EE" w:tentative="1">
      <w:start w:val="1"/>
      <w:numFmt w:val="bullet"/>
      <w:lvlText w:val=""/>
      <w:lvlJc w:val="left"/>
      <w:pPr>
        <w:tabs>
          <w:tab w:val="num" w:pos="2880"/>
        </w:tabs>
        <w:ind w:left="2880" w:hanging="360"/>
      </w:pPr>
      <w:rPr>
        <w:rFonts w:ascii="Wingdings" w:hAnsi="Wingdings" w:hint="default"/>
      </w:rPr>
    </w:lvl>
    <w:lvl w:ilvl="4" w:tplc="A888EF32" w:tentative="1">
      <w:start w:val="1"/>
      <w:numFmt w:val="bullet"/>
      <w:lvlText w:val=""/>
      <w:lvlJc w:val="left"/>
      <w:pPr>
        <w:tabs>
          <w:tab w:val="num" w:pos="3600"/>
        </w:tabs>
        <w:ind w:left="3600" w:hanging="360"/>
      </w:pPr>
      <w:rPr>
        <w:rFonts w:ascii="Wingdings" w:hAnsi="Wingdings" w:hint="default"/>
      </w:rPr>
    </w:lvl>
    <w:lvl w:ilvl="5" w:tplc="0396F0EE" w:tentative="1">
      <w:start w:val="1"/>
      <w:numFmt w:val="bullet"/>
      <w:lvlText w:val=""/>
      <w:lvlJc w:val="left"/>
      <w:pPr>
        <w:tabs>
          <w:tab w:val="num" w:pos="4320"/>
        </w:tabs>
        <w:ind w:left="4320" w:hanging="360"/>
      </w:pPr>
      <w:rPr>
        <w:rFonts w:ascii="Wingdings" w:hAnsi="Wingdings" w:hint="default"/>
      </w:rPr>
    </w:lvl>
    <w:lvl w:ilvl="6" w:tplc="A3D4A9B2" w:tentative="1">
      <w:start w:val="1"/>
      <w:numFmt w:val="bullet"/>
      <w:lvlText w:val=""/>
      <w:lvlJc w:val="left"/>
      <w:pPr>
        <w:tabs>
          <w:tab w:val="num" w:pos="5040"/>
        </w:tabs>
        <w:ind w:left="5040" w:hanging="360"/>
      </w:pPr>
      <w:rPr>
        <w:rFonts w:ascii="Wingdings" w:hAnsi="Wingdings" w:hint="default"/>
      </w:rPr>
    </w:lvl>
    <w:lvl w:ilvl="7" w:tplc="9E2A4DC4" w:tentative="1">
      <w:start w:val="1"/>
      <w:numFmt w:val="bullet"/>
      <w:lvlText w:val=""/>
      <w:lvlJc w:val="left"/>
      <w:pPr>
        <w:tabs>
          <w:tab w:val="num" w:pos="5760"/>
        </w:tabs>
        <w:ind w:left="5760" w:hanging="360"/>
      </w:pPr>
      <w:rPr>
        <w:rFonts w:ascii="Wingdings" w:hAnsi="Wingdings" w:hint="default"/>
      </w:rPr>
    </w:lvl>
    <w:lvl w:ilvl="8" w:tplc="D37E1BB0" w:tentative="1">
      <w:start w:val="1"/>
      <w:numFmt w:val="bullet"/>
      <w:lvlText w:val=""/>
      <w:lvlJc w:val="left"/>
      <w:pPr>
        <w:tabs>
          <w:tab w:val="num" w:pos="6480"/>
        </w:tabs>
        <w:ind w:left="6480" w:hanging="360"/>
      </w:pPr>
      <w:rPr>
        <w:rFonts w:ascii="Wingdings" w:hAnsi="Wingdings" w:hint="default"/>
      </w:rPr>
    </w:lvl>
  </w:abstractNum>
  <w:abstractNum w:abstractNumId="5">
    <w:nsid w:val="2F620D49"/>
    <w:multiLevelType w:val="hybridMultilevel"/>
    <w:tmpl w:val="92149078"/>
    <w:lvl w:ilvl="0" w:tplc="1C08CCFC">
      <w:start w:val="1"/>
      <w:numFmt w:val="decimal"/>
      <w:lvlText w:val="%1."/>
      <w:lvlJc w:val="left"/>
      <w:pPr>
        <w:tabs>
          <w:tab w:val="num" w:pos="1081"/>
        </w:tabs>
        <w:ind w:left="1081" w:hanging="360"/>
      </w:pPr>
      <w:rPr>
        <w:rFonts w:hint="eastAsia"/>
      </w:rPr>
    </w:lvl>
    <w:lvl w:ilvl="1" w:tplc="04090019" w:tentative="1">
      <w:start w:val="1"/>
      <w:numFmt w:val="lowerLetter"/>
      <w:lvlText w:val="%2)"/>
      <w:lvlJc w:val="left"/>
      <w:pPr>
        <w:tabs>
          <w:tab w:val="num" w:pos="1561"/>
        </w:tabs>
        <w:ind w:left="1561" w:hanging="420"/>
      </w:pPr>
    </w:lvl>
    <w:lvl w:ilvl="2" w:tplc="0409001B" w:tentative="1">
      <w:start w:val="1"/>
      <w:numFmt w:val="lowerRoman"/>
      <w:lvlText w:val="%3."/>
      <w:lvlJc w:val="right"/>
      <w:pPr>
        <w:tabs>
          <w:tab w:val="num" w:pos="1981"/>
        </w:tabs>
        <w:ind w:left="1981" w:hanging="420"/>
      </w:pPr>
    </w:lvl>
    <w:lvl w:ilvl="3" w:tplc="0409000F" w:tentative="1">
      <w:start w:val="1"/>
      <w:numFmt w:val="decimal"/>
      <w:lvlText w:val="%4."/>
      <w:lvlJc w:val="left"/>
      <w:pPr>
        <w:tabs>
          <w:tab w:val="num" w:pos="2401"/>
        </w:tabs>
        <w:ind w:left="2401" w:hanging="420"/>
      </w:pPr>
    </w:lvl>
    <w:lvl w:ilvl="4" w:tplc="04090019" w:tentative="1">
      <w:start w:val="1"/>
      <w:numFmt w:val="lowerLetter"/>
      <w:lvlText w:val="%5)"/>
      <w:lvlJc w:val="left"/>
      <w:pPr>
        <w:tabs>
          <w:tab w:val="num" w:pos="2821"/>
        </w:tabs>
        <w:ind w:left="2821" w:hanging="420"/>
      </w:pPr>
    </w:lvl>
    <w:lvl w:ilvl="5" w:tplc="0409001B" w:tentative="1">
      <w:start w:val="1"/>
      <w:numFmt w:val="lowerRoman"/>
      <w:lvlText w:val="%6."/>
      <w:lvlJc w:val="right"/>
      <w:pPr>
        <w:tabs>
          <w:tab w:val="num" w:pos="3241"/>
        </w:tabs>
        <w:ind w:left="3241" w:hanging="420"/>
      </w:pPr>
    </w:lvl>
    <w:lvl w:ilvl="6" w:tplc="0409000F" w:tentative="1">
      <w:start w:val="1"/>
      <w:numFmt w:val="decimal"/>
      <w:lvlText w:val="%7."/>
      <w:lvlJc w:val="left"/>
      <w:pPr>
        <w:tabs>
          <w:tab w:val="num" w:pos="3661"/>
        </w:tabs>
        <w:ind w:left="3661" w:hanging="420"/>
      </w:pPr>
    </w:lvl>
    <w:lvl w:ilvl="7" w:tplc="04090019" w:tentative="1">
      <w:start w:val="1"/>
      <w:numFmt w:val="lowerLetter"/>
      <w:lvlText w:val="%8)"/>
      <w:lvlJc w:val="left"/>
      <w:pPr>
        <w:tabs>
          <w:tab w:val="num" w:pos="4081"/>
        </w:tabs>
        <w:ind w:left="4081" w:hanging="420"/>
      </w:pPr>
    </w:lvl>
    <w:lvl w:ilvl="8" w:tplc="0409001B" w:tentative="1">
      <w:start w:val="1"/>
      <w:numFmt w:val="lowerRoman"/>
      <w:lvlText w:val="%9."/>
      <w:lvlJc w:val="right"/>
      <w:pPr>
        <w:tabs>
          <w:tab w:val="num" w:pos="4501"/>
        </w:tabs>
        <w:ind w:left="4501" w:hanging="420"/>
      </w:pPr>
    </w:lvl>
  </w:abstractNum>
  <w:abstractNum w:abstractNumId="6">
    <w:nsid w:val="39082F38"/>
    <w:multiLevelType w:val="hybridMultilevel"/>
    <w:tmpl w:val="6A00E284"/>
    <w:lvl w:ilvl="0" w:tplc="869CA09E">
      <w:start w:val="1"/>
      <w:numFmt w:val="bullet"/>
      <w:lvlText w:val=""/>
      <w:lvlJc w:val="left"/>
      <w:pPr>
        <w:tabs>
          <w:tab w:val="num" w:pos="720"/>
        </w:tabs>
        <w:ind w:left="720" w:hanging="360"/>
      </w:pPr>
      <w:rPr>
        <w:rFonts w:ascii="Wingdings" w:hAnsi="Wingdings" w:hint="default"/>
      </w:rPr>
    </w:lvl>
    <w:lvl w:ilvl="1" w:tplc="58DA1DB8" w:tentative="1">
      <w:start w:val="1"/>
      <w:numFmt w:val="bullet"/>
      <w:lvlText w:val=""/>
      <w:lvlJc w:val="left"/>
      <w:pPr>
        <w:tabs>
          <w:tab w:val="num" w:pos="1440"/>
        </w:tabs>
        <w:ind w:left="1440" w:hanging="360"/>
      </w:pPr>
      <w:rPr>
        <w:rFonts w:ascii="Wingdings" w:hAnsi="Wingdings" w:hint="default"/>
      </w:rPr>
    </w:lvl>
    <w:lvl w:ilvl="2" w:tplc="61462A26" w:tentative="1">
      <w:start w:val="1"/>
      <w:numFmt w:val="bullet"/>
      <w:lvlText w:val=""/>
      <w:lvlJc w:val="left"/>
      <w:pPr>
        <w:tabs>
          <w:tab w:val="num" w:pos="2160"/>
        </w:tabs>
        <w:ind w:left="2160" w:hanging="360"/>
      </w:pPr>
      <w:rPr>
        <w:rFonts w:ascii="Wingdings" w:hAnsi="Wingdings" w:hint="default"/>
      </w:rPr>
    </w:lvl>
    <w:lvl w:ilvl="3" w:tplc="4012473C" w:tentative="1">
      <w:start w:val="1"/>
      <w:numFmt w:val="bullet"/>
      <w:lvlText w:val=""/>
      <w:lvlJc w:val="left"/>
      <w:pPr>
        <w:tabs>
          <w:tab w:val="num" w:pos="2880"/>
        </w:tabs>
        <w:ind w:left="2880" w:hanging="360"/>
      </w:pPr>
      <w:rPr>
        <w:rFonts w:ascii="Wingdings" w:hAnsi="Wingdings" w:hint="default"/>
      </w:rPr>
    </w:lvl>
    <w:lvl w:ilvl="4" w:tplc="1DA8F96A" w:tentative="1">
      <w:start w:val="1"/>
      <w:numFmt w:val="bullet"/>
      <w:lvlText w:val=""/>
      <w:lvlJc w:val="left"/>
      <w:pPr>
        <w:tabs>
          <w:tab w:val="num" w:pos="3600"/>
        </w:tabs>
        <w:ind w:left="3600" w:hanging="360"/>
      </w:pPr>
      <w:rPr>
        <w:rFonts w:ascii="Wingdings" w:hAnsi="Wingdings" w:hint="default"/>
      </w:rPr>
    </w:lvl>
    <w:lvl w:ilvl="5" w:tplc="22DA8CE2" w:tentative="1">
      <w:start w:val="1"/>
      <w:numFmt w:val="bullet"/>
      <w:lvlText w:val=""/>
      <w:lvlJc w:val="left"/>
      <w:pPr>
        <w:tabs>
          <w:tab w:val="num" w:pos="4320"/>
        </w:tabs>
        <w:ind w:left="4320" w:hanging="360"/>
      </w:pPr>
      <w:rPr>
        <w:rFonts w:ascii="Wingdings" w:hAnsi="Wingdings" w:hint="default"/>
      </w:rPr>
    </w:lvl>
    <w:lvl w:ilvl="6" w:tplc="27065F1A" w:tentative="1">
      <w:start w:val="1"/>
      <w:numFmt w:val="bullet"/>
      <w:lvlText w:val=""/>
      <w:lvlJc w:val="left"/>
      <w:pPr>
        <w:tabs>
          <w:tab w:val="num" w:pos="5040"/>
        </w:tabs>
        <w:ind w:left="5040" w:hanging="360"/>
      </w:pPr>
      <w:rPr>
        <w:rFonts w:ascii="Wingdings" w:hAnsi="Wingdings" w:hint="default"/>
      </w:rPr>
    </w:lvl>
    <w:lvl w:ilvl="7" w:tplc="E3086736" w:tentative="1">
      <w:start w:val="1"/>
      <w:numFmt w:val="bullet"/>
      <w:lvlText w:val=""/>
      <w:lvlJc w:val="left"/>
      <w:pPr>
        <w:tabs>
          <w:tab w:val="num" w:pos="5760"/>
        </w:tabs>
        <w:ind w:left="5760" w:hanging="360"/>
      </w:pPr>
      <w:rPr>
        <w:rFonts w:ascii="Wingdings" w:hAnsi="Wingdings" w:hint="default"/>
      </w:rPr>
    </w:lvl>
    <w:lvl w:ilvl="8" w:tplc="21EEEAB4" w:tentative="1">
      <w:start w:val="1"/>
      <w:numFmt w:val="bullet"/>
      <w:lvlText w:val=""/>
      <w:lvlJc w:val="left"/>
      <w:pPr>
        <w:tabs>
          <w:tab w:val="num" w:pos="6480"/>
        </w:tabs>
        <w:ind w:left="6480" w:hanging="360"/>
      </w:pPr>
      <w:rPr>
        <w:rFonts w:ascii="Wingdings" w:hAnsi="Wingdings" w:hint="default"/>
      </w:rPr>
    </w:lvl>
  </w:abstractNum>
  <w:abstractNum w:abstractNumId="7">
    <w:nsid w:val="3D907805"/>
    <w:multiLevelType w:val="hybridMultilevel"/>
    <w:tmpl w:val="771A99CC"/>
    <w:lvl w:ilvl="0" w:tplc="B3F40AA4">
      <w:start w:val="1"/>
      <w:numFmt w:val="bullet"/>
      <w:lvlText w:val=""/>
      <w:lvlJc w:val="left"/>
      <w:pPr>
        <w:tabs>
          <w:tab w:val="num" w:pos="720"/>
        </w:tabs>
        <w:ind w:left="720" w:hanging="360"/>
      </w:pPr>
      <w:rPr>
        <w:rFonts w:ascii="Wingdings" w:hAnsi="Wingdings" w:hint="default"/>
      </w:rPr>
    </w:lvl>
    <w:lvl w:ilvl="1" w:tplc="9CEC6F86" w:tentative="1">
      <w:start w:val="1"/>
      <w:numFmt w:val="bullet"/>
      <w:lvlText w:val=""/>
      <w:lvlJc w:val="left"/>
      <w:pPr>
        <w:tabs>
          <w:tab w:val="num" w:pos="1440"/>
        </w:tabs>
        <w:ind w:left="1440" w:hanging="360"/>
      </w:pPr>
      <w:rPr>
        <w:rFonts w:ascii="Wingdings" w:hAnsi="Wingdings" w:hint="default"/>
      </w:rPr>
    </w:lvl>
    <w:lvl w:ilvl="2" w:tplc="C1929A58" w:tentative="1">
      <w:start w:val="1"/>
      <w:numFmt w:val="bullet"/>
      <w:lvlText w:val=""/>
      <w:lvlJc w:val="left"/>
      <w:pPr>
        <w:tabs>
          <w:tab w:val="num" w:pos="2160"/>
        </w:tabs>
        <w:ind w:left="2160" w:hanging="360"/>
      </w:pPr>
      <w:rPr>
        <w:rFonts w:ascii="Wingdings" w:hAnsi="Wingdings" w:hint="default"/>
      </w:rPr>
    </w:lvl>
    <w:lvl w:ilvl="3" w:tplc="B09CCBD6" w:tentative="1">
      <w:start w:val="1"/>
      <w:numFmt w:val="bullet"/>
      <w:lvlText w:val=""/>
      <w:lvlJc w:val="left"/>
      <w:pPr>
        <w:tabs>
          <w:tab w:val="num" w:pos="2880"/>
        </w:tabs>
        <w:ind w:left="2880" w:hanging="360"/>
      </w:pPr>
      <w:rPr>
        <w:rFonts w:ascii="Wingdings" w:hAnsi="Wingdings" w:hint="default"/>
      </w:rPr>
    </w:lvl>
    <w:lvl w:ilvl="4" w:tplc="8B8049A2" w:tentative="1">
      <w:start w:val="1"/>
      <w:numFmt w:val="bullet"/>
      <w:lvlText w:val=""/>
      <w:lvlJc w:val="left"/>
      <w:pPr>
        <w:tabs>
          <w:tab w:val="num" w:pos="3600"/>
        </w:tabs>
        <w:ind w:left="3600" w:hanging="360"/>
      </w:pPr>
      <w:rPr>
        <w:rFonts w:ascii="Wingdings" w:hAnsi="Wingdings" w:hint="default"/>
      </w:rPr>
    </w:lvl>
    <w:lvl w:ilvl="5" w:tplc="51E6460C" w:tentative="1">
      <w:start w:val="1"/>
      <w:numFmt w:val="bullet"/>
      <w:lvlText w:val=""/>
      <w:lvlJc w:val="left"/>
      <w:pPr>
        <w:tabs>
          <w:tab w:val="num" w:pos="4320"/>
        </w:tabs>
        <w:ind w:left="4320" w:hanging="360"/>
      </w:pPr>
      <w:rPr>
        <w:rFonts w:ascii="Wingdings" w:hAnsi="Wingdings" w:hint="default"/>
      </w:rPr>
    </w:lvl>
    <w:lvl w:ilvl="6" w:tplc="8F46DF6C" w:tentative="1">
      <w:start w:val="1"/>
      <w:numFmt w:val="bullet"/>
      <w:lvlText w:val=""/>
      <w:lvlJc w:val="left"/>
      <w:pPr>
        <w:tabs>
          <w:tab w:val="num" w:pos="5040"/>
        </w:tabs>
        <w:ind w:left="5040" w:hanging="360"/>
      </w:pPr>
      <w:rPr>
        <w:rFonts w:ascii="Wingdings" w:hAnsi="Wingdings" w:hint="default"/>
      </w:rPr>
    </w:lvl>
    <w:lvl w:ilvl="7" w:tplc="E590892C" w:tentative="1">
      <w:start w:val="1"/>
      <w:numFmt w:val="bullet"/>
      <w:lvlText w:val=""/>
      <w:lvlJc w:val="left"/>
      <w:pPr>
        <w:tabs>
          <w:tab w:val="num" w:pos="5760"/>
        </w:tabs>
        <w:ind w:left="5760" w:hanging="360"/>
      </w:pPr>
      <w:rPr>
        <w:rFonts w:ascii="Wingdings" w:hAnsi="Wingdings" w:hint="default"/>
      </w:rPr>
    </w:lvl>
    <w:lvl w:ilvl="8" w:tplc="D1FC5ABA" w:tentative="1">
      <w:start w:val="1"/>
      <w:numFmt w:val="bullet"/>
      <w:lvlText w:val=""/>
      <w:lvlJc w:val="left"/>
      <w:pPr>
        <w:tabs>
          <w:tab w:val="num" w:pos="6480"/>
        </w:tabs>
        <w:ind w:left="6480" w:hanging="360"/>
      </w:pPr>
      <w:rPr>
        <w:rFonts w:ascii="Wingdings" w:hAnsi="Wingdings" w:hint="default"/>
      </w:rPr>
    </w:lvl>
  </w:abstractNum>
  <w:abstractNum w:abstractNumId="8">
    <w:nsid w:val="460B4D81"/>
    <w:multiLevelType w:val="hybridMultilevel"/>
    <w:tmpl w:val="0EECE584"/>
    <w:lvl w:ilvl="0" w:tplc="8DF0D774">
      <w:start w:val="1"/>
      <w:numFmt w:val="bullet"/>
      <w:lvlText w:val=""/>
      <w:lvlJc w:val="left"/>
      <w:pPr>
        <w:tabs>
          <w:tab w:val="num" w:pos="720"/>
        </w:tabs>
        <w:ind w:left="720" w:hanging="360"/>
      </w:pPr>
      <w:rPr>
        <w:rFonts w:ascii="Wingdings" w:hAnsi="Wingdings" w:hint="default"/>
      </w:rPr>
    </w:lvl>
    <w:lvl w:ilvl="1" w:tplc="F4C60082" w:tentative="1">
      <w:start w:val="1"/>
      <w:numFmt w:val="bullet"/>
      <w:lvlText w:val=""/>
      <w:lvlJc w:val="left"/>
      <w:pPr>
        <w:tabs>
          <w:tab w:val="num" w:pos="1440"/>
        </w:tabs>
        <w:ind w:left="1440" w:hanging="360"/>
      </w:pPr>
      <w:rPr>
        <w:rFonts w:ascii="Wingdings" w:hAnsi="Wingdings" w:hint="default"/>
      </w:rPr>
    </w:lvl>
    <w:lvl w:ilvl="2" w:tplc="CAFCD6F4" w:tentative="1">
      <w:start w:val="1"/>
      <w:numFmt w:val="bullet"/>
      <w:lvlText w:val=""/>
      <w:lvlJc w:val="left"/>
      <w:pPr>
        <w:tabs>
          <w:tab w:val="num" w:pos="2160"/>
        </w:tabs>
        <w:ind w:left="2160" w:hanging="360"/>
      </w:pPr>
      <w:rPr>
        <w:rFonts w:ascii="Wingdings" w:hAnsi="Wingdings" w:hint="default"/>
      </w:rPr>
    </w:lvl>
    <w:lvl w:ilvl="3" w:tplc="DE865B6E" w:tentative="1">
      <w:start w:val="1"/>
      <w:numFmt w:val="bullet"/>
      <w:lvlText w:val=""/>
      <w:lvlJc w:val="left"/>
      <w:pPr>
        <w:tabs>
          <w:tab w:val="num" w:pos="2880"/>
        </w:tabs>
        <w:ind w:left="2880" w:hanging="360"/>
      </w:pPr>
      <w:rPr>
        <w:rFonts w:ascii="Wingdings" w:hAnsi="Wingdings" w:hint="default"/>
      </w:rPr>
    </w:lvl>
    <w:lvl w:ilvl="4" w:tplc="26C6D762" w:tentative="1">
      <w:start w:val="1"/>
      <w:numFmt w:val="bullet"/>
      <w:lvlText w:val=""/>
      <w:lvlJc w:val="left"/>
      <w:pPr>
        <w:tabs>
          <w:tab w:val="num" w:pos="3600"/>
        </w:tabs>
        <w:ind w:left="3600" w:hanging="360"/>
      </w:pPr>
      <w:rPr>
        <w:rFonts w:ascii="Wingdings" w:hAnsi="Wingdings" w:hint="default"/>
      </w:rPr>
    </w:lvl>
    <w:lvl w:ilvl="5" w:tplc="602E214C" w:tentative="1">
      <w:start w:val="1"/>
      <w:numFmt w:val="bullet"/>
      <w:lvlText w:val=""/>
      <w:lvlJc w:val="left"/>
      <w:pPr>
        <w:tabs>
          <w:tab w:val="num" w:pos="4320"/>
        </w:tabs>
        <w:ind w:left="4320" w:hanging="360"/>
      </w:pPr>
      <w:rPr>
        <w:rFonts w:ascii="Wingdings" w:hAnsi="Wingdings" w:hint="default"/>
      </w:rPr>
    </w:lvl>
    <w:lvl w:ilvl="6" w:tplc="B238A3A6" w:tentative="1">
      <w:start w:val="1"/>
      <w:numFmt w:val="bullet"/>
      <w:lvlText w:val=""/>
      <w:lvlJc w:val="left"/>
      <w:pPr>
        <w:tabs>
          <w:tab w:val="num" w:pos="5040"/>
        </w:tabs>
        <w:ind w:left="5040" w:hanging="360"/>
      </w:pPr>
      <w:rPr>
        <w:rFonts w:ascii="Wingdings" w:hAnsi="Wingdings" w:hint="default"/>
      </w:rPr>
    </w:lvl>
    <w:lvl w:ilvl="7" w:tplc="B63E13A8" w:tentative="1">
      <w:start w:val="1"/>
      <w:numFmt w:val="bullet"/>
      <w:lvlText w:val=""/>
      <w:lvlJc w:val="left"/>
      <w:pPr>
        <w:tabs>
          <w:tab w:val="num" w:pos="5760"/>
        </w:tabs>
        <w:ind w:left="5760" w:hanging="360"/>
      </w:pPr>
      <w:rPr>
        <w:rFonts w:ascii="Wingdings" w:hAnsi="Wingdings" w:hint="default"/>
      </w:rPr>
    </w:lvl>
    <w:lvl w:ilvl="8" w:tplc="81AC22BE" w:tentative="1">
      <w:start w:val="1"/>
      <w:numFmt w:val="bullet"/>
      <w:lvlText w:val=""/>
      <w:lvlJc w:val="left"/>
      <w:pPr>
        <w:tabs>
          <w:tab w:val="num" w:pos="6480"/>
        </w:tabs>
        <w:ind w:left="6480" w:hanging="360"/>
      </w:pPr>
      <w:rPr>
        <w:rFonts w:ascii="Wingdings" w:hAnsi="Wingdings" w:hint="default"/>
      </w:rPr>
    </w:lvl>
  </w:abstractNum>
  <w:abstractNum w:abstractNumId="9">
    <w:nsid w:val="582603EA"/>
    <w:multiLevelType w:val="hybridMultilevel"/>
    <w:tmpl w:val="64186740"/>
    <w:lvl w:ilvl="0" w:tplc="0046D300">
      <w:start w:val="1"/>
      <w:numFmt w:val="decimal"/>
      <w:lvlText w:val="%1、"/>
      <w:lvlJc w:val="left"/>
      <w:pPr>
        <w:tabs>
          <w:tab w:val="num" w:pos="360"/>
        </w:tabs>
        <w:ind w:left="360" w:hanging="36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74715BC3"/>
    <w:multiLevelType w:val="hybridMultilevel"/>
    <w:tmpl w:val="36CEF8D8"/>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1">
    <w:nsid w:val="7C342078"/>
    <w:multiLevelType w:val="hybridMultilevel"/>
    <w:tmpl w:val="86E8D4FA"/>
    <w:lvl w:ilvl="0" w:tplc="0316B868">
      <w:start w:val="1"/>
      <w:numFmt w:val="bullet"/>
      <w:lvlText w:val=""/>
      <w:lvlJc w:val="left"/>
      <w:pPr>
        <w:tabs>
          <w:tab w:val="num" w:pos="720"/>
        </w:tabs>
        <w:ind w:left="720" w:hanging="360"/>
      </w:pPr>
      <w:rPr>
        <w:rFonts w:ascii="Wingdings" w:hAnsi="Wingdings" w:hint="default"/>
      </w:rPr>
    </w:lvl>
    <w:lvl w:ilvl="1" w:tplc="0CA6B2FC" w:tentative="1">
      <w:start w:val="1"/>
      <w:numFmt w:val="bullet"/>
      <w:lvlText w:val=""/>
      <w:lvlJc w:val="left"/>
      <w:pPr>
        <w:tabs>
          <w:tab w:val="num" w:pos="1440"/>
        </w:tabs>
        <w:ind w:left="1440" w:hanging="360"/>
      </w:pPr>
      <w:rPr>
        <w:rFonts w:ascii="Wingdings" w:hAnsi="Wingdings" w:hint="default"/>
      </w:rPr>
    </w:lvl>
    <w:lvl w:ilvl="2" w:tplc="F89E7818" w:tentative="1">
      <w:start w:val="1"/>
      <w:numFmt w:val="bullet"/>
      <w:lvlText w:val=""/>
      <w:lvlJc w:val="left"/>
      <w:pPr>
        <w:tabs>
          <w:tab w:val="num" w:pos="2160"/>
        </w:tabs>
        <w:ind w:left="2160" w:hanging="360"/>
      </w:pPr>
      <w:rPr>
        <w:rFonts w:ascii="Wingdings" w:hAnsi="Wingdings" w:hint="default"/>
      </w:rPr>
    </w:lvl>
    <w:lvl w:ilvl="3" w:tplc="8DF0CAC4" w:tentative="1">
      <w:start w:val="1"/>
      <w:numFmt w:val="bullet"/>
      <w:lvlText w:val=""/>
      <w:lvlJc w:val="left"/>
      <w:pPr>
        <w:tabs>
          <w:tab w:val="num" w:pos="2880"/>
        </w:tabs>
        <w:ind w:left="2880" w:hanging="360"/>
      </w:pPr>
      <w:rPr>
        <w:rFonts w:ascii="Wingdings" w:hAnsi="Wingdings" w:hint="default"/>
      </w:rPr>
    </w:lvl>
    <w:lvl w:ilvl="4" w:tplc="6DC0D208" w:tentative="1">
      <w:start w:val="1"/>
      <w:numFmt w:val="bullet"/>
      <w:lvlText w:val=""/>
      <w:lvlJc w:val="left"/>
      <w:pPr>
        <w:tabs>
          <w:tab w:val="num" w:pos="3600"/>
        </w:tabs>
        <w:ind w:left="3600" w:hanging="360"/>
      </w:pPr>
      <w:rPr>
        <w:rFonts w:ascii="Wingdings" w:hAnsi="Wingdings" w:hint="default"/>
      </w:rPr>
    </w:lvl>
    <w:lvl w:ilvl="5" w:tplc="20106370" w:tentative="1">
      <w:start w:val="1"/>
      <w:numFmt w:val="bullet"/>
      <w:lvlText w:val=""/>
      <w:lvlJc w:val="left"/>
      <w:pPr>
        <w:tabs>
          <w:tab w:val="num" w:pos="4320"/>
        </w:tabs>
        <w:ind w:left="4320" w:hanging="360"/>
      </w:pPr>
      <w:rPr>
        <w:rFonts w:ascii="Wingdings" w:hAnsi="Wingdings" w:hint="default"/>
      </w:rPr>
    </w:lvl>
    <w:lvl w:ilvl="6" w:tplc="59E8965E" w:tentative="1">
      <w:start w:val="1"/>
      <w:numFmt w:val="bullet"/>
      <w:lvlText w:val=""/>
      <w:lvlJc w:val="left"/>
      <w:pPr>
        <w:tabs>
          <w:tab w:val="num" w:pos="5040"/>
        </w:tabs>
        <w:ind w:left="5040" w:hanging="360"/>
      </w:pPr>
      <w:rPr>
        <w:rFonts w:ascii="Wingdings" w:hAnsi="Wingdings" w:hint="default"/>
      </w:rPr>
    </w:lvl>
    <w:lvl w:ilvl="7" w:tplc="0E38EEFE" w:tentative="1">
      <w:start w:val="1"/>
      <w:numFmt w:val="bullet"/>
      <w:lvlText w:val=""/>
      <w:lvlJc w:val="left"/>
      <w:pPr>
        <w:tabs>
          <w:tab w:val="num" w:pos="5760"/>
        </w:tabs>
        <w:ind w:left="5760" w:hanging="360"/>
      </w:pPr>
      <w:rPr>
        <w:rFonts w:ascii="Wingdings" w:hAnsi="Wingdings" w:hint="default"/>
      </w:rPr>
    </w:lvl>
    <w:lvl w:ilvl="8" w:tplc="1FD6D254"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8"/>
  </w:num>
  <w:num w:numId="4">
    <w:abstractNumId w:val="11"/>
  </w:num>
  <w:num w:numId="5">
    <w:abstractNumId w:val="6"/>
  </w:num>
  <w:num w:numId="6">
    <w:abstractNumId w:val="1"/>
  </w:num>
  <w:num w:numId="7">
    <w:abstractNumId w:val="0"/>
  </w:num>
  <w:num w:numId="8">
    <w:abstractNumId w:val="10"/>
  </w:num>
  <w:num w:numId="9">
    <w:abstractNumId w:val="2"/>
  </w:num>
  <w:num w:numId="10">
    <w:abstractNumId w:val="3"/>
  </w:num>
  <w:num w:numId="11">
    <w:abstractNumId w:val="5"/>
  </w:num>
  <w:num w:numId="12">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C69"/>
    <w:rsid w:val="000205FF"/>
    <w:rsid w:val="00046D65"/>
    <w:rsid w:val="0005158A"/>
    <w:rsid w:val="0005452B"/>
    <w:rsid w:val="00064E0C"/>
    <w:rsid w:val="00082C69"/>
    <w:rsid w:val="000867D9"/>
    <w:rsid w:val="000C30F9"/>
    <w:rsid w:val="000E7AFF"/>
    <w:rsid w:val="000F0BDD"/>
    <w:rsid w:val="00155275"/>
    <w:rsid w:val="00156698"/>
    <w:rsid w:val="001748C9"/>
    <w:rsid w:val="00196AB3"/>
    <w:rsid w:val="001A3A21"/>
    <w:rsid w:val="001B7311"/>
    <w:rsid w:val="001E0B08"/>
    <w:rsid w:val="001F794A"/>
    <w:rsid w:val="001F7E11"/>
    <w:rsid w:val="002052CA"/>
    <w:rsid w:val="0022700B"/>
    <w:rsid w:val="00237DD6"/>
    <w:rsid w:val="00246E8B"/>
    <w:rsid w:val="002502E3"/>
    <w:rsid w:val="00251886"/>
    <w:rsid w:val="00260A98"/>
    <w:rsid w:val="00262270"/>
    <w:rsid w:val="002660D9"/>
    <w:rsid w:val="00283788"/>
    <w:rsid w:val="002977F6"/>
    <w:rsid w:val="002A1292"/>
    <w:rsid w:val="002B5170"/>
    <w:rsid w:val="002D73E9"/>
    <w:rsid w:val="002E0C98"/>
    <w:rsid w:val="00307D2E"/>
    <w:rsid w:val="00320912"/>
    <w:rsid w:val="00323D13"/>
    <w:rsid w:val="00332636"/>
    <w:rsid w:val="003700A5"/>
    <w:rsid w:val="003779EC"/>
    <w:rsid w:val="003C58C4"/>
    <w:rsid w:val="003F7159"/>
    <w:rsid w:val="00412720"/>
    <w:rsid w:val="00454EBF"/>
    <w:rsid w:val="004562F1"/>
    <w:rsid w:val="00475ECC"/>
    <w:rsid w:val="004813CF"/>
    <w:rsid w:val="00481C7F"/>
    <w:rsid w:val="004823AF"/>
    <w:rsid w:val="004A568E"/>
    <w:rsid w:val="004C0122"/>
    <w:rsid w:val="004E0CB0"/>
    <w:rsid w:val="0054337F"/>
    <w:rsid w:val="00553432"/>
    <w:rsid w:val="005616F0"/>
    <w:rsid w:val="005815AE"/>
    <w:rsid w:val="005849E3"/>
    <w:rsid w:val="005867C3"/>
    <w:rsid w:val="00596332"/>
    <w:rsid w:val="005A293B"/>
    <w:rsid w:val="005A34BC"/>
    <w:rsid w:val="005A620D"/>
    <w:rsid w:val="005B3007"/>
    <w:rsid w:val="005D4639"/>
    <w:rsid w:val="005F17C8"/>
    <w:rsid w:val="00607E50"/>
    <w:rsid w:val="00610C54"/>
    <w:rsid w:val="00635DCA"/>
    <w:rsid w:val="006976B6"/>
    <w:rsid w:val="006E6DC0"/>
    <w:rsid w:val="006F03D8"/>
    <w:rsid w:val="006F39C5"/>
    <w:rsid w:val="0071209E"/>
    <w:rsid w:val="00721773"/>
    <w:rsid w:val="0074068C"/>
    <w:rsid w:val="00742EA2"/>
    <w:rsid w:val="007510F0"/>
    <w:rsid w:val="00755064"/>
    <w:rsid w:val="00756251"/>
    <w:rsid w:val="00787580"/>
    <w:rsid w:val="00792C14"/>
    <w:rsid w:val="007C1D8E"/>
    <w:rsid w:val="007D4060"/>
    <w:rsid w:val="007F7560"/>
    <w:rsid w:val="00805BC2"/>
    <w:rsid w:val="0083537C"/>
    <w:rsid w:val="00845EC5"/>
    <w:rsid w:val="0087575B"/>
    <w:rsid w:val="00886446"/>
    <w:rsid w:val="008B3AE2"/>
    <w:rsid w:val="008C1E1B"/>
    <w:rsid w:val="008C3110"/>
    <w:rsid w:val="008F476F"/>
    <w:rsid w:val="00903583"/>
    <w:rsid w:val="00953CDD"/>
    <w:rsid w:val="00990B10"/>
    <w:rsid w:val="009A7146"/>
    <w:rsid w:val="009C209A"/>
    <w:rsid w:val="009C4201"/>
    <w:rsid w:val="009C5645"/>
    <w:rsid w:val="009E5E4B"/>
    <w:rsid w:val="009F3370"/>
    <w:rsid w:val="00A07FEA"/>
    <w:rsid w:val="00A12551"/>
    <w:rsid w:val="00A2408B"/>
    <w:rsid w:val="00A32BD5"/>
    <w:rsid w:val="00A60D2A"/>
    <w:rsid w:val="00A62AD6"/>
    <w:rsid w:val="00A722E7"/>
    <w:rsid w:val="00A87F6A"/>
    <w:rsid w:val="00AB7A83"/>
    <w:rsid w:val="00AB7BED"/>
    <w:rsid w:val="00AD59B9"/>
    <w:rsid w:val="00AF4164"/>
    <w:rsid w:val="00AF6206"/>
    <w:rsid w:val="00B13A8D"/>
    <w:rsid w:val="00B26512"/>
    <w:rsid w:val="00B32CF0"/>
    <w:rsid w:val="00B35769"/>
    <w:rsid w:val="00B6732A"/>
    <w:rsid w:val="00B8251B"/>
    <w:rsid w:val="00B9383F"/>
    <w:rsid w:val="00BA0DA4"/>
    <w:rsid w:val="00BA385E"/>
    <w:rsid w:val="00BA74B8"/>
    <w:rsid w:val="00BA74D8"/>
    <w:rsid w:val="00BB4C03"/>
    <w:rsid w:val="00BD28B3"/>
    <w:rsid w:val="00BF7BF3"/>
    <w:rsid w:val="00C03C37"/>
    <w:rsid w:val="00C3686E"/>
    <w:rsid w:val="00C628B2"/>
    <w:rsid w:val="00CD40DA"/>
    <w:rsid w:val="00CE0AEF"/>
    <w:rsid w:val="00CE4621"/>
    <w:rsid w:val="00D03882"/>
    <w:rsid w:val="00D1775D"/>
    <w:rsid w:val="00D26023"/>
    <w:rsid w:val="00D8662F"/>
    <w:rsid w:val="00DB6482"/>
    <w:rsid w:val="00DD560D"/>
    <w:rsid w:val="00DE5ACE"/>
    <w:rsid w:val="00DE7FD3"/>
    <w:rsid w:val="00DF6124"/>
    <w:rsid w:val="00DF6B20"/>
    <w:rsid w:val="00E172B9"/>
    <w:rsid w:val="00E176CF"/>
    <w:rsid w:val="00E2317E"/>
    <w:rsid w:val="00E5038E"/>
    <w:rsid w:val="00E61389"/>
    <w:rsid w:val="00EA12A4"/>
    <w:rsid w:val="00EA28E6"/>
    <w:rsid w:val="00EB7271"/>
    <w:rsid w:val="00EC1587"/>
    <w:rsid w:val="00EE00F3"/>
    <w:rsid w:val="00F137BC"/>
    <w:rsid w:val="00F170E6"/>
    <w:rsid w:val="00F201D4"/>
    <w:rsid w:val="00F21529"/>
    <w:rsid w:val="00F31EE9"/>
    <w:rsid w:val="00F3779E"/>
    <w:rsid w:val="00F51DD2"/>
    <w:rsid w:val="00F57579"/>
    <w:rsid w:val="00F604E0"/>
    <w:rsid w:val="00F82759"/>
    <w:rsid w:val="00FB123B"/>
    <w:rsid w:val="00FD1744"/>
    <w:rsid w:val="00FD2FD6"/>
    <w:rsid w:val="00FD4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aliases w:val="大标题"/>
    <w:basedOn w:val="a"/>
    <w:next w:val="a"/>
    <w:link w:val="1Char"/>
    <w:uiPriority w:val="9"/>
    <w:qFormat/>
    <w:rsid w:val="00AD59B9"/>
    <w:pPr>
      <w:keepNext/>
      <w:keepLines/>
      <w:spacing w:before="340" w:after="330" w:line="578" w:lineRule="auto"/>
      <w:outlineLvl w:val="0"/>
    </w:pPr>
    <w:rPr>
      <w:b/>
      <w:bCs/>
      <w:kern w:val="44"/>
      <w:sz w:val="44"/>
      <w:szCs w:val="44"/>
    </w:rPr>
  </w:style>
  <w:style w:type="paragraph" w:styleId="2">
    <w:name w:val="heading 2"/>
    <w:aliases w:val="标题 21,h2,sect 1.2,H2,Chapter Number/Appendix Letter,chn,Level 2 Topic Heading,第一层条,2nd level,2,Header 2,l2,Underrubrik1,prop2,Heading2,No Number,A,o,Heading 2 Hidden,H2-Heading 2,Header2,22,heading2,list2,A.B.C.,list 2,Heading Indent No L2,I2,章标题,子"/>
    <w:basedOn w:val="a"/>
    <w:next w:val="a"/>
    <w:link w:val="2Char"/>
    <w:uiPriority w:val="9"/>
    <w:qFormat/>
    <w:rsid w:val="00F201D4"/>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
    <w:unhideWhenUsed/>
    <w:qFormat/>
    <w:rsid w:val="00F201D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大标题 Char"/>
    <w:basedOn w:val="a0"/>
    <w:link w:val="1"/>
    <w:uiPriority w:val="9"/>
    <w:rsid w:val="00AD59B9"/>
    <w:rPr>
      <w:b/>
      <w:bCs/>
      <w:kern w:val="44"/>
      <w:sz w:val="44"/>
      <w:szCs w:val="44"/>
    </w:rPr>
  </w:style>
  <w:style w:type="character" w:customStyle="1" w:styleId="3Char">
    <w:name w:val="标题 3 Char"/>
    <w:basedOn w:val="a0"/>
    <w:link w:val="3"/>
    <w:uiPriority w:val="9"/>
    <w:rsid w:val="00F201D4"/>
    <w:rPr>
      <w:b/>
      <w:bCs/>
      <w:sz w:val="32"/>
      <w:szCs w:val="32"/>
    </w:rPr>
  </w:style>
  <w:style w:type="character" w:customStyle="1" w:styleId="2Char">
    <w:name w:val="标题 2 Char"/>
    <w:aliases w:val="标题 21 Char,h2 Char,sect 1.2 Char,H2 Char,Chapter Number/Appendix Letter Char,chn Char,Level 2 Topic Heading Char,第一层条 Char,2nd level Char,2 Char,Header 2 Char,l2 Char,Underrubrik1 Char,prop2 Char,Heading2 Char,No Number Char,A Char,o Char"/>
    <w:basedOn w:val="a0"/>
    <w:link w:val="2"/>
    <w:uiPriority w:val="9"/>
    <w:rsid w:val="00F201D4"/>
    <w:rPr>
      <w:rFonts w:ascii="Arial" w:eastAsia="黑体" w:hAnsi="Arial" w:cs="Times New Roman"/>
      <w:b/>
      <w:bCs/>
      <w:sz w:val="32"/>
      <w:szCs w:val="32"/>
    </w:rPr>
  </w:style>
  <w:style w:type="paragraph" w:styleId="a3">
    <w:name w:val="header"/>
    <w:basedOn w:val="a"/>
    <w:link w:val="Char"/>
    <w:uiPriority w:val="99"/>
    <w:unhideWhenUsed/>
    <w:rsid w:val="00F201D4"/>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uiPriority w:val="99"/>
    <w:rsid w:val="00F201D4"/>
    <w:rPr>
      <w:rFonts w:ascii="Times New Roman" w:eastAsia="宋体" w:hAnsi="Times New Roman" w:cs="Times New Roman"/>
      <w:sz w:val="18"/>
      <w:szCs w:val="18"/>
    </w:rPr>
  </w:style>
  <w:style w:type="paragraph" w:styleId="a4">
    <w:name w:val="footer"/>
    <w:basedOn w:val="a"/>
    <w:link w:val="Char0"/>
    <w:uiPriority w:val="99"/>
    <w:unhideWhenUsed/>
    <w:rsid w:val="00F201D4"/>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uiPriority w:val="99"/>
    <w:rsid w:val="00F201D4"/>
    <w:rPr>
      <w:rFonts w:ascii="Times New Roman" w:eastAsia="宋体" w:hAnsi="Times New Roman" w:cs="Times New Roman"/>
      <w:sz w:val="18"/>
      <w:szCs w:val="18"/>
    </w:rPr>
  </w:style>
  <w:style w:type="character" w:styleId="a5">
    <w:name w:val="page number"/>
    <w:basedOn w:val="a0"/>
    <w:rsid w:val="00F201D4"/>
  </w:style>
  <w:style w:type="paragraph" w:styleId="a6">
    <w:name w:val="Normal (Web)"/>
    <w:basedOn w:val="a"/>
    <w:rsid w:val="00F201D4"/>
    <w:pPr>
      <w:widowControl/>
      <w:spacing w:before="100" w:beforeAutospacing="1" w:after="100" w:afterAutospacing="1" w:line="300" w:lineRule="atLeast"/>
      <w:jc w:val="left"/>
    </w:pPr>
    <w:rPr>
      <w:rFonts w:ascii="宋体" w:eastAsia="宋体" w:hAnsi="宋体" w:cs="宋体"/>
      <w:kern w:val="0"/>
      <w:sz w:val="24"/>
      <w:szCs w:val="24"/>
    </w:rPr>
  </w:style>
  <w:style w:type="paragraph" w:styleId="a7">
    <w:name w:val="Balloon Text"/>
    <w:basedOn w:val="a"/>
    <w:link w:val="Char1"/>
    <w:uiPriority w:val="99"/>
    <w:unhideWhenUsed/>
    <w:rsid w:val="00F201D4"/>
    <w:rPr>
      <w:sz w:val="18"/>
      <w:szCs w:val="18"/>
    </w:rPr>
  </w:style>
  <w:style w:type="character" w:customStyle="1" w:styleId="Char1">
    <w:name w:val="批注框文本 Char"/>
    <w:basedOn w:val="a0"/>
    <w:link w:val="a7"/>
    <w:uiPriority w:val="99"/>
    <w:rsid w:val="00F201D4"/>
    <w:rPr>
      <w:sz w:val="18"/>
      <w:szCs w:val="18"/>
    </w:rPr>
  </w:style>
  <w:style w:type="paragraph" w:styleId="a8">
    <w:name w:val="Normal Indent"/>
    <w:aliases w:val="表后文,ÕýÎÄ1,文本,正文非缩进,段1,特点,正文不缩进,s4,正文1,正文（首行缩进两字） Char,正文缩进 Char Char,正文（首行缩进两字） Char Char2,正文（首行缩进两字） Char Char Char Char Char2,表正文,0正文内容,正文缩进1,正文（首行缩进两字） Char Char Char Char Char Char Char Char Char,正文缩,署名,正文文字4,正文顶格悬挂,四号,Body text ident 1,Alt+X"/>
    <w:basedOn w:val="a"/>
    <w:link w:val="Char2"/>
    <w:rsid w:val="00F201D4"/>
    <w:pPr>
      <w:adjustRightInd w:val="0"/>
      <w:spacing w:line="312" w:lineRule="atLeast"/>
      <w:ind w:firstLine="420"/>
      <w:textAlignment w:val="baseline"/>
    </w:pPr>
    <w:rPr>
      <w:rFonts w:ascii="Times New Roman" w:eastAsia="宋体" w:hAnsi="Times New Roman" w:cs="Times New Roman"/>
      <w:kern w:val="0"/>
      <w:szCs w:val="20"/>
    </w:rPr>
  </w:style>
  <w:style w:type="character" w:customStyle="1" w:styleId="Char2">
    <w:name w:val="正文缩进 Char"/>
    <w:aliases w:val="表后文 Char,ÕýÎÄ1 Char,文本 Char,正文非缩进 Char,段1 Char,特点 Char,正文不缩进 Char,s4 Char,正文1 Char,正文（首行缩进两字） Char Char,正文缩进 Char Char Char,正文（首行缩进两字） Char Char2 Char,正文（首行缩进两字） Char Char Char Char Char2 Char,表正文 Char,0正文内容 Char,正文缩进1 Char,正文缩 Char,署名 Char"/>
    <w:basedOn w:val="a0"/>
    <w:link w:val="a8"/>
    <w:rsid w:val="00F201D4"/>
    <w:rPr>
      <w:rFonts w:ascii="Times New Roman" w:eastAsia="宋体" w:hAnsi="Times New Roman" w:cs="Times New Roman"/>
      <w:kern w:val="0"/>
      <w:szCs w:val="20"/>
    </w:rPr>
  </w:style>
  <w:style w:type="paragraph" w:styleId="a9">
    <w:name w:val="Body Text"/>
    <w:basedOn w:val="a"/>
    <w:link w:val="Char3"/>
    <w:rsid w:val="00F201D4"/>
    <w:pPr>
      <w:spacing w:after="120"/>
    </w:pPr>
    <w:rPr>
      <w:rFonts w:ascii="Times New Roman" w:eastAsia="宋体" w:hAnsi="Times New Roman" w:cs="Times New Roman"/>
      <w:szCs w:val="24"/>
    </w:rPr>
  </w:style>
  <w:style w:type="character" w:customStyle="1" w:styleId="Char3">
    <w:name w:val="正文文本 Char"/>
    <w:basedOn w:val="a0"/>
    <w:link w:val="a9"/>
    <w:rsid w:val="00F201D4"/>
    <w:rPr>
      <w:rFonts w:ascii="Times New Roman" w:eastAsia="宋体" w:hAnsi="Times New Roman" w:cs="Times New Roman"/>
      <w:szCs w:val="24"/>
    </w:rPr>
  </w:style>
  <w:style w:type="paragraph" w:styleId="20">
    <w:name w:val="Body Text Indent 2"/>
    <w:basedOn w:val="a"/>
    <w:link w:val="2Char0"/>
    <w:unhideWhenUsed/>
    <w:rsid w:val="00F201D4"/>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0"/>
    <w:link w:val="20"/>
    <w:rsid w:val="00F201D4"/>
    <w:rPr>
      <w:rFonts w:ascii="Times New Roman" w:eastAsia="宋体" w:hAnsi="Times New Roman" w:cs="Times New Roman"/>
      <w:szCs w:val="24"/>
    </w:rPr>
  </w:style>
  <w:style w:type="paragraph" w:styleId="30">
    <w:name w:val="Body Text 3"/>
    <w:basedOn w:val="a"/>
    <w:link w:val="3Char0"/>
    <w:rsid w:val="00F201D4"/>
    <w:pPr>
      <w:spacing w:after="120"/>
    </w:pPr>
    <w:rPr>
      <w:rFonts w:ascii="Times New Roman" w:eastAsia="宋体" w:hAnsi="Times New Roman" w:cs="Times New Roman"/>
      <w:sz w:val="16"/>
      <w:szCs w:val="16"/>
    </w:rPr>
  </w:style>
  <w:style w:type="character" w:customStyle="1" w:styleId="3Char0">
    <w:name w:val="正文文本 3 Char"/>
    <w:basedOn w:val="a0"/>
    <w:link w:val="30"/>
    <w:rsid w:val="00F201D4"/>
    <w:rPr>
      <w:rFonts w:ascii="Times New Roman" w:eastAsia="宋体" w:hAnsi="Times New Roman" w:cs="Times New Roman"/>
      <w:sz w:val="16"/>
      <w:szCs w:val="16"/>
    </w:rPr>
  </w:style>
  <w:style w:type="paragraph" w:styleId="aa">
    <w:name w:val="List Paragraph"/>
    <w:basedOn w:val="a"/>
    <w:uiPriority w:val="34"/>
    <w:qFormat/>
    <w:rsid w:val="00F201D4"/>
    <w:pPr>
      <w:ind w:firstLineChars="200" w:firstLine="420"/>
    </w:pPr>
    <w:rPr>
      <w:rFonts w:ascii="Times New Roman" w:eastAsia="宋体" w:hAnsi="Times New Roman" w:cs="Times New Roman"/>
      <w:szCs w:val="24"/>
    </w:rPr>
  </w:style>
  <w:style w:type="paragraph" w:customStyle="1" w:styleId="ab">
    <w:name w:val="条款正文"/>
    <w:basedOn w:val="a"/>
    <w:qFormat/>
    <w:rsid w:val="004A568E"/>
    <w:pPr>
      <w:adjustRightInd w:val="0"/>
      <w:snapToGrid w:val="0"/>
      <w:ind w:leftChars="400" w:left="840" w:firstLineChars="200" w:firstLine="420"/>
    </w:pPr>
    <w:rPr>
      <w:rFonts w:ascii="Times New Roman" w:eastAsia="宋体" w:hAnsi="Times New Roman" w:cs="Times New Roman"/>
      <w:szCs w:val="24"/>
    </w:rPr>
  </w:style>
  <w:style w:type="paragraph" w:customStyle="1" w:styleId="ac">
    <w:name w:val="条款标题"/>
    <w:basedOn w:val="ab"/>
    <w:qFormat/>
    <w:rsid w:val="004A568E"/>
    <w:pPr>
      <w:tabs>
        <w:tab w:val="left" w:pos="840"/>
      </w:tabs>
      <w:ind w:leftChars="0" w:left="0" w:firstLineChars="0" w:firstLine="0"/>
    </w:pPr>
    <w:rPr>
      <w:b/>
    </w:rPr>
  </w:style>
  <w:style w:type="paragraph" w:customStyle="1" w:styleId="ad">
    <w:name w:val="条款大标题"/>
    <w:basedOn w:val="ae"/>
    <w:link w:val="Char4"/>
    <w:qFormat/>
    <w:rsid w:val="004A568E"/>
    <w:pPr>
      <w:snapToGrid w:val="0"/>
    </w:pPr>
    <w:rPr>
      <w:rFonts w:ascii="Cambria" w:hAnsi="Cambria" w:cs="Times New Roman"/>
    </w:rPr>
  </w:style>
  <w:style w:type="character" w:customStyle="1" w:styleId="Char4">
    <w:name w:val="条款大标题 Char"/>
    <w:basedOn w:val="Char5"/>
    <w:link w:val="ad"/>
    <w:rsid w:val="004A568E"/>
    <w:rPr>
      <w:rFonts w:ascii="Cambria" w:eastAsia="宋体" w:hAnsi="Cambria" w:cs="Times New Roman"/>
      <w:b/>
      <w:bCs/>
      <w:sz w:val="32"/>
      <w:szCs w:val="32"/>
    </w:rPr>
  </w:style>
  <w:style w:type="paragraph" w:styleId="ae">
    <w:name w:val="Title"/>
    <w:basedOn w:val="a"/>
    <w:next w:val="a"/>
    <w:link w:val="Char5"/>
    <w:qFormat/>
    <w:rsid w:val="004A568E"/>
    <w:pPr>
      <w:spacing w:before="240" w:after="60"/>
      <w:jc w:val="center"/>
      <w:outlineLvl w:val="0"/>
    </w:pPr>
    <w:rPr>
      <w:rFonts w:asciiTheme="majorHAnsi" w:eastAsia="宋体" w:hAnsiTheme="majorHAnsi" w:cstheme="majorBidi"/>
      <w:b/>
      <w:bCs/>
      <w:sz w:val="32"/>
      <w:szCs w:val="32"/>
    </w:rPr>
  </w:style>
  <w:style w:type="character" w:customStyle="1" w:styleId="Char5">
    <w:name w:val="标题 Char"/>
    <w:basedOn w:val="a0"/>
    <w:link w:val="ae"/>
    <w:rsid w:val="004A568E"/>
    <w:rPr>
      <w:rFonts w:asciiTheme="majorHAnsi" w:eastAsia="宋体" w:hAnsiTheme="majorHAnsi" w:cstheme="majorBidi"/>
      <w:b/>
      <w:bCs/>
      <w:sz w:val="32"/>
      <w:szCs w:val="32"/>
    </w:rPr>
  </w:style>
  <w:style w:type="character" w:customStyle="1" w:styleId="apple-style-span">
    <w:name w:val="apple-style-span"/>
    <w:basedOn w:val="a0"/>
    <w:rsid w:val="004A568E"/>
  </w:style>
  <w:style w:type="paragraph" w:styleId="af">
    <w:name w:val="Block Text"/>
    <w:basedOn w:val="a"/>
    <w:rsid w:val="004A568E"/>
    <w:pPr>
      <w:spacing w:before="120"/>
      <w:ind w:left="79" w:right="57"/>
    </w:pPr>
    <w:rPr>
      <w:rFonts w:ascii="宋体" w:eastAsia="宋体" w:hAnsi="宋体" w:cs="Times New Roman"/>
      <w:szCs w:val="20"/>
    </w:rPr>
  </w:style>
  <w:style w:type="paragraph" w:customStyle="1" w:styleId="21">
    <w:name w:val="正文文本 21"/>
    <w:basedOn w:val="a"/>
    <w:rsid w:val="004A568E"/>
    <w:pPr>
      <w:adjustRightInd w:val="0"/>
      <w:ind w:firstLine="552"/>
      <w:jc w:val="left"/>
      <w:textAlignment w:val="baseline"/>
    </w:pPr>
    <w:rPr>
      <w:rFonts w:ascii="宋体" w:eastAsia="宋体" w:hAnsi="Times New Roman" w:cs="Times New Roman"/>
      <w:kern w:val="0"/>
      <w:sz w:val="28"/>
      <w:szCs w:val="20"/>
    </w:rPr>
  </w:style>
  <w:style w:type="paragraph" w:styleId="af0">
    <w:name w:val="Subtitle"/>
    <w:basedOn w:val="a"/>
    <w:next w:val="a"/>
    <w:link w:val="Char6"/>
    <w:uiPriority w:val="11"/>
    <w:qFormat/>
    <w:rsid w:val="004A568E"/>
    <w:pPr>
      <w:spacing w:before="240" w:after="60" w:line="312" w:lineRule="auto"/>
      <w:jc w:val="center"/>
      <w:outlineLvl w:val="1"/>
    </w:pPr>
    <w:rPr>
      <w:rFonts w:ascii="Cambria" w:eastAsia="宋体" w:hAnsi="Cambria" w:cs="Times New Roman"/>
      <w:b/>
      <w:bCs/>
      <w:kern w:val="28"/>
      <w:sz w:val="32"/>
      <w:szCs w:val="32"/>
    </w:rPr>
  </w:style>
  <w:style w:type="character" w:customStyle="1" w:styleId="Char6">
    <w:name w:val="副标题 Char"/>
    <w:basedOn w:val="a0"/>
    <w:link w:val="af0"/>
    <w:uiPriority w:val="11"/>
    <w:rsid w:val="004A568E"/>
    <w:rPr>
      <w:rFonts w:ascii="Cambria" w:eastAsia="宋体" w:hAnsi="Cambria" w:cs="Times New Roman"/>
      <w:b/>
      <w:bCs/>
      <w:kern w:val="28"/>
      <w:sz w:val="32"/>
      <w:szCs w:val="32"/>
    </w:rPr>
  </w:style>
  <w:style w:type="paragraph" w:styleId="TOC">
    <w:name w:val="TOC Heading"/>
    <w:basedOn w:val="1"/>
    <w:next w:val="a"/>
    <w:uiPriority w:val="39"/>
    <w:unhideWhenUsed/>
    <w:qFormat/>
    <w:rsid w:val="00742EA2"/>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742EA2"/>
  </w:style>
  <w:style w:type="paragraph" w:styleId="22">
    <w:name w:val="toc 2"/>
    <w:basedOn w:val="a"/>
    <w:next w:val="a"/>
    <w:autoRedefine/>
    <w:uiPriority w:val="39"/>
    <w:unhideWhenUsed/>
    <w:rsid w:val="00742EA2"/>
    <w:pPr>
      <w:ind w:leftChars="200" w:left="420"/>
    </w:pPr>
  </w:style>
  <w:style w:type="paragraph" w:styleId="31">
    <w:name w:val="toc 3"/>
    <w:basedOn w:val="a"/>
    <w:next w:val="a"/>
    <w:autoRedefine/>
    <w:uiPriority w:val="39"/>
    <w:unhideWhenUsed/>
    <w:rsid w:val="00742EA2"/>
    <w:pPr>
      <w:ind w:leftChars="400" w:left="840"/>
    </w:pPr>
  </w:style>
  <w:style w:type="character" w:styleId="af1">
    <w:name w:val="Hyperlink"/>
    <w:basedOn w:val="a0"/>
    <w:uiPriority w:val="99"/>
    <w:unhideWhenUsed/>
    <w:rsid w:val="00742EA2"/>
    <w:rPr>
      <w:color w:val="0000FF" w:themeColor="hyperlink"/>
      <w:u w:val="single"/>
    </w:rPr>
  </w:style>
  <w:style w:type="numbering" w:customStyle="1" w:styleId="11">
    <w:name w:val="无列表1"/>
    <w:next w:val="a2"/>
    <w:uiPriority w:val="99"/>
    <w:semiHidden/>
    <w:unhideWhenUsed/>
    <w:rsid w:val="00F604E0"/>
  </w:style>
  <w:style w:type="paragraph" w:styleId="23">
    <w:name w:val="Body Text 2"/>
    <w:basedOn w:val="a"/>
    <w:link w:val="2Char1"/>
    <w:rsid w:val="00F604E0"/>
    <w:rPr>
      <w:rFonts w:ascii="仿宋_GB2312" w:eastAsia="仿宋_GB2312" w:hAnsi="Times New Roman" w:cs="Times New Roman"/>
      <w:b/>
      <w:sz w:val="28"/>
      <w:szCs w:val="20"/>
    </w:rPr>
  </w:style>
  <w:style w:type="character" w:customStyle="1" w:styleId="2Char1">
    <w:name w:val="正文文本 2 Char"/>
    <w:basedOn w:val="a0"/>
    <w:link w:val="23"/>
    <w:rsid w:val="00F604E0"/>
    <w:rPr>
      <w:rFonts w:ascii="仿宋_GB2312" w:eastAsia="仿宋_GB2312" w:hAnsi="Times New Roman" w:cs="Times New Roman"/>
      <w:b/>
      <w:sz w:val="28"/>
      <w:szCs w:val="20"/>
    </w:rPr>
  </w:style>
  <w:style w:type="character" w:styleId="af2">
    <w:name w:val="Strong"/>
    <w:qFormat/>
    <w:rsid w:val="00F604E0"/>
    <w:rPr>
      <w:b/>
      <w:bCs/>
    </w:rPr>
  </w:style>
  <w:style w:type="paragraph" w:styleId="af3">
    <w:name w:val="Body Text Indent"/>
    <w:basedOn w:val="a"/>
    <w:link w:val="Char7"/>
    <w:rsid w:val="00F604E0"/>
    <w:pPr>
      <w:spacing w:after="120"/>
      <w:ind w:leftChars="200" w:left="420"/>
    </w:pPr>
    <w:rPr>
      <w:rFonts w:ascii="Times New Roman" w:eastAsia="宋体" w:hAnsi="Times New Roman" w:cs="Times New Roman"/>
      <w:szCs w:val="24"/>
    </w:rPr>
  </w:style>
  <w:style w:type="character" w:customStyle="1" w:styleId="Char7">
    <w:name w:val="正文文本缩进 Char"/>
    <w:basedOn w:val="a0"/>
    <w:link w:val="af3"/>
    <w:rsid w:val="00F604E0"/>
    <w:rPr>
      <w:rFonts w:ascii="Times New Roman" w:eastAsia="宋体" w:hAnsi="Times New Roman" w:cs="Times New Roman"/>
      <w:szCs w:val="24"/>
    </w:rPr>
  </w:style>
  <w:style w:type="character" w:customStyle="1" w:styleId="apple-converted-space">
    <w:name w:val="apple-converted-space"/>
    <w:basedOn w:val="a0"/>
    <w:rsid w:val="00F604E0"/>
  </w:style>
  <w:style w:type="paragraph" w:styleId="af4">
    <w:name w:val="Date"/>
    <w:basedOn w:val="a"/>
    <w:next w:val="a"/>
    <w:link w:val="Char8"/>
    <w:rsid w:val="00F604E0"/>
    <w:pPr>
      <w:ind w:leftChars="2500" w:left="100"/>
    </w:pPr>
    <w:rPr>
      <w:rFonts w:ascii="Times New Roman" w:eastAsia="宋体" w:hAnsi="Times New Roman" w:cs="Times New Roman"/>
      <w:szCs w:val="24"/>
    </w:rPr>
  </w:style>
  <w:style w:type="character" w:customStyle="1" w:styleId="Char8">
    <w:name w:val="日期 Char"/>
    <w:basedOn w:val="a0"/>
    <w:link w:val="af4"/>
    <w:rsid w:val="00F604E0"/>
    <w:rPr>
      <w:rFonts w:ascii="Times New Roman" w:eastAsia="宋体" w:hAnsi="Times New Roman" w:cs="Times New Roman"/>
      <w:szCs w:val="24"/>
    </w:rPr>
  </w:style>
  <w:style w:type="paragraph" w:customStyle="1" w:styleId="24">
    <w:name w:val="正文2"/>
    <w:rsid w:val="00F604E0"/>
    <w:pPr>
      <w:widowControl w:val="0"/>
      <w:adjustRightInd w:val="0"/>
      <w:spacing w:line="0" w:lineRule="atLeast"/>
      <w:textAlignment w:val="baseline"/>
    </w:pPr>
    <w:rPr>
      <w:rFonts w:ascii="宋体" w:eastAsia="宋体" w:hAnsi="Times New Roman" w:cs="Times New Roman"/>
      <w:kern w:val="0"/>
      <w:sz w:val="34"/>
      <w:szCs w:val="20"/>
    </w:rPr>
  </w:style>
  <w:style w:type="paragraph" w:customStyle="1" w:styleId="Default">
    <w:name w:val="Default"/>
    <w:rsid w:val="00F604E0"/>
    <w:pPr>
      <w:widowControl w:val="0"/>
      <w:autoSpaceDE w:val="0"/>
      <w:autoSpaceDN w:val="0"/>
      <w:adjustRightInd w:val="0"/>
    </w:pPr>
    <w:rPr>
      <w:rFonts w:ascii="宋体" w:eastAsia="宋体" w:hAnsi="Times New Roman" w:cs="宋体"/>
      <w:color w:val="000000"/>
      <w:kern w:val="0"/>
      <w:sz w:val="24"/>
      <w:szCs w:val="24"/>
    </w:rPr>
  </w:style>
  <w:style w:type="paragraph" w:customStyle="1" w:styleId="CM17">
    <w:name w:val="CM17"/>
    <w:basedOn w:val="Default"/>
    <w:next w:val="Default"/>
    <w:rsid w:val="00F604E0"/>
    <w:pPr>
      <w:spacing w:after="873"/>
    </w:pPr>
    <w:rPr>
      <w:rFonts w:cs="Times New Roman"/>
      <w:color w:val="auto"/>
    </w:rPr>
  </w:style>
  <w:style w:type="paragraph" w:customStyle="1" w:styleId="CM7">
    <w:name w:val="CM7"/>
    <w:basedOn w:val="Default"/>
    <w:next w:val="Default"/>
    <w:rsid w:val="00F604E0"/>
    <w:pPr>
      <w:spacing w:line="626" w:lineRule="atLeast"/>
    </w:pPr>
    <w:rPr>
      <w:rFonts w:cs="Times New Roman"/>
      <w:color w:val="auto"/>
    </w:rPr>
  </w:style>
  <w:style w:type="paragraph" w:customStyle="1" w:styleId="CM8">
    <w:name w:val="CM8"/>
    <w:basedOn w:val="Default"/>
    <w:next w:val="Default"/>
    <w:rsid w:val="00F604E0"/>
    <w:pPr>
      <w:spacing w:line="626" w:lineRule="atLeast"/>
    </w:pPr>
    <w:rPr>
      <w:rFonts w:cs="Times New Roman"/>
      <w:color w:val="auto"/>
    </w:rPr>
  </w:style>
  <w:style w:type="paragraph" w:customStyle="1" w:styleId="CM11">
    <w:name w:val="CM11"/>
    <w:basedOn w:val="Default"/>
    <w:next w:val="Default"/>
    <w:rsid w:val="00F604E0"/>
    <w:pPr>
      <w:spacing w:line="626" w:lineRule="atLeast"/>
    </w:pPr>
    <w:rPr>
      <w:rFonts w:cs="Times New Roman"/>
      <w:color w:val="auto"/>
    </w:rPr>
  </w:style>
  <w:style w:type="paragraph" w:customStyle="1" w:styleId="CM22">
    <w:name w:val="CM22"/>
    <w:basedOn w:val="Default"/>
    <w:next w:val="Default"/>
    <w:rsid w:val="00F604E0"/>
    <w:pPr>
      <w:spacing w:after="245"/>
    </w:pPr>
    <w:rPr>
      <w:rFonts w:cs="Times New Roman"/>
      <w:color w:val="auto"/>
    </w:rPr>
  </w:style>
  <w:style w:type="paragraph" w:customStyle="1" w:styleId="CM12">
    <w:name w:val="CM12"/>
    <w:basedOn w:val="Default"/>
    <w:next w:val="Default"/>
    <w:rsid w:val="00F604E0"/>
    <w:pPr>
      <w:spacing w:line="626" w:lineRule="atLeast"/>
    </w:pPr>
    <w:rPr>
      <w:rFonts w:cs="Times New Roman"/>
      <w:color w:val="auto"/>
    </w:rPr>
  </w:style>
  <w:style w:type="paragraph" w:customStyle="1" w:styleId="CM14">
    <w:name w:val="CM14"/>
    <w:basedOn w:val="Default"/>
    <w:next w:val="Default"/>
    <w:rsid w:val="00F604E0"/>
    <w:pPr>
      <w:spacing w:line="626" w:lineRule="atLeast"/>
    </w:pPr>
    <w:rPr>
      <w:rFonts w:cs="Times New Roman"/>
      <w:color w:val="auto"/>
    </w:rPr>
  </w:style>
  <w:style w:type="paragraph" w:customStyle="1" w:styleId="-">
    <w:name w:val="正文-缩进"/>
    <w:basedOn w:val="a"/>
    <w:rsid w:val="00F604E0"/>
    <w:pPr>
      <w:spacing w:line="200" w:lineRule="exact"/>
      <w:ind w:leftChars="200" w:left="200" w:hangingChars="88" w:hanging="141"/>
      <w:jc w:val="left"/>
    </w:pPr>
    <w:rPr>
      <w:rFonts w:ascii="Arial" w:eastAsia="汉仪中等线简" w:hAnsi="Arial" w:cs="Arial"/>
      <w:sz w:val="16"/>
      <w:szCs w:val="21"/>
    </w:rPr>
  </w:style>
  <w:style w:type="character" w:customStyle="1" w:styleId="-Char">
    <w:name w:val="正文-缩进 Char"/>
    <w:rsid w:val="00F604E0"/>
    <w:rPr>
      <w:rFonts w:ascii="Arial" w:eastAsia="汉仪中等线简" w:hAnsi="Arial" w:cs="Arial"/>
      <w:kern w:val="2"/>
      <w:sz w:val="16"/>
      <w:szCs w:val="21"/>
      <w:lang w:val="en-US" w:eastAsia="zh-CN" w:bidi="ar-SA"/>
    </w:rPr>
  </w:style>
  <w:style w:type="paragraph" w:customStyle="1" w:styleId="af5">
    <w:name w:val="第二层悬浮"/>
    <w:basedOn w:val="af6"/>
    <w:rsid w:val="00F604E0"/>
    <w:pPr>
      <w:adjustRightInd w:val="0"/>
      <w:ind w:leftChars="200" w:left="400"/>
    </w:pPr>
  </w:style>
  <w:style w:type="paragraph" w:customStyle="1" w:styleId="af7">
    <w:name w:val="第三层悬浮"/>
    <w:basedOn w:val="af5"/>
    <w:rsid w:val="00F604E0"/>
    <w:pPr>
      <w:ind w:leftChars="400" w:left="600"/>
    </w:pPr>
  </w:style>
  <w:style w:type="paragraph" w:customStyle="1" w:styleId="af6">
    <w:name w:val="第一层悬浮"/>
    <w:basedOn w:val="-"/>
    <w:rsid w:val="00F604E0"/>
    <w:pPr>
      <w:ind w:leftChars="0" w:left="0" w:hangingChars="200" w:hanging="200"/>
    </w:pPr>
  </w:style>
  <w:style w:type="character" w:styleId="af8">
    <w:name w:val="annotation reference"/>
    <w:rsid w:val="00F604E0"/>
    <w:rPr>
      <w:sz w:val="21"/>
      <w:szCs w:val="21"/>
    </w:rPr>
  </w:style>
  <w:style w:type="paragraph" w:styleId="af9">
    <w:name w:val="annotation text"/>
    <w:basedOn w:val="a"/>
    <w:link w:val="Char9"/>
    <w:rsid w:val="00F604E0"/>
    <w:pPr>
      <w:jc w:val="left"/>
    </w:pPr>
    <w:rPr>
      <w:rFonts w:ascii="Times New Roman" w:eastAsia="宋体" w:hAnsi="Times New Roman" w:cs="Times New Roman"/>
      <w:szCs w:val="24"/>
    </w:rPr>
  </w:style>
  <w:style w:type="character" w:customStyle="1" w:styleId="Char9">
    <w:name w:val="批注文字 Char"/>
    <w:basedOn w:val="a0"/>
    <w:link w:val="af9"/>
    <w:rsid w:val="00F604E0"/>
    <w:rPr>
      <w:rFonts w:ascii="Times New Roman" w:eastAsia="宋体" w:hAnsi="Times New Roman" w:cs="Times New Roman"/>
      <w:szCs w:val="24"/>
    </w:rPr>
  </w:style>
  <w:style w:type="paragraph" w:styleId="afa">
    <w:name w:val="annotation subject"/>
    <w:basedOn w:val="af9"/>
    <w:next w:val="af9"/>
    <w:link w:val="Chara"/>
    <w:rsid w:val="00F604E0"/>
    <w:rPr>
      <w:b/>
      <w:bCs/>
    </w:rPr>
  </w:style>
  <w:style w:type="character" w:customStyle="1" w:styleId="Chara">
    <w:name w:val="批注主题 Char"/>
    <w:basedOn w:val="Char9"/>
    <w:link w:val="afa"/>
    <w:rsid w:val="00F604E0"/>
    <w:rPr>
      <w:rFonts w:ascii="Times New Roman" w:eastAsia="宋体" w:hAnsi="Times New Roman" w:cs="Times New Roman"/>
      <w:b/>
      <w:bCs/>
      <w:szCs w:val="24"/>
    </w:rPr>
  </w:style>
  <w:style w:type="paragraph" w:customStyle="1" w:styleId="220">
    <w:name w:val="正文文本 22"/>
    <w:basedOn w:val="a"/>
    <w:rsid w:val="00F604E0"/>
    <w:pPr>
      <w:adjustRightInd w:val="0"/>
      <w:ind w:firstLine="552"/>
      <w:jc w:val="left"/>
      <w:textAlignment w:val="baseline"/>
    </w:pPr>
    <w:rPr>
      <w:rFonts w:ascii="宋体" w:eastAsia="宋体" w:hAnsi="Times New Roman" w:cs="Times New Roman"/>
      <w:kern w:val="0"/>
      <w:sz w:val="28"/>
      <w:szCs w:val="20"/>
    </w:rPr>
  </w:style>
  <w:style w:type="paragraph" w:customStyle="1" w:styleId="BodyText21">
    <w:name w:val="Body Text 21"/>
    <w:basedOn w:val="a"/>
    <w:rsid w:val="00F604E0"/>
    <w:pPr>
      <w:adjustRightInd w:val="0"/>
      <w:ind w:firstLine="552"/>
      <w:jc w:val="left"/>
      <w:textAlignment w:val="baseline"/>
    </w:pPr>
    <w:rPr>
      <w:rFonts w:ascii="宋体" w:eastAsia="宋体" w:hAnsi="Times New Roman" w:cs="Times New Roman"/>
      <w:kern w:val="0"/>
      <w:sz w:val="28"/>
      <w:szCs w:val="20"/>
    </w:rPr>
  </w:style>
  <w:style w:type="paragraph" w:customStyle="1" w:styleId="Normal1">
    <w:name w:val="Normal1"/>
    <w:rsid w:val="00F604E0"/>
    <w:pPr>
      <w:widowControl w:val="0"/>
      <w:adjustRightInd w:val="0"/>
      <w:spacing w:line="360" w:lineRule="atLeast"/>
      <w:textAlignment w:val="baseline"/>
    </w:pPr>
    <w:rPr>
      <w:rFonts w:ascii="宋体" w:eastAsia="宋体" w:hAnsi="Times New Roman" w:cs="Times New Roman"/>
      <w:kern w:val="0"/>
      <w:sz w:val="34"/>
      <w:szCs w:val="20"/>
    </w:rPr>
  </w:style>
  <w:style w:type="paragraph" w:styleId="32">
    <w:name w:val="Body Text Indent 3"/>
    <w:basedOn w:val="a"/>
    <w:link w:val="3Char1"/>
    <w:rsid w:val="00F604E0"/>
    <w:pPr>
      <w:spacing w:after="120"/>
      <w:ind w:leftChars="200" w:left="420"/>
    </w:pPr>
    <w:rPr>
      <w:rFonts w:ascii="Times New Roman" w:eastAsia="宋体" w:hAnsi="Times New Roman" w:cs="Times New Roman"/>
      <w:sz w:val="16"/>
      <w:szCs w:val="16"/>
    </w:rPr>
  </w:style>
  <w:style w:type="character" w:customStyle="1" w:styleId="3Char1">
    <w:name w:val="正文文本缩进 3 Char"/>
    <w:basedOn w:val="a0"/>
    <w:link w:val="32"/>
    <w:rsid w:val="00F604E0"/>
    <w:rPr>
      <w:rFonts w:ascii="Times New Roman" w:eastAsia="宋体" w:hAnsi="Times New Roman" w:cs="Times New Roman"/>
      <w:sz w:val="16"/>
      <w:szCs w:val="16"/>
    </w:rPr>
  </w:style>
  <w:style w:type="paragraph" w:customStyle="1" w:styleId="Charb">
    <w:name w:val="Char"/>
    <w:basedOn w:val="afb"/>
    <w:autoRedefine/>
    <w:rsid w:val="00F604E0"/>
    <w:pPr>
      <w:shd w:val="clear" w:color="auto" w:fill="000080"/>
      <w:adjustRightInd w:val="0"/>
      <w:snapToGrid w:val="0"/>
      <w:spacing w:line="360" w:lineRule="auto"/>
    </w:pPr>
    <w:rPr>
      <w:rFonts w:ascii="Tahoma" w:hAnsi="Tahoma"/>
      <w:sz w:val="24"/>
      <w:szCs w:val="24"/>
    </w:rPr>
  </w:style>
  <w:style w:type="paragraph" w:styleId="afb">
    <w:name w:val="Document Map"/>
    <w:basedOn w:val="a"/>
    <w:link w:val="Charc"/>
    <w:rsid w:val="00F604E0"/>
    <w:rPr>
      <w:rFonts w:ascii="宋体" w:eastAsia="宋体" w:hAnsi="Times New Roman" w:cs="Times New Roman"/>
      <w:sz w:val="18"/>
      <w:szCs w:val="18"/>
    </w:rPr>
  </w:style>
  <w:style w:type="character" w:customStyle="1" w:styleId="Charc">
    <w:name w:val="文档结构图 Char"/>
    <w:basedOn w:val="a0"/>
    <w:link w:val="afb"/>
    <w:rsid w:val="00F604E0"/>
    <w:rPr>
      <w:rFonts w:ascii="宋体" w:eastAsia="宋体" w:hAnsi="Times New Roman" w:cs="Times New Roman"/>
      <w:sz w:val="18"/>
      <w:szCs w:val="18"/>
    </w:rPr>
  </w:style>
  <w:style w:type="paragraph" w:customStyle="1" w:styleId="afc">
    <w:name w:val="正文缩进英"/>
    <w:basedOn w:val="a8"/>
    <w:rsid w:val="00F604E0"/>
    <w:pPr>
      <w:spacing w:after="120" w:line="300" w:lineRule="auto"/>
      <w:ind w:firstLine="0"/>
    </w:pPr>
  </w:style>
  <w:style w:type="paragraph" w:customStyle="1" w:styleId="0">
    <w:name w:val="0"/>
    <w:basedOn w:val="a"/>
    <w:rsid w:val="00F604E0"/>
    <w:pPr>
      <w:widowControl/>
      <w:snapToGrid w:val="0"/>
    </w:pPr>
    <w:rPr>
      <w:rFonts w:ascii="Times New Roman" w:eastAsia="宋体" w:hAnsi="Times New Roman" w:cs="Times New Roman"/>
      <w:kern w:val="0"/>
      <w:szCs w:val="21"/>
    </w:rPr>
  </w:style>
  <w:style w:type="paragraph" w:styleId="HTML">
    <w:name w:val="HTML Preformatted"/>
    <w:basedOn w:val="a"/>
    <w:link w:val="HTMLChar"/>
    <w:rsid w:val="00F604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Char">
    <w:name w:val="HTML 预设格式 Char"/>
    <w:basedOn w:val="a0"/>
    <w:link w:val="HTML"/>
    <w:rsid w:val="00F604E0"/>
    <w:rPr>
      <w:rFonts w:ascii="Arial Unicode MS" w:eastAsia="Arial Unicode MS" w:hAnsi="Arial Unicode MS" w:cs="Times New Roman"/>
      <w:color w:val="000000"/>
      <w:kern w:val="0"/>
      <w:sz w:val="20"/>
      <w:szCs w:val="20"/>
    </w:rPr>
  </w:style>
  <w:style w:type="paragraph" w:styleId="afd">
    <w:name w:val="Plain Text"/>
    <w:aliases w:val="普通文字 Char"/>
    <w:basedOn w:val="a"/>
    <w:link w:val="Chard"/>
    <w:rsid w:val="00F604E0"/>
    <w:rPr>
      <w:rFonts w:ascii="宋体" w:eastAsia="宋体" w:hAnsi="Courier New" w:cs="Courier New"/>
      <w:szCs w:val="21"/>
    </w:rPr>
  </w:style>
  <w:style w:type="character" w:customStyle="1" w:styleId="Chard">
    <w:name w:val="纯文本 Char"/>
    <w:aliases w:val="普通文字 Char Char"/>
    <w:basedOn w:val="a0"/>
    <w:link w:val="afd"/>
    <w:rsid w:val="00F604E0"/>
    <w:rPr>
      <w:rFonts w:ascii="宋体" w:eastAsia="宋体" w:hAnsi="Courier New" w:cs="Courier New"/>
      <w:szCs w:val="21"/>
    </w:rPr>
  </w:style>
  <w:style w:type="paragraph" w:customStyle="1" w:styleId="CharCharChar">
    <w:name w:val="Char Char Char"/>
    <w:basedOn w:val="a"/>
    <w:autoRedefine/>
    <w:rsid w:val="00F604E0"/>
    <w:pPr>
      <w:tabs>
        <w:tab w:val="num" w:pos="1440"/>
      </w:tabs>
      <w:ind w:left="1296" w:hanging="1296"/>
    </w:pPr>
    <w:rPr>
      <w:rFonts w:ascii="Arial" w:eastAsia="宋体" w:hAnsi="Arial" w:cs="Arial"/>
      <w:sz w:val="20"/>
      <w:szCs w:val="20"/>
    </w:rPr>
  </w:style>
  <w:style w:type="paragraph" w:customStyle="1" w:styleId="afe">
    <w:name w:val="注解（小四，楷体）"/>
    <w:basedOn w:val="a"/>
    <w:link w:val="Chare"/>
    <w:qFormat/>
    <w:rsid w:val="00F604E0"/>
    <w:pPr>
      <w:widowControl/>
      <w:contextualSpacing/>
      <w:jc w:val="left"/>
    </w:pPr>
    <w:rPr>
      <w:rFonts w:ascii="楷体" w:eastAsia="楷体" w:hAnsi="楷体" w:cs="Times New Roman"/>
      <w:kern w:val="0"/>
      <w:sz w:val="24"/>
      <w:szCs w:val="24"/>
      <w:lang w:val="x-none" w:eastAsia="x-none"/>
    </w:rPr>
  </w:style>
  <w:style w:type="character" w:customStyle="1" w:styleId="Chare">
    <w:name w:val="注解（小四，楷体） Char"/>
    <w:link w:val="afe"/>
    <w:rsid w:val="00F604E0"/>
    <w:rPr>
      <w:rFonts w:ascii="楷体" w:eastAsia="楷体" w:hAnsi="楷体" w:cs="Times New Roman"/>
      <w:kern w:val="0"/>
      <w:sz w:val="24"/>
      <w:szCs w:val="24"/>
      <w:lang w:val="x-none" w:eastAsia="x-none"/>
    </w:rPr>
  </w:style>
  <w:style w:type="paragraph" w:customStyle="1" w:styleId="aff">
    <w:name w:val="表格（小四，宋体）"/>
    <w:basedOn w:val="a"/>
    <w:link w:val="Charf"/>
    <w:qFormat/>
    <w:rsid w:val="00F604E0"/>
    <w:pPr>
      <w:widowControl/>
      <w:contextualSpacing/>
      <w:jc w:val="left"/>
    </w:pPr>
    <w:rPr>
      <w:rFonts w:ascii="宋体" w:eastAsia="宋体" w:hAnsi="宋体" w:cs="Times New Roman"/>
      <w:kern w:val="0"/>
      <w:sz w:val="24"/>
      <w:szCs w:val="24"/>
      <w:lang w:val="x-none" w:eastAsia="x-none"/>
    </w:rPr>
  </w:style>
  <w:style w:type="character" w:customStyle="1" w:styleId="Charf">
    <w:name w:val="表格（小四，宋体） Char"/>
    <w:link w:val="aff"/>
    <w:rsid w:val="00F604E0"/>
    <w:rPr>
      <w:rFonts w:ascii="宋体" w:eastAsia="宋体" w:hAnsi="宋体" w:cs="Times New Roman"/>
      <w:kern w:val="0"/>
      <w:sz w:val="24"/>
      <w:szCs w:val="24"/>
      <w:lang w:val="x-none" w:eastAsia="x-none"/>
    </w:rPr>
  </w:style>
  <w:style w:type="paragraph" w:styleId="aff0">
    <w:name w:val="No Spacing"/>
    <w:link w:val="Charf0"/>
    <w:uiPriority w:val="1"/>
    <w:qFormat/>
    <w:rsid w:val="00F604E0"/>
    <w:rPr>
      <w:rFonts w:ascii="Calibri" w:eastAsia="宋体" w:hAnsi="Calibri" w:cs="Times New Roman"/>
      <w:kern w:val="0"/>
      <w:sz w:val="22"/>
    </w:rPr>
  </w:style>
  <w:style w:type="character" w:customStyle="1" w:styleId="Charf0">
    <w:name w:val="无间隔 Char"/>
    <w:link w:val="aff0"/>
    <w:uiPriority w:val="1"/>
    <w:rsid w:val="00F604E0"/>
    <w:rPr>
      <w:rFonts w:ascii="Calibri" w:eastAsia="宋体" w:hAnsi="Calibri" w:cs="Times New Roman"/>
      <w:kern w:val="0"/>
      <w:sz w:val="22"/>
    </w:rPr>
  </w:style>
  <w:style w:type="paragraph" w:customStyle="1" w:styleId="font5">
    <w:name w:val="font5"/>
    <w:basedOn w:val="a"/>
    <w:rsid w:val="00F604E0"/>
    <w:pPr>
      <w:widowControl/>
      <w:spacing w:before="100" w:beforeAutospacing="1" w:after="100" w:afterAutospacing="1"/>
      <w:jc w:val="left"/>
    </w:pPr>
    <w:rPr>
      <w:rFonts w:ascii="Arial" w:eastAsia="宋体" w:hAnsi="Arial" w:cs="Arial"/>
      <w:kern w:val="0"/>
      <w:sz w:val="18"/>
      <w:szCs w:val="18"/>
    </w:rPr>
  </w:style>
  <w:style w:type="paragraph" w:customStyle="1" w:styleId="font6">
    <w:name w:val="font6"/>
    <w:basedOn w:val="a"/>
    <w:rsid w:val="00F604E0"/>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rsid w:val="00F604E0"/>
    <w:pPr>
      <w:widowControl/>
      <w:spacing w:before="100" w:beforeAutospacing="1" w:after="100" w:afterAutospacing="1"/>
      <w:jc w:val="left"/>
    </w:pPr>
    <w:rPr>
      <w:rFonts w:ascii="宋体" w:eastAsia="宋体" w:hAnsi="宋体" w:cs="宋体"/>
      <w:kern w:val="0"/>
      <w:sz w:val="22"/>
    </w:rPr>
  </w:style>
  <w:style w:type="paragraph" w:customStyle="1" w:styleId="font8">
    <w:name w:val="font8"/>
    <w:basedOn w:val="a"/>
    <w:rsid w:val="00F604E0"/>
    <w:pPr>
      <w:widowControl/>
      <w:spacing w:before="100" w:beforeAutospacing="1" w:after="100" w:afterAutospacing="1"/>
      <w:jc w:val="left"/>
    </w:pPr>
    <w:rPr>
      <w:rFonts w:ascii="宋体" w:eastAsia="宋体" w:hAnsi="宋体" w:cs="宋体"/>
      <w:kern w:val="0"/>
      <w:sz w:val="18"/>
      <w:szCs w:val="18"/>
    </w:rPr>
  </w:style>
  <w:style w:type="paragraph" w:customStyle="1" w:styleId="font9">
    <w:name w:val="font9"/>
    <w:basedOn w:val="a"/>
    <w:rsid w:val="00F604E0"/>
    <w:pPr>
      <w:widowControl/>
      <w:spacing w:before="100" w:beforeAutospacing="1" w:after="100" w:afterAutospacing="1"/>
      <w:jc w:val="left"/>
    </w:pPr>
    <w:rPr>
      <w:rFonts w:ascii="宋体" w:eastAsia="宋体" w:hAnsi="宋体" w:cs="宋体"/>
      <w:kern w:val="0"/>
      <w:sz w:val="22"/>
    </w:rPr>
  </w:style>
  <w:style w:type="paragraph" w:customStyle="1" w:styleId="xl70">
    <w:name w:val="xl70"/>
    <w:basedOn w:val="a"/>
    <w:rsid w:val="00F604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1">
    <w:name w:val="xl71"/>
    <w:basedOn w:val="a"/>
    <w:rsid w:val="00F604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2">
    <w:name w:val="xl72"/>
    <w:basedOn w:val="a"/>
    <w:rsid w:val="00F604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F604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4">
    <w:name w:val="xl74"/>
    <w:basedOn w:val="a"/>
    <w:rsid w:val="00F604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5">
    <w:name w:val="xl75"/>
    <w:basedOn w:val="a"/>
    <w:rsid w:val="00F604E0"/>
    <w:pPr>
      <w:widowControl/>
      <w:spacing w:before="100" w:beforeAutospacing="1" w:after="100" w:afterAutospacing="1"/>
      <w:jc w:val="left"/>
    </w:pPr>
    <w:rPr>
      <w:rFonts w:ascii="宋体" w:eastAsia="宋体" w:hAnsi="宋体" w:cs="宋体"/>
      <w:kern w:val="0"/>
      <w:sz w:val="24"/>
      <w:szCs w:val="24"/>
    </w:rPr>
  </w:style>
  <w:style w:type="paragraph" w:customStyle="1" w:styleId="xl76">
    <w:name w:val="xl76"/>
    <w:basedOn w:val="a"/>
    <w:rsid w:val="00F604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7">
    <w:name w:val="xl77"/>
    <w:basedOn w:val="a"/>
    <w:rsid w:val="00F604E0"/>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8">
    <w:name w:val="xl78"/>
    <w:basedOn w:val="a"/>
    <w:rsid w:val="00F604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9">
    <w:name w:val="xl79"/>
    <w:basedOn w:val="a"/>
    <w:rsid w:val="00F604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rsid w:val="00F604E0"/>
    <w:pPr>
      <w:widowControl/>
      <w:spacing w:before="100" w:beforeAutospacing="1" w:after="100" w:afterAutospacing="1"/>
      <w:jc w:val="left"/>
    </w:pPr>
    <w:rPr>
      <w:rFonts w:ascii="宋体" w:eastAsia="宋体" w:hAnsi="宋体" w:cs="宋体"/>
      <w:kern w:val="0"/>
      <w:sz w:val="24"/>
      <w:szCs w:val="24"/>
    </w:rPr>
  </w:style>
  <w:style w:type="paragraph" w:customStyle="1" w:styleId="xl81">
    <w:name w:val="xl81"/>
    <w:basedOn w:val="a"/>
    <w:rsid w:val="00F604E0"/>
    <w:pPr>
      <w:widowControl/>
      <w:spacing w:before="100" w:beforeAutospacing="1" w:after="100" w:afterAutospacing="1"/>
      <w:jc w:val="left"/>
    </w:pPr>
    <w:rPr>
      <w:rFonts w:ascii="宋体" w:eastAsia="宋体" w:hAnsi="宋体" w:cs="宋体"/>
      <w:kern w:val="0"/>
      <w:sz w:val="24"/>
      <w:szCs w:val="24"/>
    </w:rPr>
  </w:style>
  <w:style w:type="paragraph" w:customStyle="1" w:styleId="xl82">
    <w:name w:val="xl82"/>
    <w:basedOn w:val="a"/>
    <w:rsid w:val="00F604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3">
    <w:name w:val="xl83"/>
    <w:basedOn w:val="a"/>
    <w:rsid w:val="00F604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4">
    <w:name w:val="xl84"/>
    <w:basedOn w:val="a"/>
    <w:rsid w:val="00F604E0"/>
    <w:pPr>
      <w:widowControl/>
      <w:spacing w:before="100" w:beforeAutospacing="1" w:after="100" w:afterAutospacing="1"/>
      <w:jc w:val="center"/>
    </w:pPr>
    <w:rPr>
      <w:rFonts w:ascii="宋体" w:eastAsia="宋体" w:hAnsi="宋体" w:cs="宋体"/>
      <w:kern w:val="0"/>
      <w:sz w:val="24"/>
      <w:szCs w:val="24"/>
    </w:rPr>
  </w:style>
  <w:style w:type="paragraph" w:customStyle="1" w:styleId="xl85">
    <w:name w:val="xl85"/>
    <w:basedOn w:val="a"/>
    <w:rsid w:val="00F604E0"/>
    <w:pPr>
      <w:widowControl/>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jc w:val="left"/>
    </w:pPr>
    <w:rPr>
      <w:rFonts w:ascii="宋体" w:eastAsia="宋体" w:hAnsi="宋体" w:cs="宋体"/>
      <w:kern w:val="0"/>
      <w:sz w:val="24"/>
      <w:szCs w:val="24"/>
    </w:rPr>
  </w:style>
  <w:style w:type="paragraph" w:customStyle="1" w:styleId="xl86">
    <w:name w:val="xl86"/>
    <w:basedOn w:val="a"/>
    <w:rsid w:val="00F604E0"/>
    <w:pPr>
      <w:widowControl/>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jc w:val="center"/>
    </w:pPr>
    <w:rPr>
      <w:rFonts w:ascii="宋体" w:eastAsia="宋体" w:hAnsi="宋体" w:cs="宋体"/>
      <w:kern w:val="0"/>
      <w:sz w:val="24"/>
      <w:szCs w:val="24"/>
    </w:rPr>
  </w:style>
  <w:style w:type="paragraph" w:customStyle="1" w:styleId="xl87">
    <w:name w:val="xl87"/>
    <w:basedOn w:val="a"/>
    <w:rsid w:val="00F604E0"/>
    <w:pPr>
      <w:widowControl/>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jc w:val="center"/>
    </w:pPr>
    <w:rPr>
      <w:rFonts w:ascii="宋体" w:eastAsia="宋体" w:hAnsi="宋体" w:cs="宋体"/>
      <w:kern w:val="0"/>
      <w:sz w:val="24"/>
      <w:szCs w:val="24"/>
    </w:rPr>
  </w:style>
  <w:style w:type="paragraph" w:customStyle="1" w:styleId="xl88">
    <w:name w:val="xl88"/>
    <w:basedOn w:val="a"/>
    <w:rsid w:val="00F604E0"/>
    <w:pPr>
      <w:widowControl/>
      <w:shd w:val="clear" w:color="000000" w:fill="CCE8CF"/>
      <w:spacing w:before="100" w:beforeAutospacing="1" w:after="100" w:afterAutospacing="1"/>
      <w:jc w:val="left"/>
    </w:pPr>
    <w:rPr>
      <w:rFonts w:ascii="宋体" w:eastAsia="宋体" w:hAnsi="宋体" w:cs="宋体"/>
      <w:kern w:val="0"/>
      <w:sz w:val="24"/>
      <w:szCs w:val="24"/>
    </w:rPr>
  </w:style>
  <w:style w:type="numbering" w:customStyle="1" w:styleId="110">
    <w:name w:val="无列表11"/>
    <w:next w:val="a2"/>
    <w:uiPriority w:val="99"/>
    <w:semiHidden/>
    <w:unhideWhenUsed/>
    <w:rsid w:val="00F604E0"/>
  </w:style>
  <w:style w:type="table" w:styleId="aff1">
    <w:name w:val="Table Grid"/>
    <w:basedOn w:val="a1"/>
    <w:uiPriority w:val="59"/>
    <w:rsid w:val="00F604E0"/>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FollowedHyperlink"/>
    <w:uiPriority w:val="99"/>
    <w:rsid w:val="00F604E0"/>
    <w:rPr>
      <w:color w:val="800080"/>
      <w:u w:val="single"/>
    </w:rPr>
  </w:style>
  <w:style w:type="paragraph" w:customStyle="1" w:styleId="CharCharChar0">
    <w:name w:val="Char Char Char"/>
    <w:basedOn w:val="a"/>
    <w:autoRedefine/>
    <w:rsid w:val="00F604E0"/>
    <w:pPr>
      <w:tabs>
        <w:tab w:val="num" w:pos="1440"/>
      </w:tabs>
      <w:ind w:left="1296" w:hanging="1296"/>
    </w:pPr>
    <w:rPr>
      <w:rFonts w:ascii="Arial" w:eastAsia="宋体" w:hAnsi="Arial" w:cs="Arial"/>
      <w:sz w:val="20"/>
      <w:szCs w:val="20"/>
    </w:rPr>
  </w:style>
  <w:style w:type="paragraph" w:customStyle="1" w:styleId="Charf1">
    <w:name w:val="Char"/>
    <w:basedOn w:val="afb"/>
    <w:autoRedefine/>
    <w:rsid w:val="00F604E0"/>
    <w:pPr>
      <w:shd w:val="clear" w:color="auto" w:fill="000080"/>
      <w:adjustRightInd w:val="0"/>
      <w:snapToGrid w:val="0"/>
      <w:spacing w:line="360" w:lineRule="auto"/>
    </w:pPr>
    <w:rPr>
      <w:rFonts w:ascii="Tahoma" w:hAnsi="Tahoma"/>
      <w:sz w:val="24"/>
      <w:szCs w:val="24"/>
    </w:rPr>
  </w:style>
  <w:style w:type="character" w:customStyle="1" w:styleId="Char10">
    <w:name w:val="正文文本 Char1"/>
    <w:semiHidden/>
    <w:rsid w:val="00F604E0"/>
    <w:rPr>
      <w:kern w:val="2"/>
      <w:sz w:val="21"/>
      <w:szCs w:val="22"/>
    </w:rPr>
  </w:style>
  <w:style w:type="character" w:customStyle="1" w:styleId="2Char10">
    <w:name w:val="正文文本缩进 2 Char1"/>
    <w:uiPriority w:val="99"/>
    <w:semiHidden/>
    <w:rsid w:val="00F604E0"/>
    <w:rPr>
      <w:kern w:val="2"/>
      <w:sz w:val="21"/>
      <w:szCs w:val="22"/>
    </w:rPr>
  </w:style>
  <w:style w:type="character" w:customStyle="1" w:styleId="HTMLChar1">
    <w:name w:val="HTML 预设格式 Char1"/>
    <w:uiPriority w:val="99"/>
    <w:semiHidden/>
    <w:rsid w:val="00F604E0"/>
    <w:rPr>
      <w:rFonts w:ascii="Courier New" w:hAnsi="Courier New" w:cs="Courier New"/>
      <w:kern w:val="2"/>
    </w:rPr>
  </w:style>
  <w:style w:type="character" w:customStyle="1" w:styleId="Char11">
    <w:name w:val="纯文本 Char1"/>
    <w:uiPriority w:val="99"/>
    <w:semiHidden/>
    <w:rsid w:val="00F604E0"/>
    <w:rPr>
      <w:rFonts w:ascii="宋体" w:hAnsi="Courier New" w:cs="Courier New"/>
      <w:kern w:val="2"/>
      <w:sz w:val="21"/>
      <w:szCs w:val="21"/>
    </w:rPr>
  </w:style>
  <w:style w:type="character" w:customStyle="1" w:styleId="3Char10">
    <w:name w:val="正文文本 3 Char1"/>
    <w:uiPriority w:val="99"/>
    <w:semiHidden/>
    <w:rsid w:val="00F604E0"/>
    <w:rPr>
      <w:kern w:val="2"/>
      <w:sz w:val="16"/>
      <w:szCs w:val="16"/>
    </w:rPr>
  </w:style>
  <w:style w:type="character" w:customStyle="1" w:styleId="Dongtingting">
    <w:name w:val="Dongtingting"/>
    <w:semiHidden/>
    <w:rsid w:val="00F604E0"/>
    <w:rPr>
      <w:rFonts w:ascii="Arial" w:eastAsia="宋体" w:hAnsi="Arial" w:cs="Arial"/>
      <w:color w:val="000080"/>
      <w:sz w:val="18"/>
      <w:szCs w:val="20"/>
    </w:rPr>
  </w:style>
  <w:style w:type="paragraph" w:styleId="aff3">
    <w:name w:val="Revision"/>
    <w:hidden/>
    <w:uiPriority w:val="99"/>
    <w:semiHidden/>
    <w:rsid w:val="00F604E0"/>
    <w:rPr>
      <w:rFonts w:ascii="Times New Roman" w:eastAsia="宋体" w:hAnsi="Times New Roman" w:cs="Times New Roman"/>
      <w:szCs w:val="24"/>
    </w:rPr>
  </w:style>
  <w:style w:type="character" w:customStyle="1" w:styleId="12">
    <w:name w:val="访问过的超链接1"/>
    <w:uiPriority w:val="99"/>
    <w:semiHidden/>
    <w:unhideWhenUsed/>
    <w:rsid w:val="00607E50"/>
    <w:rPr>
      <w:color w:val="800080"/>
      <w:u w:val="single"/>
    </w:rPr>
  </w:style>
  <w:style w:type="paragraph" w:customStyle="1" w:styleId="33">
    <w:name w:val="正文3"/>
    <w:rsid w:val="004823AF"/>
    <w:pPr>
      <w:widowControl w:val="0"/>
      <w:adjustRightInd w:val="0"/>
      <w:spacing w:line="360" w:lineRule="atLeast"/>
      <w:textAlignment w:val="baseline"/>
    </w:pPr>
    <w:rPr>
      <w:rFonts w:ascii="宋体" w:eastAsia="宋体" w:hAnsi="Times New Roman" w:cs="Times New Roman"/>
      <w:kern w:val="0"/>
      <w:sz w:val="34"/>
      <w:szCs w:val="20"/>
    </w:rPr>
  </w:style>
  <w:style w:type="paragraph" w:customStyle="1" w:styleId="230">
    <w:name w:val="正文文本 23"/>
    <w:basedOn w:val="a"/>
    <w:rsid w:val="004823AF"/>
    <w:pPr>
      <w:adjustRightInd w:val="0"/>
      <w:ind w:firstLine="552"/>
      <w:jc w:val="left"/>
      <w:textAlignment w:val="baseline"/>
    </w:pPr>
    <w:rPr>
      <w:rFonts w:ascii="宋体" w:eastAsia="宋体" w:hAnsi="Times New Roman" w:cs="Times New Roman"/>
      <w:kern w:val="0"/>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aliases w:val="大标题"/>
    <w:basedOn w:val="a"/>
    <w:next w:val="a"/>
    <w:link w:val="1Char"/>
    <w:uiPriority w:val="9"/>
    <w:qFormat/>
    <w:rsid w:val="00AD59B9"/>
    <w:pPr>
      <w:keepNext/>
      <w:keepLines/>
      <w:spacing w:before="340" w:after="330" w:line="578" w:lineRule="auto"/>
      <w:outlineLvl w:val="0"/>
    </w:pPr>
    <w:rPr>
      <w:b/>
      <w:bCs/>
      <w:kern w:val="44"/>
      <w:sz w:val="44"/>
      <w:szCs w:val="44"/>
    </w:rPr>
  </w:style>
  <w:style w:type="paragraph" w:styleId="2">
    <w:name w:val="heading 2"/>
    <w:aliases w:val="标题 21,h2,sect 1.2,H2,Chapter Number/Appendix Letter,chn,Level 2 Topic Heading,第一层条,2nd level,2,Header 2,l2,Underrubrik1,prop2,Heading2,No Number,A,o,Heading 2 Hidden,H2-Heading 2,Header2,22,heading2,list2,A.B.C.,list 2,Heading Indent No L2,I2,章标题,子"/>
    <w:basedOn w:val="a"/>
    <w:next w:val="a"/>
    <w:link w:val="2Char"/>
    <w:uiPriority w:val="9"/>
    <w:qFormat/>
    <w:rsid w:val="00F201D4"/>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
    <w:unhideWhenUsed/>
    <w:qFormat/>
    <w:rsid w:val="00F201D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大标题 Char"/>
    <w:basedOn w:val="a0"/>
    <w:link w:val="1"/>
    <w:uiPriority w:val="9"/>
    <w:rsid w:val="00AD59B9"/>
    <w:rPr>
      <w:b/>
      <w:bCs/>
      <w:kern w:val="44"/>
      <w:sz w:val="44"/>
      <w:szCs w:val="44"/>
    </w:rPr>
  </w:style>
  <w:style w:type="character" w:customStyle="1" w:styleId="3Char">
    <w:name w:val="标题 3 Char"/>
    <w:basedOn w:val="a0"/>
    <w:link w:val="3"/>
    <w:uiPriority w:val="9"/>
    <w:rsid w:val="00F201D4"/>
    <w:rPr>
      <w:b/>
      <w:bCs/>
      <w:sz w:val="32"/>
      <w:szCs w:val="32"/>
    </w:rPr>
  </w:style>
  <w:style w:type="character" w:customStyle="1" w:styleId="2Char">
    <w:name w:val="标题 2 Char"/>
    <w:aliases w:val="标题 21 Char,h2 Char,sect 1.2 Char,H2 Char,Chapter Number/Appendix Letter Char,chn Char,Level 2 Topic Heading Char,第一层条 Char,2nd level Char,2 Char,Header 2 Char,l2 Char,Underrubrik1 Char,prop2 Char,Heading2 Char,No Number Char,A Char,o Char"/>
    <w:basedOn w:val="a0"/>
    <w:link w:val="2"/>
    <w:uiPriority w:val="9"/>
    <w:rsid w:val="00F201D4"/>
    <w:rPr>
      <w:rFonts w:ascii="Arial" w:eastAsia="黑体" w:hAnsi="Arial" w:cs="Times New Roman"/>
      <w:b/>
      <w:bCs/>
      <w:sz w:val="32"/>
      <w:szCs w:val="32"/>
    </w:rPr>
  </w:style>
  <w:style w:type="paragraph" w:styleId="a3">
    <w:name w:val="header"/>
    <w:basedOn w:val="a"/>
    <w:link w:val="Char"/>
    <w:uiPriority w:val="99"/>
    <w:unhideWhenUsed/>
    <w:rsid w:val="00F201D4"/>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uiPriority w:val="99"/>
    <w:rsid w:val="00F201D4"/>
    <w:rPr>
      <w:rFonts w:ascii="Times New Roman" w:eastAsia="宋体" w:hAnsi="Times New Roman" w:cs="Times New Roman"/>
      <w:sz w:val="18"/>
      <w:szCs w:val="18"/>
    </w:rPr>
  </w:style>
  <w:style w:type="paragraph" w:styleId="a4">
    <w:name w:val="footer"/>
    <w:basedOn w:val="a"/>
    <w:link w:val="Char0"/>
    <w:uiPriority w:val="99"/>
    <w:unhideWhenUsed/>
    <w:rsid w:val="00F201D4"/>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uiPriority w:val="99"/>
    <w:rsid w:val="00F201D4"/>
    <w:rPr>
      <w:rFonts w:ascii="Times New Roman" w:eastAsia="宋体" w:hAnsi="Times New Roman" w:cs="Times New Roman"/>
      <w:sz w:val="18"/>
      <w:szCs w:val="18"/>
    </w:rPr>
  </w:style>
  <w:style w:type="character" w:styleId="a5">
    <w:name w:val="page number"/>
    <w:basedOn w:val="a0"/>
    <w:rsid w:val="00F201D4"/>
  </w:style>
  <w:style w:type="paragraph" w:styleId="a6">
    <w:name w:val="Normal (Web)"/>
    <w:basedOn w:val="a"/>
    <w:rsid w:val="00F201D4"/>
    <w:pPr>
      <w:widowControl/>
      <w:spacing w:before="100" w:beforeAutospacing="1" w:after="100" w:afterAutospacing="1" w:line="300" w:lineRule="atLeast"/>
      <w:jc w:val="left"/>
    </w:pPr>
    <w:rPr>
      <w:rFonts w:ascii="宋体" w:eastAsia="宋体" w:hAnsi="宋体" w:cs="宋体"/>
      <w:kern w:val="0"/>
      <w:sz w:val="24"/>
      <w:szCs w:val="24"/>
    </w:rPr>
  </w:style>
  <w:style w:type="paragraph" w:styleId="a7">
    <w:name w:val="Balloon Text"/>
    <w:basedOn w:val="a"/>
    <w:link w:val="Char1"/>
    <w:uiPriority w:val="99"/>
    <w:unhideWhenUsed/>
    <w:rsid w:val="00F201D4"/>
    <w:rPr>
      <w:sz w:val="18"/>
      <w:szCs w:val="18"/>
    </w:rPr>
  </w:style>
  <w:style w:type="character" w:customStyle="1" w:styleId="Char1">
    <w:name w:val="批注框文本 Char"/>
    <w:basedOn w:val="a0"/>
    <w:link w:val="a7"/>
    <w:uiPriority w:val="99"/>
    <w:rsid w:val="00F201D4"/>
    <w:rPr>
      <w:sz w:val="18"/>
      <w:szCs w:val="18"/>
    </w:rPr>
  </w:style>
  <w:style w:type="paragraph" w:styleId="a8">
    <w:name w:val="Normal Indent"/>
    <w:aliases w:val="表后文,ÕýÎÄ1,文本,正文非缩进,段1,特点,正文不缩进,s4,正文1,正文（首行缩进两字） Char,正文缩进 Char Char,正文（首行缩进两字） Char Char2,正文（首行缩进两字） Char Char Char Char Char2,表正文,0正文内容,正文缩进1,正文（首行缩进两字） Char Char Char Char Char Char Char Char Char,正文缩,署名,正文文字4,正文顶格悬挂,四号,Body text ident 1,Alt+X"/>
    <w:basedOn w:val="a"/>
    <w:link w:val="Char2"/>
    <w:rsid w:val="00F201D4"/>
    <w:pPr>
      <w:adjustRightInd w:val="0"/>
      <w:spacing w:line="312" w:lineRule="atLeast"/>
      <w:ind w:firstLine="420"/>
      <w:textAlignment w:val="baseline"/>
    </w:pPr>
    <w:rPr>
      <w:rFonts w:ascii="Times New Roman" w:eastAsia="宋体" w:hAnsi="Times New Roman" w:cs="Times New Roman"/>
      <w:kern w:val="0"/>
      <w:szCs w:val="20"/>
    </w:rPr>
  </w:style>
  <w:style w:type="character" w:customStyle="1" w:styleId="Char2">
    <w:name w:val="正文缩进 Char"/>
    <w:aliases w:val="表后文 Char,ÕýÎÄ1 Char,文本 Char,正文非缩进 Char,段1 Char,特点 Char,正文不缩进 Char,s4 Char,正文1 Char,正文（首行缩进两字） Char Char,正文缩进 Char Char Char,正文（首行缩进两字） Char Char2 Char,正文（首行缩进两字） Char Char Char Char Char2 Char,表正文 Char,0正文内容 Char,正文缩进1 Char,正文缩 Char,署名 Char"/>
    <w:basedOn w:val="a0"/>
    <w:link w:val="a8"/>
    <w:rsid w:val="00F201D4"/>
    <w:rPr>
      <w:rFonts w:ascii="Times New Roman" w:eastAsia="宋体" w:hAnsi="Times New Roman" w:cs="Times New Roman"/>
      <w:kern w:val="0"/>
      <w:szCs w:val="20"/>
    </w:rPr>
  </w:style>
  <w:style w:type="paragraph" w:styleId="a9">
    <w:name w:val="Body Text"/>
    <w:basedOn w:val="a"/>
    <w:link w:val="Char3"/>
    <w:rsid w:val="00F201D4"/>
    <w:pPr>
      <w:spacing w:after="120"/>
    </w:pPr>
    <w:rPr>
      <w:rFonts w:ascii="Times New Roman" w:eastAsia="宋体" w:hAnsi="Times New Roman" w:cs="Times New Roman"/>
      <w:szCs w:val="24"/>
    </w:rPr>
  </w:style>
  <w:style w:type="character" w:customStyle="1" w:styleId="Char3">
    <w:name w:val="正文文本 Char"/>
    <w:basedOn w:val="a0"/>
    <w:link w:val="a9"/>
    <w:rsid w:val="00F201D4"/>
    <w:rPr>
      <w:rFonts w:ascii="Times New Roman" w:eastAsia="宋体" w:hAnsi="Times New Roman" w:cs="Times New Roman"/>
      <w:szCs w:val="24"/>
    </w:rPr>
  </w:style>
  <w:style w:type="paragraph" w:styleId="20">
    <w:name w:val="Body Text Indent 2"/>
    <w:basedOn w:val="a"/>
    <w:link w:val="2Char0"/>
    <w:unhideWhenUsed/>
    <w:rsid w:val="00F201D4"/>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0"/>
    <w:link w:val="20"/>
    <w:rsid w:val="00F201D4"/>
    <w:rPr>
      <w:rFonts w:ascii="Times New Roman" w:eastAsia="宋体" w:hAnsi="Times New Roman" w:cs="Times New Roman"/>
      <w:szCs w:val="24"/>
    </w:rPr>
  </w:style>
  <w:style w:type="paragraph" w:styleId="30">
    <w:name w:val="Body Text 3"/>
    <w:basedOn w:val="a"/>
    <w:link w:val="3Char0"/>
    <w:rsid w:val="00F201D4"/>
    <w:pPr>
      <w:spacing w:after="120"/>
    </w:pPr>
    <w:rPr>
      <w:rFonts w:ascii="Times New Roman" w:eastAsia="宋体" w:hAnsi="Times New Roman" w:cs="Times New Roman"/>
      <w:sz w:val="16"/>
      <w:szCs w:val="16"/>
    </w:rPr>
  </w:style>
  <w:style w:type="character" w:customStyle="1" w:styleId="3Char0">
    <w:name w:val="正文文本 3 Char"/>
    <w:basedOn w:val="a0"/>
    <w:link w:val="30"/>
    <w:rsid w:val="00F201D4"/>
    <w:rPr>
      <w:rFonts w:ascii="Times New Roman" w:eastAsia="宋体" w:hAnsi="Times New Roman" w:cs="Times New Roman"/>
      <w:sz w:val="16"/>
      <w:szCs w:val="16"/>
    </w:rPr>
  </w:style>
  <w:style w:type="paragraph" w:styleId="aa">
    <w:name w:val="List Paragraph"/>
    <w:basedOn w:val="a"/>
    <w:uiPriority w:val="34"/>
    <w:qFormat/>
    <w:rsid w:val="00F201D4"/>
    <w:pPr>
      <w:ind w:firstLineChars="200" w:firstLine="420"/>
    </w:pPr>
    <w:rPr>
      <w:rFonts w:ascii="Times New Roman" w:eastAsia="宋体" w:hAnsi="Times New Roman" w:cs="Times New Roman"/>
      <w:szCs w:val="24"/>
    </w:rPr>
  </w:style>
  <w:style w:type="paragraph" w:customStyle="1" w:styleId="ab">
    <w:name w:val="条款正文"/>
    <w:basedOn w:val="a"/>
    <w:qFormat/>
    <w:rsid w:val="004A568E"/>
    <w:pPr>
      <w:adjustRightInd w:val="0"/>
      <w:snapToGrid w:val="0"/>
      <w:ind w:leftChars="400" w:left="840" w:firstLineChars="200" w:firstLine="420"/>
    </w:pPr>
    <w:rPr>
      <w:rFonts w:ascii="Times New Roman" w:eastAsia="宋体" w:hAnsi="Times New Roman" w:cs="Times New Roman"/>
      <w:szCs w:val="24"/>
    </w:rPr>
  </w:style>
  <w:style w:type="paragraph" w:customStyle="1" w:styleId="ac">
    <w:name w:val="条款标题"/>
    <w:basedOn w:val="ab"/>
    <w:qFormat/>
    <w:rsid w:val="004A568E"/>
    <w:pPr>
      <w:tabs>
        <w:tab w:val="left" w:pos="840"/>
      </w:tabs>
      <w:ind w:leftChars="0" w:left="0" w:firstLineChars="0" w:firstLine="0"/>
    </w:pPr>
    <w:rPr>
      <w:b/>
    </w:rPr>
  </w:style>
  <w:style w:type="paragraph" w:customStyle="1" w:styleId="ad">
    <w:name w:val="条款大标题"/>
    <w:basedOn w:val="ae"/>
    <w:link w:val="Char4"/>
    <w:qFormat/>
    <w:rsid w:val="004A568E"/>
    <w:pPr>
      <w:snapToGrid w:val="0"/>
    </w:pPr>
    <w:rPr>
      <w:rFonts w:ascii="Cambria" w:hAnsi="Cambria" w:cs="Times New Roman"/>
    </w:rPr>
  </w:style>
  <w:style w:type="character" w:customStyle="1" w:styleId="Char4">
    <w:name w:val="条款大标题 Char"/>
    <w:basedOn w:val="Char5"/>
    <w:link w:val="ad"/>
    <w:rsid w:val="004A568E"/>
    <w:rPr>
      <w:rFonts w:ascii="Cambria" w:eastAsia="宋体" w:hAnsi="Cambria" w:cs="Times New Roman"/>
      <w:b/>
      <w:bCs/>
      <w:sz w:val="32"/>
      <w:szCs w:val="32"/>
    </w:rPr>
  </w:style>
  <w:style w:type="paragraph" w:styleId="ae">
    <w:name w:val="Title"/>
    <w:basedOn w:val="a"/>
    <w:next w:val="a"/>
    <w:link w:val="Char5"/>
    <w:qFormat/>
    <w:rsid w:val="004A568E"/>
    <w:pPr>
      <w:spacing w:before="240" w:after="60"/>
      <w:jc w:val="center"/>
      <w:outlineLvl w:val="0"/>
    </w:pPr>
    <w:rPr>
      <w:rFonts w:asciiTheme="majorHAnsi" w:eastAsia="宋体" w:hAnsiTheme="majorHAnsi" w:cstheme="majorBidi"/>
      <w:b/>
      <w:bCs/>
      <w:sz w:val="32"/>
      <w:szCs w:val="32"/>
    </w:rPr>
  </w:style>
  <w:style w:type="character" w:customStyle="1" w:styleId="Char5">
    <w:name w:val="标题 Char"/>
    <w:basedOn w:val="a0"/>
    <w:link w:val="ae"/>
    <w:rsid w:val="004A568E"/>
    <w:rPr>
      <w:rFonts w:asciiTheme="majorHAnsi" w:eastAsia="宋体" w:hAnsiTheme="majorHAnsi" w:cstheme="majorBidi"/>
      <w:b/>
      <w:bCs/>
      <w:sz w:val="32"/>
      <w:szCs w:val="32"/>
    </w:rPr>
  </w:style>
  <w:style w:type="character" w:customStyle="1" w:styleId="apple-style-span">
    <w:name w:val="apple-style-span"/>
    <w:basedOn w:val="a0"/>
    <w:rsid w:val="004A568E"/>
  </w:style>
  <w:style w:type="paragraph" w:styleId="af">
    <w:name w:val="Block Text"/>
    <w:basedOn w:val="a"/>
    <w:rsid w:val="004A568E"/>
    <w:pPr>
      <w:spacing w:before="120"/>
      <w:ind w:left="79" w:right="57"/>
    </w:pPr>
    <w:rPr>
      <w:rFonts w:ascii="宋体" w:eastAsia="宋体" w:hAnsi="宋体" w:cs="Times New Roman"/>
      <w:szCs w:val="20"/>
    </w:rPr>
  </w:style>
  <w:style w:type="paragraph" w:customStyle="1" w:styleId="21">
    <w:name w:val="正文文本 21"/>
    <w:basedOn w:val="a"/>
    <w:rsid w:val="004A568E"/>
    <w:pPr>
      <w:adjustRightInd w:val="0"/>
      <w:ind w:firstLine="552"/>
      <w:jc w:val="left"/>
      <w:textAlignment w:val="baseline"/>
    </w:pPr>
    <w:rPr>
      <w:rFonts w:ascii="宋体" w:eastAsia="宋体" w:hAnsi="Times New Roman" w:cs="Times New Roman"/>
      <w:kern w:val="0"/>
      <w:sz w:val="28"/>
      <w:szCs w:val="20"/>
    </w:rPr>
  </w:style>
  <w:style w:type="paragraph" w:styleId="af0">
    <w:name w:val="Subtitle"/>
    <w:basedOn w:val="a"/>
    <w:next w:val="a"/>
    <w:link w:val="Char6"/>
    <w:uiPriority w:val="11"/>
    <w:qFormat/>
    <w:rsid w:val="004A568E"/>
    <w:pPr>
      <w:spacing w:before="240" w:after="60" w:line="312" w:lineRule="auto"/>
      <w:jc w:val="center"/>
      <w:outlineLvl w:val="1"/>
    </w:pPr>
    <w:rPr>
      <w:rFonts w:ascii="Cambria" w:eastAsia="宋体" w:hAnsi="Cambria" w:cs="Times New Roman"/>
      <w:b/>
      <w:bCs/>
      <w:kern w:val="28"/>
      <w:sz w:val="32"/>
      <w:szCs w:val="32"/>
    </w:rPr>
  </w:style>
  <w:style w:type="character" w:customStyle="1" w:styleId="Char6">
    <w:name w:val="副标题 Char"/>
    <w:basedOn w:val="a0"/>
    <w:link w:val="af0"/>
    <w:uiPriority w:val="11"/>
    <w:rsid w:val="004A568E"/>
    <w:rPr>
      <w:rFonts w:ascii="Cambria" w:eastAsia="宋体" w:hAnsi="Cambria" w:cs="Times New Roman"/>
      <w:b/>
      <w:bCs/>
      <w:kern w:val="28"/>
      <w:sz w:val="32"/>
      <w:szCs w:val="32"/>
    </w:rPr>
  </w:style>
  <w:style w:type="paragraph" w:styleId="TOC">
    <w:name w:val="TOC Heading"/>
    <w:basedOn w:val="1"/>
    <w:next w:val="a"/>
    <w:uiPriority w:val="39"/>
    <w:unhideWhenUsed/>
    <w:qFormat/>
    <w:rsid w:val="00742EA2"/>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742EA2"/>
  </w:style>
  <w:style w:type="paragraph" w:styleId="22">
    <w:name w:val="toc 2"/>
    <w:basedOn w:val="a"/>
    <w:next w:val="a"/>
    <w:autoRedefine/>
    <w:uiPriority w:val="39"/>
    <w:unhideWhenUsed/>
    <w:rsid w:val="00742EA2"/>
    <w:pPr>
      <w:ind w:leftChars="200" w:left="420"/>
    </w:pPr>
  </w:style>
  <w:style w:type="paragraph" w:styleId="31">
    <w:name w:val="toc 3"/>
    <w:basedOn w:val="a"/>
    <w:next w:val="a"/>
    <w:autoRedefine/>
    <w:uiPriority w:val="39"/>
    <w:unhideWhenUsed/>
    <w:rsid w:val="00742EA2"/>
    <w:pPr>
      <w:ind w:leftChars="400" w:left="840"/>
    </w:pPr>
  </w:style>
  <w:style w:type="character" w:styleId="af1">
    <w:name w:val="Hyperlink"/>
    <w:basedOn w:val="a0"/>
    <w:uiPriority w:val="99"/>
    <w:unhideWhenUsed/>
    <w:rsid w:val="00742EA2"/>
    <w:rPr>
      <w:color w:val="0000FF" w:themeColor="hyperlink"/>
      <w:u w:val="single"/>
    </w:rPr>
  </w:style>
  <w:style w:type="numbering" w:customStyle="1" w:styleId="11">
    <w:name w:val="无列表1"/>
    <w:next w:val="a2"/>
    <w:uiPriority w:val="99"/>
    <w:semiHidden/>
    <w:unhideWhenUsed/>
    <w:rsid w:val="00F604E0"/>
  </w:style>
  <w:style w:type="paragraph" w:styleId="23">
    <w:name w:val="Body Text 2"/>
    <w:basedOn w:val="a"/>
    <w:link w:val="2Char1"/>
    <w:rsid w:val="00F604E0"/>
    <w:rPr>
      <w:rFonts w:ascii="仿宋_GB2312" w:eastAsia="仿宋_GB2312" w:hAnsi="Times New Roman" w:cs="Times New Roman"/>
      <w:b/>
      <w:sz w:val="28"/>
      <w:szCs w:val="20"/>
    </w:rPr>
  </w:style>
  <w:style w:type="character" w:customStyle="1" w:styleId="2Char1">
    <w:name w:val="正文文本 2 Char"/>
    <w:basedOn w:val="a0"/>
    <w:link w:val="23"/>
    <w:rsid w:val="00F604E0"/>
    <w:rPr>
      <w:rFonts w:ascii="仿宋_GB2312" w:eastAsia="仿宋_GB2312" w:hAnsi="Times New Roman" w:cs="Times New Roman"/>
      <w:b/>
      <w:sz w:val="28"/>
      <w:szCs w:val="20"/>
    </w:rPr>
  </w:style>
  <w:style w:type="character" w:styleId="af2">
    <w:name w:val="Strong"/>
    <w:qFormat/>
    <w:rsid w:val="00F604E0"/>
    <w:rPr>
      <w:b/>
      <w:bCs/>
    </w:rPr>
  </w:style>
  <w:style w:type="paragraph" w:styleId="af3">
    <w:name w:val="Body Text Indent"/>
    <w:basedOn w:val="a"/>
    <w:link w:val="Char7"/>
    <w:rsid w:val="00F604E0"/>
    <w:pPr>
      <w:spacing w:after="120"/>
      <w:ind w:leftChars="200" w:left="420"/>
    </w:pPr>
    <w:rPr>
      <w:rFonts w:ascii="Times New Roman" w:eastAsia="宋体" w:hAnsi="Times New Roman" w:cs="Times New Roman"/>
      <w:szCs w:val="24"/>
    </w:rPr>
  </w:style>
  <w:style w:type="character" w:customStyle="1" w:styleId="Char7">
    <w:name w:val="正文文本缩进 Char"/>
    <w:basedOn w:val="a0"/>
    <w:link w:val="af3"/>
    <w:rsid w:val="00F604E0"/>
    <w:rPr>
      <w:rFonts w:ascii="Times New Roman" w:eastAsia="宋体" w:hAnsi="Times New Roman" w:cs="Times New Roman"/>
      <w:szCs w:val="24"/>
    </w:rPr>
  </w:style>
  <w:style w:type="character" w:customStyle="1" w:styleId="apple-converted-space">
    <w:name w:val="apple-converted-space"/>
    <w:basedOn w:val="a0"/>
    <w:rsid w:val="00F604E0"/>
  </w:style>
  <w:style w:type="paragraph" w:styleId="af4">
    <w:name w:val="Date"/>
    <w:basedOn w:val="a"/>
    <w:next w:val="a"/>
    <w:link w:val="Char8"/>
    <w:rsid w:val="00F604E0"/>
    <w:pPr>
      <w:ind w:leftChars="2500" w:left="100"/>
    </w:pPr>
    <w:rPr>
      <w:rFonts w:ascii="Times New Roman" w:eastAsia="宋体" w:hAnsi="Times New Roman" w:cs="Times New Roman"/>
      <w:szCs w:val="24"/>
    </w:rPr>
  </w:style>
  <w:style w:type="character" w:customStyle="1" w:styleId="Char8">
    <w:name w:val="日期 Char"/>
    <w:basedOn w:val="a0"/>
    <w:link w:val="af4"/>
    <w:rsid w:val="00F604E0"/>
    <w:rPr>
      <w:rFonts w:ascii="Times New Roman" w:eastAsia="宋体" w:hAnsi="Times New Roman" w:cs="Times New Roman"/>
      <w:szCs w:val="24"/>
    </w:rPr>
  </w:style>
  <w:style w:type="paragraph" w:customStyle="1" w:styleId="24">
    <w:name w:val="正文2"/>
    <w:rsid w:val="00F604E0"/>
    <w:pPr>
      <w:widowControl w:val="0"/>
      <w:adjustRightInd w:val="0"/>
      <w:spacing w:line="0" w:lineRule="atLeast"/>
      <w:textAlignment w:val="baseline"/>
    </w:pPr>
    <w:rPr>
      <w:rFonts w:ascii="宋体" w:eastAsia="宋体" w:hAnsi="Times New Roman" w:cs="Times New Roman"/>
      <w:kern w:val="0"/>
      <w:sz w:val="34"/>
      <w:szCs w:val="20"/>
    </w:rPr>
  </w:style>
  <w:style w:type="paragraph" w:customStyle="1" w:styleId="Default">
    <w:name w:val="Default"/>
    <w:rsid w:val="00F604E0"/>
    <w:pPr>
      <w:widowControl w:val="0"/>
      <w:autoSpaceDE w:val="0"/>
      <w:autoSpaceDN w:val="0"/>
      <w:adjustRightInd w:val="0"/>
    </w:pPr>
    <w:rPr>
      <w:rFonts w:ascii="宋体" w:eastAsia="宋体" w:hAnsi="Times New Roman" w:cs="宋体"/>
      <w:color w:val="000000"/>
      <w:kern w:val="0"/>
      <w:sz w:val="24"/>
      <w:szCs w:val="24"/>
    </w:rPr>
  </w:style>
  <w:style w:type="paragraph" w:customStyle="1" w:styleId="CM17">
    <w:name w:val="CM17"/>
    <w:basedOn w:val="Default"/>
    <w:next w:val="Default"/>
    <w:rsid w:val="00F604E0"/>
    <w:pPr>
      <w:spacing w:after="873"/>
    </w:pPr>
    <w:rPr>
      <w:rFonts w:cs="Times New Roman"/>
      <w:color w:val="auto"/>
    </w:rPr>
  </w:style>
  <w:style w:type="paragraph" w:customStyle="1" w:styleId="CM7">
    <w:name w:val="CM7"/>
    <w:basedOn w:val="Default"/>
    <w:next w:val="Default"/>
    <w:rsid w:val="00F604E0"/>
    <w:pPr>
      <w:spacing w:line="626" w:lineRule="atLeast"/>
    </w:pPr>
    <w:rPr>
      <w:rFonts w:cs="Times New Roman"/>
      <w:color w:val="auto"/>
    </w:rPr>
  </w:style>
  <w:style w:type="paragraph" w:customStyle="1" w:styleId="CM8">
    <w:name w:val="CM8"/>
    <w:basedOn w:val="Default"/>
    <w:next w:val="Default"/>
    <w:rsid w:val="00F604E0"/>
    <w:pPr>
      <w:spacing w:line="626" w:lineRule="atLeast"/>
    </w:pPr>
    <w:rPr>
      <w:rFonts w:cs="Times New Roman"/>
      <w:color w:val="auto"/>
    </w:rPr>
  </w:style>
  <w:style w:type="paragraph" w:customStyle="1" w:styleId="CM11">
    <w:name w:val="CM11"/>
    <w:basedOn w:val="Default"/>
    <w:next w:val="Default"/>
    <w:rsid w:val="00F604E0"/>
    <w:pPr>
      <w:spacing w:line="626" w:lineRule="atLeast"/>
    </w:pPr>
    <w:rPr>
      <w:rFonts w:cs="Times New Roman"/>
      <w:color w:val="auto"/>
    </w:rPr>
  </w:style>
  <w:style w:type="paragraph" w:customStyle="1" w:styleId="CM22">
    <w:name w:val="CM22"/>
    <w:basedOn w:val="Default"/>
    <w:next w:val="Default"/>
    <w:rsid w:val="00F604E0"/>
    <w:pPr>
      <w:spacing w:after="245"/>
    </w:pPr>
    <w:rPr>
      <w:rFonts w:cs="Times New Roman"/>
      <w:color w:val="auto"/>
    </w:rPr>
  </w:style>
  <w:style w:type="paragraph" w:customStyle="1" w:styleId="CM12">
    <w:name w:val="CM12"/>
    <w:basedOn w:val="Default"/>
    <w:next w:val="Default"/>
    <w:rsid w:val="00F604E0"/>
    <w:pPr>
      <w:spacing w:line="626" w:lineRule="atLeast"/>
    </w:pPr>
    <w:rPr>
      <w:rFonts w:cs="Times New Roman"/>
      <w:color w:val="auto"/>
    </w:rPr>
  </w:style>
  <w:style w:type="paragraph" w:customStyle="1" w:styleId="CM14">
    <w:name w:val="CM14"/>
    <w:basedOn w:val="Default"/>
    <w:next w:val="Default"/>
    <w:rsid w:val="00F604E0"/>
    <w:pPr>
      <w:spacing w:line="626" w:lineRule="atLeast"/>
    </w:pPr>
    <w:rPr>
      <w:rFonts w:cs="Times New Roman"/>
      <w:color w:val="auto"/>
    </w:rPr>
  </w:style>
  <w:style w:type="paragraph" w:customStyle="1" w:styleId="-">
    <w:name w:val="正文-缩进"/>
    <w:basedOn w:val="a"/>
    <w:rsid w:val="00F604E0"/>
    <w:pPr>
      <w:spacing w:line="200" w:lineRule="exact"/>
      <w:ind w:leftChars="200" w:left="200" w:hangingChars="88" w:hanging="141"/>
      <w:jc w:val="left"/>
    </w:pPr>
    <w:rPr>
      <w:rFonts w:ascii="Arial" w:eastAsia="汉仪中等线简" w:hAnsi="Arial" w:cs="Arial"/>
      <w:sz w:val="16"/>
      <w:szCs w:val="21"/>
    </w:rPr>
  </w:style>
  <w:style w:type="character" w:customStyle="1" w:styleId="-Char">
    <w:name w:val="正文-缩进 Char"/>
    <w:rsid w:val="00F604E0"/>
    <w:rPr>
      <w:rFonts w:ascii="Arial" w:eastAsia="汉仪中等线简" w:hAnsi="Arial" w:cs="Arial"/>
      <w:kern w:val="2"/>
      <w:sz w:val="16"/>
      <w:szCs w:val="21"/>
      <w:lang w:val="en-US" w:eastAsia="zh-CN" w:bidi="ar-SA"/>
    </w:rPr>
  </w:style>
  <w:style w:type="paragraph" w:customStyle="1" w:styleId="af5">
    <w:name w:val="第二层悬浮"/>
    <w:basedOn w:val="af6"/>
    <w:rsid w:val="00F604E0"/>
    <w:pPr>
      <w:adjustRightInd w:val="0"/>
      <w:ind w:leftChars="200" w:left="400"/>
    </w:pPr>
  </w:style>
  <w:style w:type="paragraph" w:customStyle="1" w:styleId="af7">
    <w:name w:val="第三层悬浮"/>
    <w:basedOn w:val="af5"/>
    <w:rsid w:val="00F604E0"/>
    <w:pPr>
      <w:ind w:leftChars="400" w:left="600"/>
    </w:pPr>
  </w:style>
  <w:style w:type="paragraph" w:customStyle="1" w:styleId="af6">
    <w:name w:val="第一层悬浮"/>
    <w:basedOn w:val="-"/>
    <w:rsid w:val="00F604E0"/>
    <w:pPr>
      <w:ind w:leftChars="0" w:left="0" w:hangingChars="200" w:hanging="200"/>
    </w:pPr>
  </w:style>
  <w:style w:type="character" w:styleId="af8">
    <w:name w:val="annotation reference"/>
    <w:rsid w:val="00F604E0"/>
    <w:rPr>
      <w:sz w:val="21"/>
      <w:szCs w:val="21"/>
    </w:rPr>
  </w:style>
  <w:style w:type="paragraph" w:styleId="af9">
    <w:name w:val="annotation text"/>
    <w:basedOn w:val="a"/>
    <w:link w:val="Char9"/>
    <w:rsid w:val="00F604E0"/>
    <w:pPr>
      <w:jc w:val="left"/>
    </w:pPr>
    <w:rPr>
      <w:rFonts w:ascii="Times New Roman" w:eastAsia="宋体" w:hAnsi="Times New Roman" w:cs="Times New Roman"/>
      <w:szCs w:val="24"/>
    </w:rPr>
  </w:style>
  <w:style w:type="character" w:customStyle="1" w:styleId="Char9">
    <w:name w:val="批注文字 Char"/>
    <w:basedOn w:val="a0"/>
    <w:link w:val="af9"/>
    <w:rsid w:val="00F604E0"/>
    <w:rPr>
      <w:rFonts w:ascii="Times New Roman" w:eastAsia="宋体" w:hAnsi="Times New Roman" w:cs="Times New Roman"/>
      <w:szCs w:val="24"/>
    </w:rPr>
  </w:style>
  <w:style w:type="paragraph" w:styleId="afa">
    <w:name w:val="annotation subject"/>
    <w:basedOn w:val="af9"/>
    <w:next w:val="af9"/>
    <w:link w:val="Chara"/>
    <w:rsid w:val="00F604E0"/>
    <w:rPr>
      <w:b/>
      <w:bCs/>
    </w:rPr>
  </w:style>
  <w:style w:type="character" w:customStyle="1" w:styleId="Chara">
    <w:name w:val="批注主题 Char"/>
    <w:basedOn w:val="Char9"/>
    <w:link w:val="afa"/>
    <w:rsid w:val="00F604E0"/>
    <w:rPr>
      <w:rFonts w:ascii="Times New Roman" w:eastAsia="宋体" w:hAnsi="Times New Roman" w:cs="Times New Roman"/>
      <w:b/>
      <w:bCs/>
      <w:szCs w:val="24"/>
    </w:rPr>
  </w:style>
  <w:style w:type="paragraph" w:customStyle="1" w:styleId="220">
    <w:name w:val="正文文本 22"/>
    <w:basedOn w:val="a"/>
    <w:rsid w:val="00F604E0"/>
    <w:pPr>
      <w:adjustRightInd w:val="0"/>
      <w:ind w:firstLine="552"/>
      <w:jc w:val="left"/>
      <w:textAlignment w:val="baseline"/>
    </w:pPr>
    <w:rPr>
      <w:rFonts w:ascii="宋体" w:eastAsia="宋体" w:hAnsi="Times New Roman" w:cs="Times New Roman"/>
      <w:kern w:val="0"/>
      <w:sz w:val="28"/>
      <w:szCs w:val="20"/>
    </w:rPr>
  </w:style>
  <w:style w:type="paragraph" w:customStyle="1" w:styleId="BodyText21">
    <w:name w:val="Body Text 21"/>
    <w:basedOn w:val="a"/>
    <w:rsid w:val="00F604E0"/>
    <w:pPr>
      <w:adjustRightInd w:val="0"/>
      <w:ind w:firstLine="552"/>
      <w:jc w:val="left"/>
      <w:textAlignment w:val="baseline"/>
    </w:pPr>
    <w:rPr>
      <w:rFonts w:ascii="宋体" w:eastAsia="宋体" w:hAnsi="Times New Roman" w:cs="Times New Roman"/>
      <w:kern w:val="0"/>
      <w:sz w:val="28"/>
      <w:szCs w:val="20"/>
    </w:rPr>
  </w:style>
  <w:style w:type="paragraph" w:customStyle="1" w:styleId="Normal1">
    <w:name w:val="Normal1"/>
    <w:rsid w:val="00F604E0"/>
    <w:pPr>
      <w:widowControl w:val="0"/>
      <w:adjustRightInd w:val="0"/>
      <w:spacing w:line="360" w:lineRule="atLeast"/>
      <w:textAlignment w:val="baseline"/>
    </w:pPr>
    <w:rPr>
      <w:rFonts w:ascii="宋体" w:eastAsia="宋体" w:hAnsi="Times New Roman" w:cs="Times New Roman"/>
      <w:kern w:val="0"/>
      <w:sz w:val="34"/>
      <w:szCs w:val="20"/>
    </w:rPr>
  </w:style>
  <w:style w:type="paragraph" w:styleId="32">
    <w:name w:val="Body Text Indent 3"/>
    <w:basedOn w:val="a"/>
    <w:link w:val="3Char1"/>
    <w:rsid w:val="00F604E0"/>
    <w:pPr>
      <w:spacing w:after="120"/>
      <w:ind w:leftChars="200" w:left="420"/>
    </w:pPr>
    <w:rPr>
      <w:rFonts w:ascii="Times New Roman" w:eastAsia="宋体" w:hAnsi="Times New Roman" w:cs="Times New Roman"/>
      <w:sz w:val="16"/>
      <w:szCs w:val="16"/>
    </w:rPr>
  </w:style>
  <w:style w:type="character" w:customStyle="1" w:styleId="3Char1">
    <w:name w:val="正文文本缩进 3 Char"/>
    <w:basedOn w:val="a0"/>
    <w:link w:val="32"/>
    <w:rsid w:val="00F604E0"/>
    <w:rPr>
      <w:rFonts w:ascii="Times New Roman" w:eastAsia="宋体" w:hAnsi="Times New Roman" w:cs="Times New Roman"/>
      <w:sz w:val="16"/>
      <w:szCs w:val="16"/>
    </w:rPr>
  </w:style>
  <w:style w:type="paragraph" w:customStyle="1" w:styleId="Charb">
    <w:name w:val="Char"/>
    <w:basedOn w:val="afb"/>
    <w:autoRedefine/>
    <w:rsid w:val="00F604E0"/>
    <w:pPr>
      <w:shd w:val="clear" w:color="auto" w:fill="000080"/>
      <w:adjustRightInd w:val="0"/>
      <w:snapToGrid w:val="0"/>
      <w:spacing w:line="360" w:lineRule="auto"/>
    </w:pPr>
    <w:rPr>
      <w:rFonts w:ascii="Tahoma" w:hAnsi="Tahoma"/>
      <w:sz w:val="24"/>
      <w:szCs w:val="24"/>
    </w:rPr>
  </w:style>
  <w:style w:type="paragraph" w:styleId="afb">
    <w:name w:val="Document Map"/>
    <w:basedOn w:val="a"/>
    <w:link w:val="Charc"/>
    <w:rsid w:val="00F604E0"/>
    <w:rPr>
      <w:rFonts w:ascii="宋体" w:eastAsia="宋体" w:hAnsi="Times New Roman" w:cs="Times New Roman"/>
      <w:sz w:val="18"/>
      <w:szCs w:val="18"/>
    </w:rPr>
  </w:style>
  <w:style w:type="character" w:customStyle="1" w:styleId="Charc">
    <w:name w:val="文档结构图 Char"/>
    <w:basedOn w:val="a0"/>
    <w:link w:val="afb"/>
    <w:rsid w:val="00F604E0"/>
    <w:rPr>
      <w:rFonts w:ascii="宋体" w:eastAsia="宋体" w:hAnsi="Times New Roman" w:cs="Times New Roman"/>
      <w:sz w:val="18"/>
      <w:szCs w:val="18"/>
    </w:rPr>
  </w:style>
  <w:style w:type="paragraph" w:customStyle="1" w:styleId="afc">
    <w:name w:val="正文缩进英"/>
    <w:basedOn w:val="a8"/>
    <w:rsid w:val="00F604E0"/>
    <w:pPr>
      <w:spacing w:after="120" w:line="300" w:lineRule="auto"/>
      <w:ind w:firstLine="0"/>
    </w:pPr>
  </w:style>
  <w:style w:type="paragraph" w:customStyle="1" w:styleId="0">
    <w:name w:val="0"/>
    <w:basedOn w:val="a"/>
    <w:rsid w:val="00F604E0"/>
    <w:pPr>
      <w:widowControl/>
      <w:snapToGrid w:val="0"/>
    </w:pPr>
    <w:rPr>
      <w:rFonts w:ascii="Times New Roman" w:eastAsia="宋体" w:hAnsi="Times New Roman" w:cs="Times New Roman"/>
      <w:kern w:val="0"/>
      <w:szCs w:val="21"/>
    </w:rPr>
  </w:style>
  <w:style w:type="paragraph" w:styleId="HTML">
    <w:name w:val="HTML Preformatted"/>
    <w:basedOn w:val="a"/>
    <w:link w:val="HTMLChar"/>
    <w:rsid w:val="00F604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Char">
    <w:name w:val="HTML 预设格式 Char"/>
    <w:basedOn w:val="a0"/>
    <w:link w:val="HTML"/>
    <w:rsid w:val="00F604E0"/>
    <w:rPr>
      <w:rFonts w:ascii="Arial Unicode MS" w:eastAsia="Arial Unicode MS" w:hAnsi="Arial Unicode MS" w:cs="Times New Roman"/>
      <w:color w:val="000000"/>
      <w:kern w:val="0"/>
      <w:sz w:val="20"/>
      <w:szCs w:val="20"/>
    </w:rPr>
  </w:style>
  <w:style w:type="paragraph" w:styleId="afd">
    <w:name w:val="Plain Text"/>
    <w:aliases w:val="普通文字 Char"/>
    <w:basedOn w:val="a"/>
    <w:link w:val="Chard"/>
    <w:rsid w:val="00F604E0"/>
    <w:rPr>
      <w:rFonts w:ascii="宋体" w:eastAsia="宋体" w:hAnsi="Courier New" w:cs="Courier New"/>
      <w:szCs w:val="21"/>
    </w:rPr>
  </w:style>
  <w:style w:type="character" w:customStyle="1" w:styleId="Chard">
    <w:name w:val="纯文本 Char"/>
    <w:aliases w:val="普通文字 Char Char"/>
    <w:basedOn w:val="a0"/>
    <w:link w:val="afd"/>
    <w:rsid w:val="00F604E0"/>
    <w:rPr>
      <w:rFonts w:ascii="宋体" w:eastAsia="宋体" w:hAnsi="Courier New" w:cs="Courier New"/>
      <w:szCs w:val="21"/>
    </w:rPr>
  </w:style>
  <w:style w:type="paragraph" w:customStyle="1" w:styleId="CharCharChar">
    <w:name w:val="Char Char Char"/>
    <w:basedOn w:val="a"/>
    <w:autoRedefine/>
    <w:rsid w:val="00F604E0"/>
    <w:pPr>
      <w:tabs>
        <w:tab w:val="num" w:pos="1440"/>
      </w:tabs>
      <w:ind w:left="1296" w:hanging="1296"/>
    </w:pPr>
    <w:rPr>
      <w:rFonts w:ascii="Arial" w:eastAsia="宋体" w:hAnsi="Arial" w:cs="Arial"/>
      <w:sz w:val="20"/>
      <w:szCs w:val="20"/>
    </w:rPr>
  </w:style>
  <w:style w:type="paragraph" w:customStyle="1" w:styleId="afe">
    <w:name w:val="注解（小四，楷体）"/>
    <w:basedOn w:val="a"/>
    <w:link w:val="Chare"/>
    <w:qFormat/>
    <w:rsid w:val="00F604E0"/>
    <w:pPr>
      <w:widowControl/>
      <w:contextualSpacing/>
      <w:jc w:val="left"/>
    </w:pPr>
    <w:rPr>
      <w:rFonts w:ascii="楷体" w:eastAsia="楷体" w:hAnsi="楷体" w:cs="Times New Roman"/>
      <w:kern w:val="0"/>
      <w:sz w:val="24"/>
      <w:szCs w:val="24"/>
      <w:lang w:val="x-none" w:eastAsia="x-none"/>
    </w:rPr>
  </w:style>
  <w:style w:type="character" w:customStyle="1" w:styleId="Chare">
    <w:name w:val="注解（小四，楷体） Char"/>
    <w:link w:val="afe"/>
    <w:rsid w:val="00F604E0"/>
    <w:rPr>
      <w:rFonts w:ascii="楷体" w:eastAsia="楷体" w:hAnsi="楷体" w:cs="Times New Roman"/>
      <w:kern w:val="0"/>
      <w:sz w:val="24"/>
      <w:szCs w:val="24"/>
      <w:lang w:val="x-none" w:eastAsia="x-none"/>
    </w:rPr>
  </w:style>
  <w:style w:type="paragraph" w:customStyle="1" w:styleId="aff">
    <w:name w:val="表格（小四，宋体）"/>
    <w:basedOn w:val="a"/>
    <w:link w:val="Charf"/>
    <w:qFormat/>
    <w:rsid w:val="00F604E0"/>
    <w:pPr>
      <w:widowControl/>
      <w:contextualSpacing/>
      <w:jc w:val="left"/>
    </w:pPr>
    <w:rPr>
      <w:rFonts w:ascii="宋体" w:eastAsia="宋体" w:hAnsi="宋体" w:cs="Times New Roman"/>
      <w:kern w:val="0"/>
      <w:sz w:val="24"/>
      <w:szCs w:val="24"/>
      <w:lang w:val="x-none" w:eastAsia="x-none"/>
    </w:rPr>
  </w:style>
  <w:style w:type="character" w:customStyle="1" w:styleId="Charf">
    <w:name w:val="表格（小四，宋体） Char"/>
    <w:link w:val="aff"/>
    <w:rsid w:val="00F604E0"/>
    <w:rPr>
      <w:rFonts w:ascii="宋体" w:eastAsia="宋体" w:hAnsi="宋体" w:cs="Times New Roman"/>
      <w:kern w:val="0"/>
      <w:sz w:val="24"/>
      <w:szCs w:val="24"/>
      <w:lang w:val="x-none" w:eastAsia="x-none"/>
    </w:rPr>
  </w:style>
  <w:style w:type="paragraph" w:styleId="aff0">
    <w:name w:val="No Spacing"/>
    <w:link w:val="Charf0"/>
    <w:uiPriority w:val="1"/>
    <w:qFormat/>
    <w:rsid w:val="00F604E0"/>
    <w:rPr>
      <w:rFonts w:ascii="Calibri" w:eastAsia="宋体" w:hAnsi="Calibri" w:cs="Times New Roman"/>
      <w:kern w:val="0"/>
      <w:sz w:val="22"/>
    </w:rPr>
  </w:style>
  <w:style w:type="character" w:customStyle="1" w:styleId="Charf0">
    <w:name w:val="无间隔 Char"/>
    <w:link w:val="aff0"/>
    <w:uiPriority w:val="1"/>
    <w:rsid w:val="00F604E0"/>
    <w:rPr>
      <w:rFonts w:ascii="Calibri" w:eastAsia="宋体" w:hAnsi="Calibri" w:cs="Times New Roman"/>
      <w:kern w:val="0"/>
      <w:sz w:val="22"/>
    </w:rPr>
  </w:style>
  <w:style w:type="paragraph" w:customStyle="1" w:styleId="font5">
    <w:name w:val="font5"/>
    <w:basedOn w:val="a"/>
    <w:rsid w:val="00F604E0"/>
    <w:pPr>
      <w:widowControl/>
      <w:spacing w:before="100" w:beforeAutospacing="1" w:after="100" w:afterAutospacing="1"/>
      <w:jc w:val="left"/>
    </w:pPr>
    <w:rPr>
      <w:rFonts w:ascii="Arial" w:eastAsia="宋体" w:hAnsi="Arial" w:cs="Arial"/>
      <w:kern w:val="0"/>
      <w:sz w:val="18"/>
      <w:szCs w:val="18"/>
    </w:rPr>
  </w:style>
  <w:style w:type="paragraph" w:customStyle="1" w:styleId="font6">
    <w:name w:val="font6"/>
    <w:basedOn w:val="a"/>
    <w:rsid w:val="00F604E0"/>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rsid w:val="00F604E0"/>
    <w:pPr>
      <w:widowControl/>
      <w:spacing w:before="100" w:beforeAutospacing="1" w:after="100" w:afterAutospacing="1"/>
      <w:jc w:val="left"/>
    </w:pPr>
    <w:rPr>
      <w:rFonts w:ascii="宋体" w:eastAsia="宋体" w:hAnsi="宋体" w:cs="宋体"/>
      <w:kern w:val="0"/>
      <w:sz w:val="22"/>
    </w:rPr>
  </w:style>
  <w:style w:type="paragraph" w:customStyle="1" w:styleId="font8">
    <w:name w:val="font8"/>
    <w:basedOn w:val="a"/>
    <w:rsid w:val="00F604E0"/>
    <w:pPr>
      <w:widowControl/>
      <w:spacing w:before="100" w:beforeAutospacing="1" w:after="100" w:afterAutospacing="1"/>
      <w:jc w:val="left"/>
    </w:pPr>
    <w:rPr>
      <w:rFonts w:ascii="宋体" w:eastAsia="宋体" w:hAnsi="宋体" w:cs="宋体"/>
      <w:kern w:val="0"/>
      <w:sz w:val="18"/>
      <w:szCs w:val="18"/>
    </w:rPr>
  </w:style>
  <w:style w:type="paragraph" w:customStyle="1" w:styleId="font9">
    <w:name w:val="font9"/>
    <w:basedOn w:val="a"/>
    <w:rsid w:val="00F604E0"/>
    <w:pPr>
      <w:widowControl/>
      <w:spacing w:before="100" w:beforeAutospacing="1" w:after="100" w:afterAutospacing="1"/>
      <w:jc w:val="left"/>
    </w:pPr>
    <w:rPr>
      <w:rFonts w:ascii="宋体" w:eastAsia="宋体" w:hAnsi="宋体" w:cs="宋体"/>
      <w:kern w:val="0"/>
      <w:sz w:val="22"/>
    </w:rPr>
  </w:style>
  <w:style w:type="paragraph" w:customStyle="1" w:styleId="xl70">
    <w:name w:val="xl70"/>
    <w:basedOn w:val="a"/>
    <w:rsid w:val="00F604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1">
    <w:name w:val="xl71"/>
    <w:basedOn w:val="a"/>
    <w:rsid w:val="00F604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2">
    <w:name w:val="xl72"/>
    <w:basedOn w:val="a"/>
    <w:rsid w:val="00F604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F604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4">
    <w:name w:val="xl74"/>
    <w:basedOn w:val="a"/>
    <w:rsid w:val="00F604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5">
    <w:name w:val="xl75"/>
    <w:basedOn w:val="a"/>
    <w:rsid w:val="00F604E0"/>
    <w:pPr>
      <w:widowControl/>
      <w:spacing w:before="100" w:beforeAutospacing="1" w:after="100" w:afterAutospacing="1"/>
      <w:jc w:val="left"/>
    </w:pPr>
    <w:rPr>
      <w:rFonts w:ascii="宋体" w:eastAsia="宋体" w:hAnsi="宋体" w:cs="宋体"/>
      <w:kern w:val="0"/>
      <w:sz w:val="24"/>
      <w:szCs w:val="24"/>
    </w:rPr>
  </w:style>
  <w:style w:type="paragraph" w:customStyle="1" w:styleId="xl76">
    <w:name w:val="xl76"/>
    <w:basedOn w:val="a"/>
    <w:rsid w:val="00F604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7">
    <w:name w:val="xl77"/>
    <w:basedOn w:val="a"/>
    <w:rsid w:val="00F604E0"/>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8">
    <w:name w:val="xl78"/>
    <w:basedOn w:val="a"/>
    <w:rsid w:val="00F604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9">
    <w:name w:val="xl79"/>
    <w:basedOn w:val="a"/>
    <w:rsid w:val="00F604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rsid w:val="00F604E0"/>
    <w:pPr>
      <w:widowControl/>
      <w:spacing w:before="100" w:beforeAutospacing="1" w:after="100" w:afterAutospacing="1"/>
      <w:jc w:val="left"/>
    </w:pPr>
    <w:rPr>
      <w:rFonts w:ascii="宋体" w:eastAsia="宋体" w:hAnsi="宋体" w:cs="宋体"/>
      <w:kern w:val="0"/>
      <w:sz w:val="24"/>
      <w:szCs w:val="24"/>
    </w:rPr>
  </w:style>
  <w:style w:type="paragraph" w:customStyle="1" w:styleId="xl81">
    <w:name w:val="xl81"/>
    <w:basedOn w:val="a"/>
    <w:rsid w:val="00F604E0"/>
    <w:pPr>
      <w:widowControl/>
      <w:spacing w:before="100" w:beforeAutospacing="1" w:after="100" w:afterAutospacing="1"/>
      <w:jc w:val="left"/>
    </w:pPr>
    <w:rPr>
      <w:rFonts w:ascii="宋体" w:eastAsia="宋体" w:hAnsi="宋体" w:cs="宋体"/>
      <w:kern w:val="0"/>
      <w:sz w:val="24"/>
      <w:szCs w:val="24"/>
    </w:rPr>
  </w:style>
  <w:style w:type="paragraph" w:customStyle="1" w:styleId="xl82">
    <w:name w:val="xl82"/>
    <w:basedOn w:val="a"/>
    <w:rsid w:val="00F604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3">
    <w:name w:val="xl83"/>
    <w:basedOn w:val="a"/>
    <w:rsid w:val="00F604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4">
    <w:name w:val="xl84"/>
    <w:basedOn w:val="a"/>
    <w:rsid w:val="00F604E0"/>
    <w:pPr>
      <w:widowControl/>
      <w:spacing w:before="100" w:beforeAutospacing="1" w:after="100" w:afterAutospacing="1"/>
      <w:jc w:val="center"/>
    </w:pPr>
    <w:rPr>
      <w:rFonts w:ascii="宋体" w:eastAsia="宋体" w:hAnsi="宋体" w:cs="宋体"/>
      <w:kern w:val="0"/>
      <w:sz w:val="24"/>
      <w:szCs w:val="24"/>
    </w:rPr>
  </w:style>
  <w:style w:type="paragraph" w:customStyle="1" w:styleId="xl85">
    <w:name w:val="xl85"/>
    <w:basedOn w:val="a"/>
    <w:rsid w:val="00F604E0"/>
    <w:pPr>
      <w:widowControl/>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jc w:val="left"/>
    </w:pPr>
    <w:rPr>
      <w:rFonts w:ascii="宋体" w:eastAsia="宋体" w:hAnsi="宋体" w:cs="宋体"/>
      <w:kern w:val="0"/>
      <w:sz w:val="24"/>
      <w:szCs w:val="24"/>
    </w:rPr>
  </w:style>
  <w:style w:type="paragraph" w:customStyle="1" w:styleId="xl86">
    <w:name w:val="xl86"/>
    <w:basedOn w:val="a"/>
    <w:rsid w:val="00F604E0"/>
    <w:pPr>
      <w:widowControl/>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jc w:val="center"/>
    </w:pPr>
    <w:rPr>
      <w:rFonts w:ascii="宋体" w:eastAsia="宋体" w:hAnsi="宋体" w:cs="宋体"/>
      <w:kern w:val="0"/>
      <w:sz w:val="24"/>
      <w:szCs w:val="24"/>
    </w:rPr>
  </w:style>
  <w:style w:type="paragraph" w:customStyle="1" w:styleId="xl87">
    <w:name w:val="xl87"/>
    <w:basedOn w:val="a"/>
    <w:rsid w:val="00F604E0"/>
    <w:pPr>
      <w:widowControl/>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jc w:val="center"/>
    </w:pPr>
    <w:rPr>
      <w:rFonts w:ascii="宋体" w:eastAsia="宋体" w:hAnsi="宋体" w:cs="宋体"/>
      <w:kern w:val="0"/>
      <w:sz w:val="24"/>
      <w:szCs w:val="24"/>
    </w:rPr>
  </w:style>
  <w:style w:type="paragraph" w:customStyle="1" w:styleId="xl88">
    <w:name w:val="xl88"/>
    <w:basedOn w:val="a"/>
    <w:rsid w:val="00F604E0"/>
    <w:pPr>
      <w:widowControl/>
      <w:shd w:val="clear" w:color="000000" w:fill="CCE8CF"/>
      <w:spacing w:before="100" w:beforeAutospacing="1" w:after="100" w:afterAutospacing="1"/>
      <w:jc w:val="left"/>
    </w:pPr>
    <w:rPr>
      <w:rFonts w:ascii="宋体" w:eastAsia="宋体" w:hAnsi="宋体" w:cs="宋体"/>
      <w:kern w:val="0"/>
      <w:sz w:val="24"/>
      <w:szCs w:val="24"/>
    </w:rPr>
  </w:style>
  <w:style w:type="numbering" w:customStyle="1" w:styleId="110">
    <w:name w:val="无列表11"/>
    <w:next w:val="a2"/>
    <w:uiPriority w:val="99"/>
    <w:semiHidden/>
    <w:unhideWhenUsed/>
    <w:rsid w:val="00F604E0"/>
  </w:style>
  <w:style w:type="table" w:styleId="aff1">
    <w:name w:val="Table Grid"/>
    <w:basedOn w:val="a1"/>
    <w:uiPriority w:val="59"/>
    <w:rsid w:val="00F604E0"/>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FollowedHyperlink"/>
    <w:uiPriority w:val="99"/>
    <w:rsid w:val="00F604E0"/>
    <w:rPr>
      <w:color w:val="800080"/>
      <w:u w:val="single"/>
    </w:rPr>
  </w:style>
  <w:style w:type="paragraph" w:customStyle="1" w:styleId="CharCharChar0">
    <w:name w:val="Char Char Char"/>
    <w:basedOn w:val="a"/>
    <w:autoRedefine/>
    <w:rsid w:val="00F604E0"/>
    <w:pPr>
      <w:tabs>
        <w:tab w:val="num" w:pos="1440"/>
      </w:tabs>
      <w:ind w:left="1296" w:hanging="1296"/>
    </w:pPr>
    <w:rPr>
      <w:rFonts w:ascii="Arial" w:eastAsia="宋体" w:hAnsi="Arial" w:cs="Arial"/>
      <w:sz w:val="20"/>
      <w:szCs w:val="20"/>
    </w:rPr>
  </w:style>
  <w:style w:type="paragraph" w:customStyle="1" w:styleId="Charf1">
    <w:name w:val="Char"/>
    <w:basedOn w:val="afb"/>
    <w:autoRedefine/>
    <w:rsid w:val="00F604E0"/>
    <w:pPr>
      <w:shd w:val="clear" w:color="auto" w:fill="000080"/>
      <w:adjustRightInd w:val="0"/>
      <w:snapToGrid w:val="0"/>
      <w:spacing w:line="360" w:lineRule="auto"/>
    </w:pPr>
    <w:rPr>
      <w:rFonts w:ascii="Tahoma" w:hAnsi="Tahoma"/>
      <w:sz w:val="24"/>
      <w:szCs w:val="24"/>
    </w:rPr>
  </w:style>
  <w:style w:type="character" w:customStyle="1" w:styleId="Char10">
    <w:name w:val="正文文本 Char1"/>
    <w:semiHidden/>
    <w:rsid w:val="00F604E0"/>
    <w:rPr>
      <w:kern w:val="2"/>
      <w:sz w:val="21"/>
      <w:szCs w:val="22"/>
    </w:rPr>
  </w:style>
  <w:style w:type="character" w:customStyle="1" w:styleId="2Char10">
    <w:name w:val="正文文本缩进 2 Char1"/>
    <w:uiPriority w:val="99"/>
    <w:semiHidden/>
    <w:rsid w:val="00F604E0"/>
    <w:rPr>
      <w:kern w:val="2"/>
      <w:sz w:val="21"/>
      <w:szCs w:val="22"/>
    </w:rPr>
  </w:style>
  <w:style w:type="character" w:customStyle="1" w:styleId="HTMLChar1">
    <w:name w:val="HTML 预设格式 Char1"/>
    <w:uiPriority w:val="99"/>
    <w:semiHidden/>
    <w:rsid w:val="00F604E0"/>
    <w:rPr>
      <w:rFonts w:ascii="Courier New" w:hAnsi="Courier New" w:cs="Courier New"/>
      <w:kern w:val="2"/>
    </w:rPr>
  </w:style>
  <w:style w:type="character" w:customStyle="1" w:styleId="Char11">
    <w:name w:val="纯文本 Char1"/>
    <w:uiPriority w:val="99"/>
    <w:semiHidden/>
    <w:rsid w:val="00F604E0"/>
    <w:rPr>
      <w:rFonts w:ascii="宋体" w:hAnsi="Courier New" w:cs="Courier New"/>
      <w:kern w:val="2"/>
      <w:sz w:val="21"/>
      <w:szCs w:val="21"/>
    </w:rPr>
  </w:style>
  <w:style w:type="character" w:customStyle="1" w:styleId="3Char10">
    <w:name w:val="正文文本 3 Char1"/>
    <w:uiPriority w:val="99"/>
    <w:semiHidden/>
    <w:rsid w:val="00F604E0"/>
    <w:rPr>
      <w:kern w:val="2"/>
      <w:sz w:val="16"/>
      <w:szCs w:val="16"/>
    </w:rPr>
  </w:style>
  <w:style w:type="character" w:customStyle="1" w:styleId="Dongtingting">
    <w:name w:val="Dongtingting"/>
    <w:semiHidden/>
    <w:rsid w:val="00F604E0"/>
    <w:rPr>
      <w:rFonts w:ascii="Arial" w:eastAsia="宋体" w:hAnsi="Arial" w:cs="Arial"/>
      <w:color w:val="000080"/>
      <w:sz w:val="18"/>
      <w:szCs w:val="20"/>
    </w:rPr>
  </w:style>
  <w:style w:type="paragraph" w:styleId="aff3">
    <w:name w:val="Revision"/>
    <w:hidden/>
    <w:uiPriority w:val="99"/>
    <w:semiHidden/>
    <w:rsid w:val="00F604E0"/>
    <w:rPr>
      <w:rFonts w:ascii="Times New Roman" w:eastAsia="宋体" w:hAnsi="Times New Roman" w:cs="Times New Roman"/>
      <w:szCs w:val="24"/>
    </w:rPr>
  </w:style>
  <w:style w:type="character" w:customStyle="1" w:styleId="12">
    <w:name w:val="访问过的超链接1"/>
    <w:uiPriority w:val="99"/>
    <w:semiHidden/>
    <w:unhideWhenUsed/>
    <w:rsid w:val="00607E50"/>
    <w:rPr>
      <w:color w:val="800080"/>
      <w:u w:val="single"/>
    </w:rPr>
  </w:style>
  <w:style w:type="paragraph" w:customStyle="1" w:styleId="33">
    <w:name w:val="正文3"/>
    <w:rsid w:val="004823AF"/>
    <w:pPr>
      <w:widowControl w:val="0"/>
      <w:adjustRightInd w:val="0"/>
      <w:spacing w:line="360" w:lineRule="atLeast"/>
      <w:textAlignment w:val="baseline"/>
    </w:pPr>
    <w:rPr>
      <w:rFonts w:ascii="宋体" w:eastAsia="宋体" w:hAnsi="Times New Roman" w:cs="Times New Roman"/>
      <w:kern w:val="0"/>
      <w:sz w:val="34"/>
      <w:szCs w:val="20"/>
    </w:rPr>
  </w:style>
  <w:style w:type="paragraph" w:customStyle="1" w:styleId="230">
    <w:name w:val="正文文本 23"/>
    <w:basedOn w:val="a"/>
    <w:rsid w:val="004823AF"/>
    <w:pPr>
      <w:adjustRightInd w:val="0"/>
      <w:ind w:firstLine="552"/>
      <w:jc w:val="left"/>
      <w:textAlignment w:val="baseline"/>
    </w:pPr>
    <w:rPr>
      <w:rFonts w:ascii="宋体" w:eastAsia="宋体" w:hAnsi="Times New Roman" w:cs="Times New Roman"/>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73670">
      <w:bodyDiv w:val="1"/>
      <w:marLeft w:val="0"/>
      <w:marRight w:val="0"/>
      <w:marTop w:val="0"/>
      <w:marBottom w:val="0"/>
      <w:divBdr>
        <w:top w:val="none" w:sz="0" w:space="0" w:color="auto"/>
        <w:left w:val="none" w:sz="0" w:space="0" w:color="auto"/>
        <w:bottom w:val="none" w:sz="0" w:space="0" w:color="auto"/>
        <w:right w:val="none" w:sz="0" w:space="0" w:color="auto"/>
      </w:divBdr>
    </w:div>
    <w:div w:id="1062682685">
      <w:bodyDiv w:val="1"/>
      <w:marLeft w:val="0"/>
      <w:marRight w:val="0"/>
      <w:marTop w:val="0"/>
      <w:marBottom w:val="0"/>
      <w:divBdr>
        <w:top w:val="none" w:sz="0" w:space="0" w:color="auto"/>
        <w:left w:val="none" w:sz="0" w:space="0" w:color="auto"/>
        <w:bottom w:val="none" w:sz="0" w:space="0" w:color="auto"/>
        <w:right w:val="none" w:sz="0" w:space="0" w:color="auto"/>
      </w:divBdr>
    </w:div>
    <w:div w:id="1341396741">
      <w:bodyDiv w:val="1"/>
      <w:marLeft w:val="0"/>
      <w:marRight w:val="0"/>
      <w:marTop w:val="0"/>
      <w:marBottom w:val="0"/>
      <w:divBdr>
        <w:top w:val="none" w:sz="0" w:space="0" w:color="auto"/>
        <w:left w:val="none" w:sz="0" w:space="0" w:color="auto"/>
        <w:bottom w:val="none" w:sz="0" w:space="0" w:color="auto"/>
        <w:right w:val="none" w:sz="0" w:space="0" w:color="auto"/>
      </w:divBdr>
    </w:div>
    <w:div w:id="1368723672">
      <w:bodyDiv w:val="1"/>
      <w:marLeft w:val="0"/>
      <w:marRight w:val="0"/>
      <w:marTop w:val="0"/>
      <w:marBottom w:val="0"/>
      <w:divBdr>
        <w:top w:val="none" w:sz="0" w:space="0" w:color="auto"/>
        <w:left w:val="none" w:sz="0" w:space="0" w:color="auto"/>
        <w:bottom w:val="none" w:sz="0" w:space="0" w:color="auto"/>
        <w:right w:val="none" w:sz="0" w:space="0" w:color="auto"/>
      </w:divBdr>
    </w:div>
    <w:div w:id="1644920779">
      <w:bodyDiv w:val="1"/>
      <w:marLeft w:val="0"/>
      <w:marRight w:val="0"/>
      <w:marTop w:val="0"/>
      <w:marBottom w:val="0"/>
      <w:divBdr>
        <w:top w:val="none" w:sz="0" w:space="0" w:color="auto"/>
        <w:left w:val="none" w:sz="0" w:space="0" w:color="auto"/>
        <w:bottom w:val="none" w:sz="0" w:space="0" w:color="auto"/>
        <w:right w:val="none" w:sz="0" w:space="0" w:color="auto"/>
      </w:divBdr>
    </w:div>
    <w:div w:id="204020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9.jpe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image" Target="media/image25.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8.jpeg"/><Relationship Id="rId25" Type="http://schemas.openxmlformats.org/officeDocument/2006/relationships/image" Target="media/image12.png"/><Relationship Id="rId33" Type="http://schemas.openxmlformats.org/officeDocument/2006/relationships/image" Target="media/image24.pn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15.jpeg"/><Relationship Id="rId32" Type="http://schemas.openxmlformats.org/officeDocument/2006/relationships/image" Target="media/image23.pn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5.png"/><Relationship Id="rId36"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10.jpeg"/><Relationship Id="rId31" Type="http://schemas.openxmlformats.org/officeDocument/2006/relationships/image" Target="media/image2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png"/><Relationship Id="rId22" Type="http://schemas.openxmlformats.org/officeDocument/2006/relationships/image" Target="media/image13.jpe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6.pn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663CE-098D-4C1A-A25C-749801108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44</Pages>
  <Words>4581</Words>
  <Characters>26118</Characters>
  <Application>Microsoft Office Word</Application>
  <DocSecurity>0</DocSecurity>
  <Lines>217</Lines>
  <Paragraphs>61</Paragraphs>
  <ScaleCrop>false</ScaleCrop>
  <Company>中国平安保险(集团)股份有限公司</Company>
  <LinksUpToDate>false</LinksUpToDate>
  <CharactersWithSpaces>30638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localadmin</cp:lastModifiedBy>
  <cp:revision>9</cp:revision>
  <cp:lastPrinted>2014-06-09T11:39:00Z</cp:lastPrinted>
  <dcterms:created xsi:type="dcterms:W3CDTF">2016-06-01T00:47:00Z</dcterms:created>
  <dcterms:modified xsi:type="dcterms:W3CDTF">2016-06-01T02:27:00Z</dcterms:modified>
</cp:coreProperties>
</file>