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黑体" w:hAnsi="黑体" w:eastAsia="黑体" w:cs="黑体"/>
          <w:sz w:val="36"/>
          <w:szCs w:val="32"/>
        </w:rPr>
      </w:pPr>
      <w:bookmarkStart w:id="0" w:name="_Hlk534149388"/>
      <w:r>
        <w:rPr>
          <w:rFonts w:hint="eastAsia" w:ascii="黑体" w:hAnsi="黑体" w:eastAsia="黑体" w:cs="黑体"/>
          <w:sz w:val="36"/>
          <w:szCs w:val="32"/>
        </w:rPr>
        <w:t>兰州大学“青年马克思主义者培养工程”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6"/>
          <w:szCs w:val="32"/>
        </w:rPr>
        <w:t>第十一期大学生骨干培训班结业学员名单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2" w:name="_GoBack"/>
      <w:bookmarkStart w:id="1" w:name="_Hlk534149650"/>
      <w:r>
        <w:rPr>
          <w:rFonts w:hint="eastAsia" w:ascii="仿宋_GB2312" w:hAnsi="仿宋_GB2312" w:eastAsia="仿宋_GB2312" w:cs="仿宋_GB2312"/>
          <w:sz w:val="28"/>
          <w:szCs w:val="28"/>
        </w:rPr>
        <w:t>（按姓氏笔画排序）</w:t>
      </w:r>
      <w:bookmarkEnd w:id="1"/>
    </w:p>
    <w:bookmarkEnd w:id="2"/>
    <w:p>
      <w:pPr>
        <w:tabs>
          <w:tab w:val="left" w:pos="1772"/>
          <w:tab w:val="left" w:pos="3431"/>
          <w:tab w:val="left" w:pos="5090"/>
          <w:tab w:val="left" w:pos="6749"/>
        </w:tabs>
        <w:ind w:left="113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1705"/>
          <w:tab w:val="left" w:pos="3410"/>
          <w:tab w:val="left" w:pos="5114"/>
          <w:tab w:val="left" w:pos="6818"/>
        </w:tabs>
        <w:spacing w:line="220" w:lineRule="atLeast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仿宋" w:eastAsia="仿宋_GB2312"/>
          <w:sz w:val="32"/>
          <w:szCs w:val="32"/>
        </w:rPr>
        <w:t>于国宁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王  建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王  佳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王佳欣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毛  京</w:t>
      </w:r>
    </w:p>
    <w:p>
      <w:pPr>
        <w:tabs>
          <w:tab w:val="left" w:pos="1705"/>
          <w:tab w:val="left" w:pos="3410"/>
          <w:tab w:val="left" w:pos="5114"/>
          <w:tab w:val="left" w:pos="6818"/>
        </w:tabs>
        <w:spacing w:line="220" w:lineRule="atLeast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仿宋" w:eastAsia="仿宋_GB2312"/>
          <w:sz w:val="32"/>
          <w:szCs w:val="32"/>
        </w:rPr>
        <w:t>齐昊辰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刘  琰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刘思聪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刘子龙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刘东发</w:t>
      </w:r>
    </w:p>
    <w:p>
      <w:pPr>
        <w:tabs>
          <w:tab w:val="left" w:pos="1705"/>
          <w:tab w:val="left" w:pos="3410"/>
          <w:tab w:val="left" w:pos="5114"/>
          <w:tab w:val="left" w:pos="6818"/>
        </w:tabs>
        <w:spacing w:line="220" w:lineRule="atLeast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仿宋" w:eastAsia="仿宋_GB2312"/>
          <w:sz w:val="32"/>
          <w:szCs w:val="32"/>
        </w:rPr>
        <w:t>刘  言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刘  铮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左家辉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杜月樱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孙世伟</w:t>
      </w:r>
    </w:p>
    <w:p>
      <w:pPr>
        <w:tabs>
          <w:tab w:val="left" w:pos="1705"/>
          <w:tab w:val="left" w:pos="3410"/>
          <w:tab w:val="left" w:pos="5114"/>
          <w:tab w:val="left" w:pos="6818"/>
        </w:tabs>
        <w:spacing w:line="220" w:lineRule="atLeast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仿宋" w:eastAsia="仿宋_GB2312"/>
          <w:sz w:val="32"/>
          <w:szCs w:val="32"/>
        </w:rPr>
        <w:t>李  伶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李思彦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李楠乔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李清怡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李京远</w:t>
      </w:r>
    </w:p>
    <w:p>
      <w:pPr>
        <w:tabs>
          <w:tab w:val="left" w:pos="1705"/>
          <w:tab w:val="left" w:pos="3410"/>
          <w:tab w:val="left" w:pos="5114"/>
          <w:tab w:val="left" w:pos="6818"/>
        </w:tabs>
        <w:spacing w:line="220" w:lineRule="atLeast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仿宋" w:eastAsia="仿宋_GB2312"/>
          <w:sz w:val="32"/>
          <w:szCs w:val="32"/>
        </w:rPr>
        <w:t>吴芳芳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吴  凡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陈超勤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张  兴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张  梦</w:t>
      </w:r>
    </w:p>
    <w:p>
      <w:pPr>
        <w:tabs>
          <w:tab w:val="left" w:pos="1705"/>
          <w:tab w:val="left" w:pos="3410"/>
          <w:tab w:val="left" w:pos="5114"/>
          <w:tab w:val="left" w:pos="6818"/>
        </w:tabs>
        <w:spacing w:line="220" w:lineRule="atLeast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仿宋" w:eastAsia="仿宋_GB2312"/>
          <w:sz w:val="32"/>
          <w:szCs w:val="32"/>
        </w:rPr>
        <w:t>张子宸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张潇梦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张  兴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张  泉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张  欢</w:t>
      </w:r>
    </w:p>
    <w:p>
      <w:pPr>
        <w:tabs>
          <w:tab w:val="left" w:pos="1705"/>
          <w:tab w:val="left" w:pos="3410"/>
          <w:tab w:val="left" w:pos="5114"/>
          <w:tab w:val="left" w:pos="6818"/>
        </w:tabs>
        <w:spacing w:line="220" w:lineRule="atLeast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仿宋" w:eastAsia="仿宋_GB2312"/>
          <w:sz w:val="32"/>
          <w:szCs w:val="32"/>
        </w:rPr>
        <w:t>张  静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应锦川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高  龙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赵  琛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海国朋</w:t>
      </w:r>
    </w:p>
    <w:p>
      <w:pPr>
        <w:tabs>
          <w:tab w:val="left" w:pos="1705"/>
          <w:tab w:val="left" w:pos="3410"/>
          <w:tab w:val="left" w:pos="5114"/>
          <w:tab w:val="left" w:pos="6818"/>
        </w:tabs>
        <w:spacing w:line="220" w:lineRule="atLeast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仿宋" w:eastAsia="仿宋_GB2312"/>
          <w:sz w:val="32"/>
          <w:szCs w:val="32"/>
        </w:rPr>
        <w:t>杨  乐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杨巨声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赵金鑫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郭纬纶</w:t>
      </w:r>
      <w:r>
        <w:rPr>
          <w:rFonts w:ascii="仿宋_GB2312" w:eastAsia="仿宋_GB2312"/>
          <w:sz w:val="28"/>
        </w:rPr>
        <w:tab/>
      </w:r>
      <w:r>
        <w:rPr>
          <w:rFonts w:hint="eastAsia" w:ascii="仿宋_GB2312" w:hAnsi="仿宋" w:eastAsia="仿宋_GB2312"/>
          <w:sz w:val="32"/>
          <w:szCs w:val="32"/>
        </w:rPr>
        <w:t>笙  晨</w:t>
      </w:r>
    </w:p>
    <w:p>
      <w:pPr>
        <w:tabs>
          <w:tab w:val="left" w:pos="1705"/>
          <w:tab w:val="left" w:pos="3410"/>
          <w:tab w:val="left" w:pos="5114"/>
          <w:tab w:val="left" w:pos="6818"/>
        </w:tabs>
        <w:spacing w:line="220" w:lineRule="atLeas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雷  杰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曹力文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蔡安琪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</w:p>
    <w:p>
      <w:pPr>
        <w:tabs>
          <w:tab w:val="left" w:pos="1705"/>
          <w:tab w:val="left" w:pos="3410"/>
          <w:tab w:val="left" w:pos="5114"/>
          <w:tab w:val="left" w:pos="6818"/>
        </w:tabs>
        <w:spacing w:line="220" w:lineRule="atLeas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eastAsia="仿宋_GB2312"/>
          <w:sz w:val="28"/>
        </w:rPr>
        <w:tab/>
      </w:r>
      <w:r>
        <w:rPr>
          <w:rFonts w:ascii="仿宋_GB2312" w:hAnsi="仿宋" w:eastAsia="仿宋_GB2312"/>
          <w:sz w:val="32"/>
          <w:szCs w:val="32"/>
        </w:rPr>
        <w:tab/>
      </w:r>
    </w:p>
    <w:p>
      <w:pPr>
        <w:tabs>
          <w:tab w:val="left" w:pos="1814"/>
          <w:tab w:val="left" w:pos="3628"/>
          <w:tab w:val="left" w:pos="5441"/>
          <w:tab w:val="left" w:pos="7254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3B"/>
    <w:rsid w:val="000E2BB2"/>
    <w:rsid w:val="00124775"/>
    <w:rsid w:val="00236EAC"/>
    <w:rsid w:val="002764D2"/>
    <w:rsid w:val="004600A2"/>
    <w:rsid w:val="0057332A"/>
    <w:rsid w:val="00734F50"/>
    <w:rsid w:val="008B3A42"/>
    <w:rsid w:val="009430A8"/>
    <w:rsid w:val="00A346DD"/>
    <w:rsid w:val="00B73ED7"/>
    <w:rsid w:val="00B83167"/>
    <w:rsid w:val="00C46811"/>
    <w:rsid w:val="00D113A3"/>
    <w:rsid w:val="00D4018B"/>
    <w:rsid w:val="00E01992"/>
    <w:rsid w:val="00E1667E"/>
    <w:rsid w:val="00E93432"/>
    <w:rsid w:val="00E9515D"/>
    <w:rsid w:val="00EC5234"/>
    <w:rsid w:val="00EE303B"/>
    <w:rsid w:val="00F03688"/>
    <w:rsid w:val="00F331E6"/>
    <w:rsid w:val="00F6335F"/>
    <w:rsid w:val="00FE2D4F"/>
    <w:rsid w:val="54443D5E"/>
    <w:rsid w:val="54E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2019-01-01T16:06:00Z</dcterms:created>
  <dc:creator>User</dc:creator>
  <cp:lastModifiedBy>yls</cp:lastModifiedBy>
  <dcterms:modified xsi:type="dcterms:W3CDTF">2019-05-04T06:21:42Z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