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2D" w:rsidRDefault="0043052D" w:rsidP="0043052D">
      <w:pPr>
        <w:spacing w:line="560" w:lineRule="exact"/>
        <w:rPr>
          <w:rFonts w:ascii="黑体" w:eastAsia="黑体" w:hAnsi="黑体" w:cs="楷体_GB2312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附件1：</w:t>
      </w:r>
    </w:p>
    <w:p w:rsidR="0043052D" w:rsidRDefault="0043052D" w:rsidP="0043052D">
      <w:pPr>
        <w:spacing w:line="560" w:lineRule="exact"/>
        <w:jc w:val="center"/>
        <w:rPr>
          <w:rFonts w:ascii="方正小标宋简体" w:eastAsia="方正小标宋简体" w:hAnsi="黑体" w:cs="楷体_GB2312"/>
          <w:bCs/>
          <w:sz w:val="44"/>
          <w:szCs w:val="36"/>
        </w:rPr>
      </w:pPr>
      <w:bookmarkStart w:id="0" w:name="_GoBack"/>
      <w:r>
        <w:rPr>
          <w:rFonts w:ascii="方正小标宋简体" w:eastAsia="方正小标宋简体" w:hAnsi="黑体" w:cs="楷体_GB2312" w:hint="eastAsia"/>
          <w:bCs/>
          <w:sz w:val="44"/>
          <w:szCs w:val="36"/>
        </w:rPr>
        <w:t>培训</w:t>
      </w:r>
      <w:r>
        <w:rPr>
          <w:rFonts w:ascii="方正小标宋简体" w:eastAsia="方正小标宋简体" w:hAnsi="黑体" w:cs="楷体_GB2312"/>
          <w:bCs/>
          <w:sz w:val="44"/>
          <w:szCs w:val="36"/>
        </w:rPr>
        <w:t>日程</w:t>
      </w:r>
    </w:p>
    <w:bookmarkEnd w:id="0"/>
    <w:p w:rsidR="0043052D" w:rsidRDefault="0043052D" w:rsidP="0043052D">
      <w:pPr>
        <w:spacing w:line="560" w:lineRule="exact"/>
        <w:rPr>
          <w:rFonts w:ascii="方正小标宋简体" w:eastAsia="方正小标宋简体" w:hAnsi="黑体" w:cs="楷体_GB2312"/>
          <w:bCs/>
          <w:sz w:val="36"/>
          <w:szCs w:val="36"/>
        </w:rPr>
      </w:pPr>
    </w:p>
    <w:tbl>
      <w:tblPr>
        <w:tblStyle w:val="a3"/>
        <w:tblW w:w="13948" w:type="dxa"/>
        <w:tblLayout w:type="fixed"/>
        <w:tblLook w:val="04A0" w:firstRow="1" w:lastRow="0" w:firstColumn="1" w:lastColumn="0" w:noHBand="0" w:noVBand="1"/>
      </w:tblPr>
      <w:tblGrid>
        <w:gridCol w:w="1118"/>
        <w:gridCol w:w="1607"/>
        <w:gridCol w:w="1365"/>
        <w:gridCol w:w="4095"/>
        <w:gridCol w:w="145"/>
        <w:gridCol w:w="2730"/>
        <w:gridCol w:w="2888"/>
      </w:tblGrid>
      <w:tr w:rsidR="0043052D" w:rsidTr="00744A3F">
        <w:trPr>
          <w:trHeight w:val="174"/>
        </w:trPr>
        <w:tc>
          <w:tcPr>
            <w:tcW w:w="272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/>
                <w:bCs/>
                <w:sz w:val="22"/>
              </w:rPr>
              <w:t>时间</w:t>
            </w: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/>
                <w:bCs/>
                <w:sz w:val="22"/>
              </w:rPr>
              <w:t>地点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/>
                <w:bCs/>
                <w:sz w:val="22"/>
              </w:rPr>
              <w:t>培训安排</w:t>
            </w:r>
          </w:p>
        </w:tc>
        <w:tc>
          <w:tcPr>
            <w:tcW w:w="287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/>
                <w:bCs/>
                <w:sz w:val="22"/>
              </w:rPr>
              <w:t>主讲人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/>
                <w:bCs/>
                <w:sz w:val="22"/>
              </w:rPr>
              <w:t>培训班次</w:t>
            </w:r>
          </w:p>
        </w:tc>
      </w:tr>
      <w:tr w:rsidR="0043052D" w:rsidTr="00744A3F">
        <w:trPr>
          <w:trHeight w:val="379"/>
        </w:trPr>
        <w:tc>
          <w:tcPr>
            <w:tcW w:w="1118" w:type="dxa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11月1日</w:t>
            </w:r>
          </w:p>
        </w:tc>
        <w:tc>
          <w:tcPr>
            <w:tcW w:w="1607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20:30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-</w:t>
            </w: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21:30</w:t>
            </w: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各组教室</w:t>
            </w:r>
          </w:p>
        </w:tc>
        <w:tc>
          <w:tcPr>
            <w:tcW w:w="6970" w:type="dxa"/>
            <w:gridSpan w:val="3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“破冰之旅”班会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全营</w:t>
            </w:r>
          </w:p>
        </w:tc>
      </w:tr>
      <w:tr w:rsidR="0043052D" w:rsidTr="00744A3F">
        <w:trPr>
          <w:trHeight w:val="287"/>
        </w:trPr>
        <w:tc>
          <w:tcPr>
            <w:tcW w:w="1118" w:type="dxa"/>
            <w:vMerge w:val="restart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/>
                <w:bCs/>
                <w:sz w:val="22"/>
              </w:rPr>
              <w:t>11</w:t>
            </w: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月2日</w:t>
            </w:r>
          </w:p>
        </w:tc>
        <w:tc>
          <w:tcPr>
            <w:tcW w:w="1607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/>
                <w:bCs/>
                <w:sz w:val="22"/>
              </w:rPr>
              <w:t>9</w:t>
            </w: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: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0</w:t>
            </w: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0-9:30</w:t>
            </w:r>
          </w:p>
        </w:tc>
        <w:tc>
          <w:tcPr>
            <w:tcW w:w="1365" w:type="dxa"/>
            <w:vMerge w:val="restart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proofErr w:type="gramStart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闻欣堂</w:t>
            </w:r>
            <w:proofErr w:type="gramEnd"/>
          </w:p>
        </w:tc>
        <w:tc>
          <w:tcPr>
            <w:tcW w:w="6970" w:type="dxa"/>
            <w:gridSpan w:val="3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proofErr w:type="gramStart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萃英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营</w:t>
            </w:r>
            <w:proofErr w:type="gramEnd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开营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仪式、</w:t>
            </w:r>
            <w:proofErr w:type="gramStart"/>
            <w:r>
              <w:rPr>
                <w:rFonts w:ascii="仿宋_GB2312" w:eastAsia="仿宋_GB2312" w:hAnsi="黑体" w:cs="楷体_GB2312"/>
                <w:bCs/>
                <w:sz w:val="22"/>
              </w:rPr>
              <w:t>至公班</w:t>
            </w: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开班</w:t>
            </w:r>
            <w:proofErr w:type="gramEnd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仪式</w:t>
            </w:r>
          </w:p>
        </w:tc>
        <w:tc>
          <w:tcPr>
            <w:tcW w:w="2888" w:type="dxa"/>
            <w:vMerge w:val="restart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全营</w:t>
            </w:r>
          </w:p>
        </w:tc>
      </w:tr>
      <w:tr w:rsidR="0043052D" w:rsidTr="00744A3F">
        <w:trPr>
          <w:trHeight w:val="337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9:30-12:10</w:t>
            </w:r>
          </w:p>
        </w:tc>
        <w:tc>
          <w:tcPr>
            <w:tcW w:w="1365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理论学习</w:t>
            </w:r>
          </w:p>
        </w:tc>
        <w:tc>
          <w:tcPr>
            <w:tcW w:w="2875" w:type="dxa"/>
            <w:gridSpan w:val="2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邀请专家</w:t>
            </w:r>
          </w:p>
        </w:tc>
        <w:tc>
          <w:tcPr>
            <w:tcW w:w="288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</w:tr>
      <w:tr w:rsidR="0043052D" w:rsidTr="00744A3F">
        <w:trPr>
          <w:trHeight w:val="387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14:30-16:10</w:t>
            </w: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天山堂C301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大抓基层工作导向工作解读</w:t>
            </w:r>
          </w:p>
        </w:tc>
        <w:tc>
          <w:tcPr>
            <w:tcW w:w="2875" w:type="dxa"/>
            <w:gridSpan w:val="2"/>
            <w:vMerge w:val="restart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相关指导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老师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新任团支部书记训练营</w:t>
            </w:r>
          </w:p>
        </w:tc>
      </w:tr>
      <w:tr w:rsidR="0043052D" w:rsidTr="00744A3F">
        <w:trPr>
          <w:trHeight w:val="125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天山堂A302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全团抓宣传思想文化工作解读</w:t>
            </w:r>
          </w:p>
        </w:tc>
        <w:tc>
          <w:tcPr>
            <w:tcW w:w="2875" w:type="dxa"/>
            <w:gridSpan w:val="2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团属新媒体骨干训练营</w:t>
            </w:r>
          </w:p>
        </w:tc>
      </w:tr>
      <w:tr w:rsidR="0043052D" w:rsidTr="00744A3F">
        <w:trPr>
          <w:trHeight w:val="175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天山堂A305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青年志愿者行动工作解读</w:t>
            </w:r>
          </w:p>
        </w:tc>
        <w:tc>
          <w:tcPr>
            <w:tcW w:w="2875" w:type="dxa"/>
            <w:gridSpan w:val="2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青年志愿者骨干训练营</w:t>
            </w:r>
          </w:p>
        </w:tc>
      </w:tr>
      <w:tr w:rsidR="0043052D" w:rsidTr="00744A3F">
        <w:trPr>
          <w:trHeight w:val="83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天山堂A307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加强学生社团管理建设工作解读</w:t>
            </w:r>
          </w:p>
        </w:tc>
        <w:tc>
          <w:tcPr>
            <w:tcW w:w="2875" w:type="dxa"/>
            <w:gridSpan w:val="2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学生社团骨干训练营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16:30-18:10</w:t>
            </w: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天山堂C301</w:t>
            </w:r>
          </w:p>
        </w:tc>
        <w:tc>
          <w:tcPr>
            <w:tcW w:w="4095" w:type="dxa"/>
            <w:vMerge w:val="restart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proofErr w:type="gramStart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萃英青年</w:t>
            </w:r>
            <w:proofErr w:type="gramEnd"/>
            <w:r>
              <w:rPr>
                <w:rFonts w:ascii="仿宋_GB2312" w:eastAsia="仿宋_GB2312" w:hAnsi="黑体" w:cs="楷体_GB2312"/>
                <w:bCs/>
                <w:sz w:val="22"/>
              </w:rPr>
              <w:t>榜样分享</w:t>
            </w:r>
          </w:p>
        </w:tc>
        <w:tc>
          <w:tcPr>
            <w:tcW w:w="2875" w:type="dxa"/>
            <w:gridSpan w:val="2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十佳团支部书记、五四红旗团支部标兵代表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新任团支部书记训练营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天山堂A302</w:t>
            </w:r>
          </w:p>
        </w:tc>
        <w:tc>
          <w:tcPr>
            <w:tcW w:w="4095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proofErr w:type="gramStart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五星级团学记者</w:t>
            </w:r>
            <w:proofErr w:type="gramEnd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代表、优秀校园媒体负责人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团属新媒体骨干训练营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天山堂A305</w:t>
            </w:r>
          </w:p>
        </w:tc>
        <w:tc>
          <w:tcPr>
            <w:tcW w:w="4095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287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优秀青年志愿者代表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青年志愿者骨干训练营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天山堂A307</w:t>
            </w:r>
          </w:p>
        </w:tc>
        <w:tc>
          <w:tcPr>
            <w:tcW w:w="4095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287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优秀学生社团负责人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学生社团骨干训练营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19:00-21:00</w:t>
            </w: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proofErr w:type="gramStart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闻欣堂</w:t>
            </w:r>
            <w:proofErr w:type="gramEnd"/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“坚守·奋斗”青年讲述会</w:t>
            </w:r>
          </w:p>
        </w:tc>
        <w:tc>
          <w:tcPr>
            <w:tcW w:w="287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青马宣讲团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全营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 w:val="restart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11月3日</w:t>
            </w:r>
          </w:p>
        </w:tc>
        <w:tc>
          <w:tcPr>
            <w:tcW w:w="1607" w:type="dxa"/>
            <w:vMerge w:val="restart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8：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3</w:t>
            </w: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0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-10</w:t>
            </w: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：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1</w:t>
            </w: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0</w:t>
            </w: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天山堂C301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推优入党工作介绍</w:t>
            </w:r>
          </w:p>
        </w:tc>
        <w:tc>
          <w:tcPr>
            <w:tcW w:w="287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邀请专家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新任团支部书记训练营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天山堂A302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新媒体运营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实际操作</w:t>
            </w:r>
          </w:p>
        </w:tc>
        <w:tc>
          <w:tcPr>
            <w:tcW w:w="287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邀请专家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团属新媒体骨干训练营</w:t>
            </w:r>
          </w:p>
        </w:tc>
      </w:tr>
      <w:tr w:rsidR="0043052D" w:rsidTr="00744A3F">
        <w:trPr>
          <w:trHeight w:val="7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天山堂A305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青年志愿者骨干训练营工作的思考</w:t>
            </w:r>
          </w:p>
        </w:tc>
        <w:tc>
          <w:tcPr>
            <w:tcW w:w="287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邀请专家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青年志愿者骨干训练营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天山堂A307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学生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社团运行管理</w:t>
            </w:r>
          </w:p>
        </w:tc>
        <w:tc>
          <w:tcPr>
            <w:tcW w:w="287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邀请专家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学生社团骨干训练营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 w:val="restart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10:30-12:10</w:t>
            </w: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天山堂C301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基层学院团委团支部工作思考</w:t>
            </w:r>
          </w:p>
        </w:tc>
        <w:tc>
          <w:tcPr>
            <w:tcW w:w="287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邀请专家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新任团支部书记训练营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天山堂A303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新媒体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产品制作</w:t>
            </w:r>
          </w:p>
        </w:tc>
        <w:tc>
          <w:tcPr>
            <w:tcW w:w="287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邀请专家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团属新媒体骨干训练营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天山堂A305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志愿服务项目化运作</w:t>
            </w:r>
          </w:p>
        </w:tc>
        <w:tc>
          <w:tcPr>
            <w:tcW w:w="287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邀请专家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青年志愿者骨干训练营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天山堂A307</w:t>
            </w:r>
          </w:p>
        </w:tc>
        <w:tc>
          <w:tcPr>
            <w:tcW w:w="409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学生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社团活动规范化开展</w:t>
            </w:r>
          </w:p>
        </w:tc>
        <w:tc>
          <w:tcPr>
            <w:tcW w:w="2875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邀请专家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学生社团骨干训练营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13:30-17:30</w:t>
            </w: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——</w:t>
            </w:r>
          </w:p>
        </w:tc>
        <w:tc>
          <w:tcPr>
            <w:tcW w:w="6970" w:type="dxa"/>
            <w:gridSpan w:val="3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素质拓展和爱国主义教育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全营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18:45-19:30</w:t>
            </w: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——</w:t>
            </w:r>
          </w:p>
        </w:tc>
        <w:tc>
          <w:tcPr>
            <w:tcW w:w="6970" w:type="dxa"/>
            <w:gridSpan w:val="3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理论测试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全营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 w:val="restart"/>
            <w:vAlign w:val="center"/>
          </w:tcPr>
          <w:p w:rsidR="0043052D" w:rsidRDefault="0043052D" w:rsidP="00744A3F">
            <w:pPr>
              <w:spacing w:line="540" w:lineRule="exact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lastRenderedPageBreak/>
              <w:t>11月</w:t>
            </w:r>
            <w:r>
              <w:rPr>
                <w:rFonts w:ascii="仿宋_GB2312" w:eastAsia="仿宋_GB2312" w:hAnsi="黑体" w:cs="楷体_GB2312"/>
                <w:bCs/>
                <w:sz w:val="22"/>
              </w:rPr>
              <w:t>9</w:t>
            </w: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日</w:t>
            </w:r>
          </w:p>
        </w:tc>
        <w:tc>
          <w:tcPr>
            <w:tcW w:w="1607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8:30-10:10</w:t>
            </w: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proofErr w:type="gramStart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闻欣堂</w:t>
            </w:r>
            <w:proofErr w:type="gramEnd"/>
          </w:p>
        </w:tc>
        <w:tc>
          <w:tcPr>
            <w:tcW w:w="4240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“奋斗的青年最美丽”事迹分享会</w:t>
            </w:r>
          </w:p>
        </w:tc>
        <w:tc>
          <w:tcPr>
            <w:tcW w:w="2730" w:type="dxa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全国、全省大学生实习“扬帆计划”学生代表、以及研究生支教团、国旗护卫队、若水话剧社、文化行者负责人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全营</w:t>
            </w:r>
          </w:p>
        </w:tc>
      </w:tr>
      <w:tr w:rsidR="0043052D" w:rsidTr="00744A3F">
        <w:trPr>
          <w:trHeight w:val="919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10:30-12:10</w:t>
            </w:r>
          </w:p>
        </w:tc>
        <w:tc>
          <w:tcPr>
            <w:tcW w:w="1365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proofErr w:type="gramStart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闻欣堂</w:t>
            </w:r>
            <w:proofErr w:type="gramEnd"/>
          </w:p>
        </w:tc>
        <w:tc>
          <w:tcPr>
            <w:tcW w:w="4240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就业能力提升培训</w:t>
            </w:r>
          </w:p>
        </w:tc>
        <w:tc>
          <w:tcPr>
            <w:tcW w:w="2730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邀请专家</w:t>
            </w:r>
          </w:p>
        </w:tc>
        <w:tc>
          <w:tcPr>
            <w:tcW w:w="2888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全营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14:30-16:10</w:t>
            </w:r>
          </w:p>
        </w:tc>
        <w:tc>
          <w:tcPr>
            <w:tcW w:w="1365" w:type="dxa"/>
            <w:vMerge w:val="restart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proofErr w:type="gramStart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闻欣堂</w:t>
            </w:r>
            <w:proofErr w:type="gramEnd"/>
          </w:p>
        </w:tc>
        <w:tc>
          <w:tcPr>
            <w:tcW w:w="4240" w:type="dxa"/>
            <w:gridSpan w:val="2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理论学习</w:t>
            </w:r>
          </w:p>
        </w:tc>
        <w:tc>
          <w:tcPr>
            <w:tcW w:w="2730" w:type="dxa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邀请专家</w:t>
            </w:r>
          </w:p>
        </w:tc>
        <w:tc>
          <w:tcPr>
            <w:tcW w:w="2888" w:type="dxa"/>
            <w:vMerge w:val="restart"/>
            <w:noWrap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全营</w:t>
            </w:r>
          </w:p>
        </w:tc>
      </w:tr>
      <w:tr w:rsidR="0043052D" w:rsidTr="00744A3F">
        <w:trPr>
          <w:trHeight w:val="600"/>
        </w:trPr>
        <w:tc>
          <w:tcPr>
            <w:tcW w:w="111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1607" w:type="dxa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16:30-17:30</w:t>
            </w:r>
          </w:p>
        </w:tc>
        <w:tc>
          <w:tcPr>
            <w:tcW w:w="1365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  <w:tc>
          <w:tcPr>
            <w:tcW w:w="6970" w:type="dxa"/>
            <w:gridSpan w:val="3"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  <w:r>
              <w:rPr>
                <w:rFonts w:ascii="仿宋_GB2312" w:eastAsia="仿宋_GB2312" w:hAnsi="黑体" w:cs="楷体_GB2312" w:hint="eastAsia"/>
                <w:bCs/>
                <w:sz w:val="22"/>
              </w:rPr>
              <w:t>成果</w:t>
            </w:r>
            <w:proofErr w:type="gramStart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展示汇报</w:t>
            </w:r>
            <w:proofErr w:type="gramEnd"/>
            <w:r>
              <w:rPr>
                <w:rFonts w:ascii="仿宋_GB2312" w:eastAsia="仿宋_GB2312" w:hAnsi="黑体" w:cs="楷体_GB2312" w:hint="eastAsia"/>
                <w:bCs/>
                <w:sz w:val="22"/>
              </w:rPr>
              <w:t>暨结业仪式</w:t>
            </w:r>
          </w:p>
        </w:tc>
        <w:tc>
          <w:tcPr>
            <w:tcW w:w="2888" w:type="dxa"/>
            <w:vMerge/>
            <w:vAlign w:val="center"/>
          </w:tcPr>
          <w:p w:rsidR="0043052D" w:rsidRDefault="0043052D" w:rsidP="00744A3F">
            <w:pPr>
              <w:spacing w:line="540" w:lineRule="exact"/>
              <w:jc w:val="center"/>
              <w:rPr>
                <w:rFonts w:ascii="仿宋_GB2312" w:eastAsia="仿宋_GB2312" w:hAnsi="黑体" w:cs="楷体_GB2312"/>
                <w:bCs/>
                <w:sz w:val="22"/>
              </w:rPr>
            </w:pPr>
          </w:p>
        </w:tc>
      </w:tr>
    </w:tbl>
    <w:p w:rsidR="006267C1" w:rsidRPr="0043052D" w:rsidRDefault="0043052D"/>
    <w:sectPr w:rsidR="006267C1" w:rsidRPr="0043052D" w:rsidSect="0043052D">
      <w:pgSz w:w="16839" w:h="11907" w:orient="landscape" w:code="9"/>
      <w:pgMar w:top="1797" w:right="1440" w:bottom="1797" w:left="1440" w:header="851" w:footer="992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2D"/>
    <w:rsid w:val="00027ACE"/>
    <w:rsid w:val="0043052D"/>
    <w:rsid w:val="004F1ADC"/>
    <w:rsid w:val="006E227F"/>
    <w:rsid w:val="0096013D"/>
    <w:rsid w:val="00BE7E7E"/>
    <w:rsid w:val="00C04225"/>
    <w:rsid w:val="00D65F41"/>
    <w:rsid w:val="00DB3C30"/>
    <w:rsid w:val="00EE5E5D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2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52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2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52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2019-10-24T04:48:00Z</dcterms:created>
  <dcterms:modified xsi:type="dcterms:W3CDTF">2019-10-24T04:49:00Z</dcterms:modified>
</cp:coreProperties>
</file>