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6"/>
        <w:gridCol w:w="1134"/>
        <w:gridCol w:w="3875"/>
        <w:gridCol w:w="1168"/>
        <w:gridCol w:w="886"/>
        <w:gridCol w:w="2298"/>
        <w:gridCol w:w="1696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150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附件3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4"/>
                <w:szCs w:val="44"/>
              </w:rPr>
              <w:t>兰州大学“五四红旗团支部”推荐名单汇总表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31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ind w:firstLine="700" w:firstLineChars="25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2"/>
              </w:rPr>
              <w:t>学院团委（盖章）：</w:t>
            </w:r>
          </w:p>
        </w:tc>
        <w:tc>
          <w:tcPr>
            <w:tcW w:w="714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ind w:firstLine="2100" w:firstLineChars="75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2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支部全称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支部人数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团支书联系方式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“团支部达标升级”得分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是否为标兵候选支部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XXXX学院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XXXX级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XXXX学院XXXX级XXXX专业团支部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（填写电话号码）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40E19"/>
    <w:rsid w:val="223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2020-04-03T01:40:00Z</dcterms:created>
  <dc:creator>Administrator</dc:creator>
  <cp:lastModifiedBy>Administrator</cp:lastModifiedBy>
  <dcterms:modified xsi:type="dcterms:W3CDTF">2020-04-03T01:41:13Z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