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DBE27" w14:textId="77777777" w:rsidR="00B35F75" w:rsidRDefault="00B35F75" w:rsidP="00B35F75">
      <w:pPr>
        <w:tabs>
          <w:tab w:val="left" w:pos="720"/>
        </w:tabs>
        <w:rPr>
          <w:rFonts w:ascii="仿宋_GB2312" w:eastAsia="仿宋_GB2312" w:hAnsi="仿宋_GB2312"/>
          <w:b/>
          <w:sz w:val="30"/>
          <w:szCs w:val="30"/>
        </w:rPr>
      </w:pPr>
      <w:r>
        <w:rPr>
          <w:rFonts w:ascii="仿宋_GB2312" w:eastAsia="仿宋_GB2312" w:hAnsi="仿宋_GB2312" w:hint="eastAsia"/>
          <w:b/>
          <w:sz w:val="30"/>
          <w:szCs w:val="30"/>
        </w:rPr>
        <w:t>附件1</w:t>
      </w:r>
    </w:p>
    <w:p w14:paraId="6854BFDF" w14:textId="77777777" w:rsidR="00B35F75" w:rsidRDefault="00B35F75" w:rsidP="00B35F75">
      <w:pPr>
        <w:spacing w:line="360" w:lineRule="auto"/>
        <w:jc w:val="center"/>
        <w:rPr>
          <w:rFonts w:ascii="黑体" w:eastAsia="黑体" w:hAnsi="黑体" w:cs="黑体"/>
          <w:sz w:val="36"/>
          <w:szCs w:val="36"/>
        </w:rPr>
      </w:pPr>
      <w:bookmarkStart w:id="0" w:name="_Hlk37167048"/>
      <w:r>
        <w:rPr>
          <w:rFonts w:ascii="黑体" w:eastAsia="黑体" w:hAnsi="黑体" w:cs="黑体" w:hint="eastAsia"/>
          <w:sz w:val="36"/>
          <w:szCs w:val="36"/>
        </w:rPr>
        <w:t>兰州大学团学记者星级评定考核细则</w:t>
      </w:r>
    </w:p>
    <w:bookmarkEnd w:id="0"/>
    <w:p w14:paraId="1651C8D2" w14:textId="77777777" w:rsidR="00B35F75" w:rsidRDefault="00B35F75" w:rsidP="00B35F75">
      <w:pPr>
        <w:spacing w:line="360" w:lineRule="auto"/>
        <w:jc w:val="center"/>
        <w:rPr>
          <w:rFonts w:ascii="仿宋_GB2312" w:eastAsia="仿宋_GB2312" w:hAnsi="仿宋_GB2312"/>
          <w:sz w:val="32"/>
          <w:szCs w:val="32"/>
        </w:rPr>
      </w:pPr>
    </w:p>
    <w:p w14:paraId="5A91EEF6" w14:textId="77777777" w:rsidR="00B35F75" w:rsidRDefault="00B35F75" w:rsidP="00B35F75">
      <w:pPr>
        <w:spacing w:line="360" w:lineRule="auto"/>
        <w:ind w:leftChars="200" w:left="420" w:firstLineChars="200" w:firstLine="602"/>
        <w:jc w:val="left"/>
        <w:rPr>
          <w:rFonts w:ascii="宋体" w:hAnsi="宋体"/>
          <w:b/>
          <w:bCs/>
          <w:sz w:val="30"/>
          <w:szCs w:val="30"/>
        </w:rPr>
      </w:pPr>
      <w:r>
        <w:rPr>
          <w:rFonts w:ascii="宋体" w:hAnsi="宋体" w:hint="eastAsia"/>
          <w:b/>
          <w:bCs/>
          <w:sz w:val="30"/>
          <w:szCs w:val="30"/>
        </w:rPr>
        <w:t>一、考核原则</w:t>
      </w:r>
    </w:p>
    <w:p w14:paraId="2B8948EE"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科学、公正、简洁、严密、高效、规范</w:t>
      </w:r>
    </w:p>
    <w:p w14:paraId="4CBFAC13" w14:textId="77777777" w:rsidR="00B35F75" w:rsidRDefault="00B35F75" w:rsidP="00B35F75">
      <w:pPr>
        <w:spacing w:line="360" w:lineRule="auto"/>
        <w:ind w:leftChars="200" w:left="420" w:firstLineChars="200" w:firstLine="602"/>
        <w:jc w:val="left"/>
        <w:rPr>
          <w:rFonts w:ascii="宋体" w:hAnsi="宋体"/>
          <w:b/>
          <w:bCs/>
          <w:sz w:val="30"/>
          <w:szCs w:val="30"/>
        </w:rPr>
      </w:pPr>
      <w:r>
        <w:rPr>
          <w:rFonts w:ascii="宋体" w:hAnsi="宋体" w:hint="eastAsia"/>
          <w:b/>
          <w:bCs/>
          <w:sz w:val="30"/>
          <w:szCs w:val="30"/>
        </w:rPr>
        <w:t>二、考核内容</w:t>
      </w:r>
    </w:p>
    <w:p w14:paraId="70393808"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兰州大学各级团</w:t>
      </w:r>
      <w:proofErr w:type="gramStart"/>
      <w:r>
        <w:rPr>
          <w:rFonts w:ascii="宋体" w:hAnsi="宋体" w:hint="eastAsia"/>
          <w:sz w:val="30"/>
          <w:szCs w:val="30"/>
        </w:rPr>
        <w:t>学组织</w:t>
      </w:r>
      <w:proofErr w:type="gramEnd"/>
      <w:r>
        <w:rPr>
          <w:rFonts w:ascii="宋体" w:hAnsi="宋体" w:hint="eastAsia"/>
          <w:sz w:val="30"/>
          <w:szCs w:val="30"/>
        </w:rPr>
        <w:t>及学生组织的宣传部</w:t>
      </w:r>
      <w:proofErr w:type="gramStart"/>
      <w:r>
        <w:rPr>
          <w:rFonts w:ascii="宋体" w:hAnsi="宋体" w:hint="eastAsia"/>
          <w:sz w:val="30"/>
          <w:szCs w:val="30"/>
        </w:rPr>
        <w:t>门学生</w:t>
      </w:r>
      <w:proofErr w:type="gramEnd"/>
      <w:r>
        <w:rPr>
          <w:rFonts w:ascii="宋体" w:hAnsi="宋体" w:hint="eastAsia"/>
          <w:sz w:val="30"/>
          <w:szCs w:val="30"/>
        </w:rPr>
        <w:t>记者日常工作表现。</w:t>
      </w:r>
    </w:p>
    <w:p w14:paraId="5E2770A8" w14:textId="77777777" w:rsidR="00B35F75" w:rsidRDefault="00B35F75" w:rsidP="00B35F75">
      <w:pPr>
        <w:spacing w:line="360" w:lineRule="auto"/>
        <w:ind w:leftChars="200" w:left="420" w:firstLineChars="200" w:firstLine="602"/>
        <w:jc w:val="left"/>
        <w:rPr>
          <w:rFonts w:ascii="宋体" w:hAnsi="宋体"/>
          <w:b/>
          <w:bCs/>
          <w:sz w:val="30"/>
          <w:szCs w:val="30"/>
        </w:rPr>
      </w:pPr>
      <w:r>
        <w:rPr>
          <w:rFonts w:ascii="宋体" w:hAnsi="宋体" w:hint="eastAsia"/>
          <w:b/>
          <w:bCs/>
          <w:sz w:val="30"/>
          <w:szCs w:val="30"/>
        </w:rPr>
        <w:t>三、考核类别</w:t>
      </w:r>
    </w:p>
    <w:p w14:paraId="2A19D0A6" w14:textId="77777777" w:rsidR="00B35F75" w:rsidRDefault="00B35F75" w:rsidP="00B35F75">
      <w:pPr>
        <w:spacing w:line="360" w:lineRule="auto"/>
        <w:ind w:leftChars="200" w:left="420" w:firstLineChars="200" w:firstLine="600"/>
        <w:jc w:val="left"/>
        <w:rPr>
          <w:rFonts w:ascii="宋体" w:hAnsi="宋体"/>
          <w:b/>
          <w:bCs/>
          <w:sz w:val="30"/>
          <w:szCs w:val="30"/>
        </w:rPr>
      </w:pPr>
      <w:r>
        <w:rPr>
          <w:rFonts w:ascii="宋体" w:hAnsi="宋体" w:hint="eastAsia"/>
          <w:sz w:val="30"/>
          <w:szCs w:val="30"/>
        </w:rPr>
        <w:t>考核类别分为图片、视频、音频、文字和新媒体类五大类，可根据自身情况自主选择考核类别。</w:t>
      </w:r>
    </w:p>
    <w:p w14:paraId="3B662E32" w14:textId="77777777" w:rsidR="00B35F75" w:rsidRDefault="00B35F75" w:rsidP="00B35F75">
      <w:pPr>
        <w:spacing w:line="360" w:lineRule="auto"/>
        <w:ind w:leftChars="200" w:left="420" w:firstLineChars="200" w:firstLine="602"/>
        <w:jc w:val="left"/>
        <w:rPr>
          <w:rFonts w:ascii="宋体" w:hAnsi="宋体"/>
          <w:b/>
          <w:bCs/>
          <w:sz w:val="30"/>
          <w:szCs w:val="30"/>
        </w:rPr>
      </w:pPr>
      <w:r>
        <w:rPr>
          <w:rFonts w:ascii="宋体" w:hAnsi="宋体" w:hint="eastAsia"/>
          <w:b/>
          <w:bCs/>
          <w:sz w:val="30"/>
          <w:szCs w:val="30"/>
        </w:rPr>
        <w:t>四、考核对象</w:t>
      </w:r>
    </w:p>
    <w:p w14:paraId="5A070F5A"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兰州大学各级团</w:t>
      </w:r>
      <w:proofErr w:type="gramStart"/>
      <w:r>
        <w:rPr>
          <w:rFonts w:ascii="宋体" w:hAnsi="宋体" w:hint="eastAsia"/>
          <w:sz w:val="30"/>
          <w:szCs w:val="30"/>
        </w:rPr>
        <w:t>学组织</w:t>
      </w:r>
      <w:proofErr w:type="gramEnd"/>
      <w:r>
        <w:rPr>
          <w:rFonts w:ascii="宋体" w:hAnsi="宋体" w:hint="eastAsia"/>
          <w:sz w:val="30"/>
          <w:szCs w:val="30"/>
        </w:rPr>
        <w:t>及学生组织的宣传部门（</w:t>
      </w:r>
      <w:proofErr w:type="gramStart"/>
      <w:r>
        <w:rPr>
          <w:rFonts w:ascii="宋体" w:hAnsi="宋体" w:hint="eastAsia"/>
          <w:sz w:val="30"/>
          <w:szCs w:val="30"/>
        </w:rPr>
        <w:t>团学新闻</w:t>
      </w:r>
      <w:proofErr w:type="gramEnd"/>
      <w:r>
        <w:rPr>
          <w:rFonts w:ascii="宋体" w:hAnsi="宋体" w:hint="eastAsia"/>
          <w:sz w:val="30"/>
          <w:szCs w:val="30"/>
        </w:rPr>
        <w:t>中心、院报编辑部、网络编辑部等）工作期限半年以上的在职学生记者。</w:t>
      </w:r>
    </w:p>
    <w:p w14:paraId="5BE4CBB5" w14:textId="77777777" w:rsidR="00B35F75" w:rsidRDefault="00B35F75" w:rsidP="00B35F75">
      <w:pPr>
        <w:spacing w:line="360" w:lineRule="auto"/>
        <w:ind w:leftChars="200" w:left="420" w:firstLineChars="200" w:firstLine="602"/>
        <w:jc w:val="left"/>
        <w:rPr>
          <w:rFonts w:ascii="宋体" w:hAnsi="宋体"/>
          <w:b/>
          <w:bCs/>
          <w:sz w:val="30"/>
          <w:szCs w:val="30"/>
        </w:rPr>
      </w:pPr>
      <w:r>
        <w:rPr>
          <w:rFonts w:ascii="宋体" w:hAnsi="宋体" w:hint="eastAsia"/>
          <w:b/>
          <w:bCs/>
          <w:sz w:val="30"/>
          <w:szCs w:val="30"/>
        </w:rPr>
        <w:t>五、考核级别及程序</w:t>
      </w:r>
    </w:p>
    <w:p w14:paraId="7367BAB0"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1、通过考核，对符合条件</w:t>
      </w:r>
      <w:proofErr w:type="gramStart"/>
      <w:r>
        <w:rPr>
          <w:rFonts w:ascii="宋体" w:hAnsi="宋体" w:hint="eastAsia"/>
          <w:sz w:val="30"/>
          <w:szCs w:val="30"/>
        </w:rPr>
        <w:t>的团学记者</w:t>
      </w:r>
      <w:proofErr w:type="gramEnd"/>
      <w:r>
        <w:rPr>
          <w:rFonts w:ascii="宋体" w:hAnsi="宋体" w:hint="eastAsia"/>
          <w:sz w:val="30"/>
          <w:szCs w:val="30"/>
        </w:rPr>
        <w:t>分为三星级、四星级和五星级三个级别。</w:t>
      </w:r>
    </w:p>
    <w:p w14:paraId="6D71ED44"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2、根据本评分细则内的考核方法，由星级评定初评委员会评出三星级和四星级记者。</w:t>
      </w:r>
      <w:proofErr w:type="gramStart"/>
      <w:r>
        <w:rPr>
          <w:rFonts w:ascii="宋体" w:hAnsi="宋体" w:hint="eastAsia"/>
          <w:sz w:val="30"/>
          <w:szCs w:val="30"/>
        </w:rPr>
        <w:t>取考核</w:t>
      </w:r>
      <w:proofErr w:type="gramEnd"/>
      <w:r>
        <w:rPr>
          <w:rFonts w:ascii="宋体" w:hAnsi="宋体" w:hint="eastAsia"/>
          <w:sz w:val="30"/>
          <w:szCs w:val="30"/>
        </w:rPr>
        <w:t>基础分排名前40%为四星记者，余下60%为三星记者。</w:t>
      </w:r>
    </w:p>
    <w:p w14:paraId="46A8494E" w14:textId="77777777" w:rsidR="00B35F75" w:rsidRDefault="00B35F75" w:rsidP="00B35F75">
      <w:pPr>
        <w:spacing w:line="360" w:lineRule="auto"/>
        <w:ind w:leftChars="200" w:left="420" w:firstLineChars="200" w:firstLine="600"/>
        <w:jc w:val="left"/>
        <w:rPr>
          <w:rFonts w:ascii="宋体" w:hAnsi="宋体" w:cs="Arial"/>
          <w:sz w:val="30"/>
          <w:szCs w:val="30"/>
        </w:rPr>
      </w:pPr>
      <w:r>
        <w:rPr>
          <w:rFonts w:ascii="宋体" w:hAnsi="宋体" w:hint="eastAsia"/>
          <w:sz w:val="30"/>
          <w:szCs w:val="30"/>
        </w:rPr>
        <w:lastRenderedPageBreak/>
        <w:t>3、在四星级记者范围内采取前20%推荐为五星级记者候选人，</w:t>
      </w:r>
      <w:r>
        <w:rPr>
          <w:rFonts w:ascii="宋体" w:hAnsi="宋体" w:cs="Arial" w:hint="eastAsia"/>
          <w:sz w:val="30"/>
          <w:szCs w:val="30"/>
        </w:rPr>
        <w:t>推荐人员</w:t>
      </w:r>
      <w:proofErr w:type="gramStart"/>
      <w:r>
        <w:rPr>
          <w:rFonts w:ascii="宋体" w:hAnsi="宋体" w:cs="Arial" w:hint="eastAsia"/>
          <w:sz w:val="30"/>
          <w:szCs w:val="30"/>
        </w:rPr>
        <w:t>需参与</w:t>
      </w:r>
      <w:proofErr w:type="gramEnd"/>
      <w:r>
        <w:rPr>
          <w:rFonts w:ascii="宋体" w:hAnsi="宋体" w:cs="Arial" w:hint="eastAsia"/>
          <w:sz w:val="30"/>
          <w:szCs w:val="30"/>
        </w:rPr>
        <w:t>校团委评审答辩，答辩合格者方为校五星级记者。往年获得过五星级记者的人员不再参评五星级记者。</w:t>
      </w:r>
    </w:p>
    <w:p w14:paraId="41111C10" w14:textId="77777777" w:rsidR="00B35F75" w:rsidRDefault="00B35F75" w:rsidP="00B35F75">
      <w:pPr>
        <w:spacing w:line="360" w:lineRule="auto"/>
        <w:ind w:leftChars="200" w:left="420" w:firstLineChars="200" w:firstLine="602"/>
        <w:jc w:val="left"/>
        <w:rPr>
          <w:rFonts w:ascii="宋体" w:hAnsi="宋体"/>
          <w:b/>
          <w:bCs/>
          <w:sz w:val="30"/>
          <w:szCs w:val="30"/>
        </w:rPr>
      </w:pPr>
      <w:r>
        <w:rPr>
          <w:rFonts w:ascii="宋体" w:hAnsi="宋体" w:hint="eastAsia"/>
          <w:b/>
          <w:bCs/>
          <w:sz w:val="30"/>
          <w:szCs w:val="30"/>
        </w:rPr>
        <w:t>六、考核方法</w:t>
      </w:r>
    </w:p>
    <w:p w14:paraId="486E6CC6" w14:textId="77777777" w:rsidR="00B35F75" w:rsidRDefault="00B35F75" w:rsidP="00B35F75">
      <w:pPr>
        <w:spacing w:line="360" w:lineRule="auto"/>
        <w:ind w:leftChars="200" w:left="420" w:firstLineChars="200" w:firstLine="600"/>
        <w:jc w:val="left"/>
        <w:rPr>
          <w:rFonts w:ascii="宋体" w:hAnsi="宋体" w:cs="Arial"/>
          <w:sz w:val="30"/>
          <w:szCs w:val="30"/>
        </w:rPr>
      </w:pPr>
      <w:r>
        <w:rPr>
          <w:rFonts w:ascii="宋体" w:hAnsi="宋体" w:hint="eastAsia"/>
          <w:sz w:val="30"/>
          <w:szCs w:val="30"/>
        </w:rPr>
        <w:t>1、三星级和四星级考核依据基础分（稿件分+附加分）排名依据第五项第2条比例划定；五星级记者考核总分由考评分、</w:t>
      </w:r>
      <w:proofErr w:type="gramStart"/>
      <w:r>
        <w:rPr>
          <w:rFonts w:ascii="宋体" w:hAnsi="宋体" w:hint="eastAsia"/>
          <w:sz w:val="30"/>
          <w:szCs w:val="30"/>
        </w:rPr>
        <w:t>答辩分</w:t>
      </w:r>
      <w:proofErr w:type="gramEnd"/>
      <w:r>
        <w:rPr>
          <w:rFonts w:ascii="宋体" w:hAnsi="宋体" w:hint="eastAsia"/>
          <w:sz w:val="30"/>
          <w:szCs w:val="30"/>
        </w:rPr>
        <w:t>两部分组成，计算公式为：考核总分=考评分</w:t>
      </w:r>
      <w:r>
        <w:rPr>
          <w:rFonts w:ascii="宋体" w:hAnsi="宋体" w:cs="Arial" w:hint="eastAsia"/>
          <w:sz w:val="30"/>
          <w:szCs w:val="30"/>
        </w:rPr>
        <w:t>×40%+</w:t>
      </w:r>
      <w:proofErr w:type="gramStart"/>
      <w:r>
        <w:rPr>
          <w:rFonts w:ascii="宋体" w:hAnsi="宋体" w:cs="Arial" w:hint="eastAsia"/>
          <w:sz w:val="30"/>
          <w:szCs w:val="30"/>
        </w:rPr>
        <w:t>答辩分</w:t>
      </w:r>
      <w:proofErr w:type="gramEnd"/>
      <w:r>
        <w:rPr>
          <w:rFonts w:ascii="宋体" w:hAnsi="宋体" w:cs="Arial" w:hint="eastAsia"/>
          <w:sz w:val="30"/>
          <w:szCs w:val="30"/>
        </w:rPr>
        <w:t>×60%（考评分标准如通知），最终成绩按照第五项第3条比例确定。</w:t>
      </w:r>
    </w:p>
    <w:p w14:paraId="4F4FD566"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2、考核时间段为一学年，共一年时间。</w:t>
      </w:r>
    </w:p>
    <w:p w14:paraId="44BA925B"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3、实习阶段发表文章、摄影作品不计入考核总分。</w:t>
      </w:r>
    </w:p>
    <w:p w14:paraId="448D80E7"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4、由青年传媒集团理事会成员组成星级评定初评委员会，按照考核标准进行评定，并提交校团委当年</w:t>
      </w:r>
      <w:proofErr w:type="gramStart"/>
      <w:r>
        <w:rPr>
          <w:rFonts w:ascii="宋体" w:hAnsi="宋体" w:hint="eastAsia"/>
          <w:sz w:val="30"/>
          <w:szCs w:val="30"/>
        </w:rPr>
        <w:t>各级团学记者</w:t>
      </w:r>
      <w:proofErr w:type="gramEnd"/>
      <w:r>
        <w:rPr>
          <w:rFonts w:ascii="宋体" w:hAnsi="宋体" w:hint="eastAsia"/>
          <w:sz w:val="30"/>
          <w:szCs w:val="30"/>
        </w:rPr>
        <w:t>星级评定委员会进行最终审核，最终结果以团委文件予以确认。</w:t>
      </w:r>
    </w:p>
    <w:p w14:paraId="03970194" w14:textId="77777777" w:rsidR="00B35F75" w:rsidRDefault="00B35F75" w:rsidP="00B35F75">
      <w:pPr>
        <w:spacing w:line="360" w:lineRule="auto"/>
        <w:ind w:leftChars="200" w:left="420" w:firstLineChars="200" w:firstLine="600"/>
        <w:jc w:val="left"/>
        <w:rPr>
          <w:rFonts w:ascii="宋体" w:hAnsi="宋体"/>
          <w:b/>
          <w:sz w:val="30"/>
          <w:szCs w:val="30"/>
        </w:rPr>
      </w:pPr>
      <w:r>
        <w:rPr>
          <w:rFonts w:ascii="宋体" w:hAnsi="宋体" w:hint="eastAsia"/>
          <w:sz w:val="30"/>
          <w:szCs w:val="30"/>
        </w:rPr>
        <w:t>5、学院需加强审查和推荐，如有发现情况不实，将严肃处理。</w:t>
      </w:r>
    </w:p>
    <w:p w14:paraId="53242E35" w14:textId="77777777" w:rsidR="00B35F75" w:rsidRDefault="00B35F75" w:rsidP="00B35F75">
      <w:pPr>
        <w:spacing w:line="360" w:lineRule="auto"/>
        <w:ind w:leftChars="200" w:left="420" w:firstLineChars="200" w:firstLine="602"/>
        <w:jc w:val="left"/>
        <w:rPr>
          <w:rFonts w:ascii="宋体" w:hAnsi="宋体"/>
          <w:b/>
          <w:bCs/>
          <w:sz w:val="30"/>
          <w:szCs w:val="30"/>
        </w:rPr>
      </w:pPr>
      <w:r>
        <w:rPr>
          <w:rFonts w:ascii="宋体" w:hAnsi="宋体" w:hint="eastAsia"/>
          <w:b/>
          <w:sz w:val="30"/>
          <w:szCs w:val="30"/>
        </w:rPr>
        <w:t>七、</w:t>
      </w:r>
      <w:r>
        <w:rPr>
          <w:rFonts w:ascii="宋体" w:hAnsi="宋体" w:hint="eastAsia"/>
          <w:b/>
          <w:bCs/>
          <w:sz w:val="30"/>
          <w:szCs w:val="30"/>
        </w:rPr>
        <w:t>考核标准</w:t>
      </w:r>
    </w:p>
    <w:p w14:paraId="2E0D7DDF"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1、基础分（以下评分标准为每项作品评分范围的中位数，根据作品质量和原创性酌情评分）</w:t>
      </w:r>
    </w:p>
    <w:p w14:paraId="56A2ACF3"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（1）图片作品评分标准：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1640"/>
        <w:gridCol w:w="1683"/>
        <w:gridCol w:w="1633"/>
        <w:gridCol w:w="1625"/>
      </w:tblGrid>
      <w:tr w:rsidR="00B35F75" w14:paraId="1443008E" w14:textId="77777777" w:rsidTr="00EF1795">
        <w:trPr>
          <w:trHeight w:val="1139"/>
          <w:jc w:val="center"/>
        </w:trPr>
        <w:tc>
          <w:tcPr>
            <w:tcW w:w="1517" w:type="dxa"/>
          </w:tcPr>
          <w:p w14:paraId="39D1D76B" w14:textId="77777777" w:rsidR="00B35F75" w:rsidRDefault="00B35F75" w:rsidP="00EF1795">
            <w:pPr>
              <w:spacing w:line="360" w:lineRule="auto"/>
              <w:ind w:leftChars="200" w:left="420" w:firstLineChars="200" w:firstLine="600"/>
              <w:rPr>
                <w:rFonts w:ascii="宋体" w:hAnsi="宋体"/>
                <w:sz w:val="30"/>
                <w:szCs w:val="30"/>
              </w:rPr>
            </w:pPr>
          </w:p>
        </w:tc>
        <w:tc>
          <w:tcPr>
            <w:tcW w:w="1640" w:type="dxa"/>
          </w:tcPr>
          <w:p w14:paraId="4242085A" w14:textId="77777777" w:rsidR="00B35F75" w:rsidRDefault="00B35F75" w:rsidP="00EF1795">
            <w:pPr>
              <w:spacing w:line="360" w:lineRule="auto"/>
              <w:ind w:leftChars="200" w:left="420"/>
              <w:rPr>
                <w:rFonts w:ascii="宋体" w:hAnsi="宋体"/>
                <w:sz w:val="30"/>
                <w:szCs w:val="30"/>
              </w:rPr>
            </w:pPr>
            <w:r>
              <w:rPr>
                <w:rFonts w:ascii="宋体" w:hAnsi="宋体" w:hint="eastAsia"/>
                <w:sz w:val="30"/>
                <w:szCs w:val="30"/>
              </w:rPr>
              <w:t>国家级</w:t>
            </w:r>
          </w:p>
        </w:tc>
        <w:tc>
          <w:tcPr>
            <w:tcW w:w="1683" w:type="dxa"/>
          </w:tcPr>
          <w:p w14:paraId="7A472E6C" w14:textId="77777777" w:rsidR="00B35F75" w:rsidRDefault="00B35F75" w:rsidP="00EF1795">
            <w:pPr>
              <w:spacing w:line="360" w:lineRule="auto"/>
              <w:ind w:leftChars="200" w:left="420"/>
              <w:rPr>
                <w:rFonts w:ascii="宋体" w:hAnsi="宋体"/>
                <w:sz w:val="30"/>
                <w:szCs w:val="30"/>
              </w:rPr>
            </w:pPr>
            <w:r>
              <w:rPr>
                <w:rFonts w:ascii="宋体" w:hAnsi="宋体" w:hint="eastAsia"/>
                <w:sz w:val="30"/>
                <w:szCs w:val="30"/>
              </w:rPr>
              <w:t>省市级</w:t>
            </w:r>
          </w:p>
        </w:tc>
        <w:tc>
          <w:tcPr>
            <w:tcW w:w="1633" w:type="dxa"/>
          </w:tcPr>
          <w:p w14:paraId="17CCDB40" w14:textId="77777777" w:rsidR="00B35F75" w:rsidRDefault="00B35F75" w:rsidP="00EF1795">
            <w:pPr>
              <w:spacing w:line="360" w:lineRule="auto"/>
              <w:ind w:leftChars="200" w:left="420"/>
              <w:rPr>
                <w:rFonts w:ascii="宋体" w:hAnsi="宋体"/>
                <w:sz w:val="30"/>
                <w:szCs w:val="30"/>
              </w:rPr>
            </w:pPr>
            <w:r>
              <w:rPr>
                <w:rFonts w:ascii="宋体" w:hAnsi="宋体" w:hint="eastAsia"/>
                <w:sz w:val="30"/>
                <w:szCs w:val="30"/>
              </w:rPr>
              <w:t>校级</w:t>
            </w:r>
          </w:p>
        </w:tc>
        <w:tc>
          <w:tcPr>
            <w:tcW w:w="1625" w:type="dxa"/>
          </w:tcPr>
          <w:p w14:paraId="2903DD06" w14:textId="77777777" w:rsidR="00B35F75" w:rsidRDefault="00B35F75" w:rsidP="00EF1795">
            <w:pPr>
              <w:spacing w:line="360" w:lineRule="auto"/>
              <w:ind w:leftChars="200" w:left="420"/>
              <w:rPr>
                <w:rFonts w:ascii="宋体" w:hAnsi="宋体"/>
                <w:sz w:val="30"/>
                <w:szCs w:val="30"/>
              </w:rPr>
            </w:pPr>
            <w:r>
              <w:rPr>
                <w:rFonts w:ascii="宋体" w:hAnsi="宋体" w:hint="eastAsia"/>
                <w:sz w:val="30"/>
                <w:szCs w:val="30"/>
              </w:rPr>
              <w:t>院级</w:t>
            </w:r>
          </w:p>
        </w:tc>
      </w:tr>
      <w:tr w:rsidR="00B35F75" w14:paraId="75232847" w14:textId="77777777" w:rsidTr="00EF1795">
        <w:trPr>
          <w:trHeight w:val="576"/>
          <w:jc w:val="center"/>
        </w:trPr>
        <w:tc>
          <w:tcPr>
            <w:tcW w:w="1517" w:type="dxa"/>
          </w:tcPr>
          <w:p w14:paraId="6979051A" w14:textId="77777777" w:rsidR="00B35F75" w:rsidRDefault="00B35F75" w:rsidP="00EF1795">
            <w:pPr>
              <w:spacing w:line="360" w:lineRule="auto"/>
              <w:ind w:leftChars="200" w:left="420"/>
              <w:rPr>
                <w:rFonts w:ascii="宋体" w:hAnsi="宋体"/>
                <w:sz w:val="30"/>
                <w:szCs w:val="30"/>
              </w:rPr>
            </w:pPr>
            <w:r>
              <w:rPr>
                <w:rFonts w:ascii="宋体" w:hAnsi="宋体" w:hint="eastAsia"/>
                <w:sz w:val="30"/>
                <w:szCs w:val="30"/>
              </w:rPr>
              <w:t>摄影</w:t>
            </w:r>
          </w:p>
        </w:tc>
        <w:tc>
          <w:tcPr>
            <w:tcW w:w="1640" w:type="dxa"/>
          </w:tcPr>
          <w:p w14:paraId="62C59527" w14:textId="77777777" w:rsidR="00B35F75" w:rsidRDefault="00B35F75" w:rsidP="00EF1795">
            <w:pPr>
              <w:spacing w:line="360" w:lineRule="auto"/>
              <w:ind w:firstLineChars="200" w:firstLine="600"/>
              <w:jc w:val="right"/>
              <w:rPr>
                <w:rFonts w:ascii="宋体" w:hAnsi="宋体"/>
                <w:sz w:val="30"/>
                <w:szCs w:val="30"/>
              </w:rPr>
            </w:pPr>
            <w:r>
              <w:rPr>
                <w:rFonts w:ascii="宋体" w:hAnsi="宋体" w:hint="eastAsia"/>
                <w:sz w:val="30"/>
                <w:szCs w:val="30"/>
              </w:rPr>
              <w:t>4</w:t>
            </w:r>
          </w:p>
        </w:tc>
        <w:tc>
          <w:tcPr>
            <w:tcW w:w="1683" w:type="dxa"/>
          </w:tcPr>
          <w:p w14:paraId="50F7E9C9" w14:textId="77777777" w:rsidR="00B35F75" w:rsidRDefault="00B35F75" w:rsidP="00EF1795">
            <w:pPr>
              <w:spacing w:line="360" w:lineRule="auto"/>
              <w:ind w:leftChars="200" w:left="420" w:firstLineChars="200" w:firstLine="600"/>
              <w:jc w:val="right"/>
              <w:rPr>
                <w:rFonts w:ascii="宋体" w:hAnsi="宋体"/>
                <w:sz w:val="30"/>
                <w:szCs w:val="30"/>
              </w:rPr>
            </w:pPr>
            <w:r>
              <w:rPr>
                <w:rFonts w:ascii="宋体" w:hAnsi="宋体" w:hint="eastAsia"/>
                <w:sz w:val="30"/>
                <w:szCs w:val="30"/>
              </w:rPr>
              <w:t>3</w:t>
            </w:r>
          </w:p>
        </w:tc>
        <w:tc>
          <w:tcPr>
            <w:tcW w:w="1633" w:type="dxa"/>
          </w:tcPr>
          <w:p w14:paraId="51D09E15" w14:textId="77777777" w:rsidR="00B35F75" w:rsidRDefault="00B35F75" w:rsidP="00EF1795">
            <w:pPr>
              <w:spacing w:line="360" w:lineRule="auto"/>
              <w:ind w:firstLineChars="200" w:firstLine="600"/>
              <w:jc w:val="right"/>
              <w:rPr>
                <w:rFonts w:ascii="宋体" w:hAnsi="宋体"/>
                <w:sz w:val="30"/>
                <w:szCs w:val="30"/>
              </w:rPr>
            </w:pPr>
            <w:r>
              <w:rPr>
                <w:rFonts w:ascii="宋体" w:hAnsi="宋体" w:hint="eastAsia"/>
                <w:sz w:val="30"/>
                <w:szCs w:val="30"/>
              </w:rPr>
              <w:t>2</w:t>
            </w:r>
          </w:p>
        </w:tc>
        <w:tc>
          <w:tcPr>
            <w:tcW w:w="1625" w:type="dxa"/>
          </w:tcPr>
          <w:p w14:paraId="4B4D7235" w14:textId="77777777" w:rsidR="00B35F75" w:rsidRDefault="00B35F75" w:rsidP="00EF1795">
            <w:pPr>
              <w:spacing w:line="360" w:lineRule="auto"/>
              <w:ind w:firstLineChars="200" w:firstLine="600"/>
              <w:jc w:val="right"/>
              <w:rPr>
                <w:rFonts w:ascii="宋体" w:hAnsi="宋体"/>
                <w:sz w:val="30"/>
                <w:szCs w:val="30"/>
              </w:rPr>
            </w:pPr>
            <w:r>
              <w:rPr>
                <w:rFonts w:ascii="宋体" w:hAnsi="宋体" w:hint="eastAsia"/>
                <w:sz w:val="30"/>
                <w:szCs w:val="30"/>
              </w:rPr>
              <w:t>1</w:t>
            </w:r>
          </w:p>
        </w:tc>
      </w:tr>
      <w:tr w:rsidR="00B35F75" w14:paraId="3CA3348C" w14:textId="77777777" w:rsidTr="00EF1795">
        <w:trPr>
          <w:trHeight w:val="563"/>
          <w:jc w:val="center"/>
        </w:trPr>
        <w:tc>
          <w:tcPr>
            <w:tcW w:w="1517" w:type="dxa"/>
          </w:tcPr>
          <w:p w14:paraId="60CD2181" w14:textId="77777777" w:rsidR="00B35F75" w:rsidRDefault="00B35F75" w:rsidP="00EF1795">
            <w:pPr>
              <w:spacing w:line="360" w:lineRule="auto"/>
              <w:ind w:leftChars="200" w:left="420"/>
              <w:rPr>
                <w:rFonts w:ascii="宋体" w:hAnsi="宋体"/>
                <w:sz w:val="30"/>
                <w:szCs w:val="30"/>
              </w:rPr>
            </w:pPr>
            <w:r>
              <w:rPr>
                <w:rFonts w:ascii="宋体" w:hAnsi="宋体" w:hint="eastAsia"/>
                <w:sz w:val="30"/>
                <w:szCs w:val="30"/>
              </w:rPr>
              <w:t>手绘</w:t>
            </w:r>
          </w:p>
        </w:tc>
        <w:tc>
          <w:tcPr>
            <w:tcW w:w="1640" w:type="dxa"/>
          </w:tcPr>
          <w:p w14:paraId="388B397D" w14:textId="77777777" w:rsidR="00B35F75" w:rsidRDefault="00B35F75" w:rsidP="00EF1795">
            <w:pPr>
              <w:spacing w:line="360" w:lineRule="auto"/>
              <w:ind w:firstLineChars="200" w:firstLine="600"/>
              <w:jc w:val="right"/>
              <w:rPr>
                <w:rFonts w:ascii="宋体" w:hAnsi="宋体"/>
                <w:sz w:val="30"/>
                <w:szCs w:val="30"/>
              </w:rPr>
            </w:pPr>
            <w:r>
              <w:rPr>
                <w:rFonts w:ascii="宋体" w:hAnsi="宋体" w:hint="eastAsia"/>
                <w:sz w:val="30"/>
                <w:szCs w:val="30"/>
              </w:rPr>
              <w:t>6</w:t>
            </w:r>
          </w:p>
        </w:tc>
        <w:tc>
          <w:tcPr>
            <w:tcW w:w="1683" w:type="dxa"/>
          </w:tcPr>
          <w:p w14:paraId="50295244" w14:textId="77777777" w:rsidR="00B35F75" w:rsidRDefault="00B35F75" w:rsidP="00EF1795">
            <w:pPr>
              <w:spacing w:line="360" w:lineRule="auto"/>
              <w:ind w:leftChars="200" w:left="420" w:firstLineChars="200" w:firstLine="600"/>
              <w:jc w:val="right"/>
              <w:rPr>
                <w:rFonts w:ascii="宋体" w:hAnsi="宋体"/>
                <w:sz w:val="30"/>
                <w:szCs w:val="30"/>
              </w:rPr>
            </w:pPr>
            <w:r>
              <w:rPr>
                <w:rFonts w:ascii="宋体" w:hAnsi="宋体" w:hint="eastAsia"/>
                <w:sz w:val="30"/>
                <w:szCs w:val="30"/>
              </w:rPr>
              <w:t>5</w:t>
            </w:r>
          </w:p>
        </w:tc>
        <w:tc>
          <w:tcPr>
            <w:tcW w:w="1633" w:type="dxa"/>
          </w:tcPr>
          <w:p w14:paraId="5C45DD15" w14:textId="77777777" w:rsidR="00B35F75" w:rsidRDefault="00B35F75" w:rsidP="00EF1795">
            <w:pPr>
              <w:spacing w:line="360" w:lineRule="auto"/>
              <w:ind w:firstLineChars="200" w:firstLine="600"/>
              <w:jc w:val="right"/>
              <w:rPr>
                <w:rFonts w:ascii="宋体" w:hAnsi="宋体"/>
                <w:sz w:val="30"/>
                <w:szCs w:val="30"/>
              </w:rPr>
            </w:pPr>
            <w:r>
              <w:rPr>
                <w:rFonts w:ascii="宋体" w:hAnsi="宋体" w:hint="eastAsia"/>
                <w:sz w:val="30"/>
                <w:szCs w:val="30"/>
              </w:rPr>
              <w:t>4</w:t>
            </w:r>
          </w:p>
        </w:tc>
        <w:tc>
          <w:tcPr>
            <w:tcW w:w="1625" w:type="dxa"/>
          </w:tcPr>
          <w:p w14:paraId="7F3F5B6C" w14:textId="77777777" w:rsidR="00B35F75" w:rsidRDefault="00B35F75" w:rsidP="00EF1795">
            <w:pPr>
              <w:spacing w:line="360" w:lineRule="auto"/>
              <w:ind w:firstLineChars="200" w:firstLine="600"/>
              <w:jc w:val="right"/>
              <w:rPr>
                <w:rFonts w:ascii="宋体" w:hAnsi="宋体"/>
                <w:sz w:val="30"/>
                <w:szCs w:val="30"/>
              </w:rPr>
            </w:pPr>
            <w:r>
              <w:rPr>
                <w:rFonts w:ascii="宋体" w:hAnsi="宋体" w:hint="eastAsia"/>
                <w:sz w:val="30"/>
                <w:szCs w:val="30"/>
              </w:rPr>
              <w:t>3</w:t>
            </w:r>
          </w:p>
        </w:tc>
      </w:tr>
      <w:tr w:rsidR="00B35F75" w14:paraId="3C624FC7" w14:textId="77777777" w:rsidTr="00EF1795">
        <w:trPr>
          <w:trHeight w:val="576"/>
          <w:jc w:val="center"/>
        </w:trPr>
        <w:tc>
          <w:tcPr>
            <w:tcW w:w="1517" w:type="dxa"/>
          </w:tcPr>
          <w:p w14:paraId="5C23B181" w14:textId="77777777" w:rsidR="00B35F75" w:rsidRDefault="00B35F75" w:rsidP="00EF1795">
            <w:pPr>
              <w:spacing w:line="360" w:lineRule="auto"/>
              <w:ind w:leftChars="200" w:left="420"/>
              <w:rPr>
                <w:rFonts w:ascii="宋体" w:hAnsi="宋体"/>
                <w:sz w:val="30"/>
                <w:szCs w:val="30"/>
              </w:rPr>
            </w:pPr>
            <w:r>
              <w:rPr>
                <w:rFonts w:ascii="宋体" w:hAnsi="宋体" w:hint="eastAsia"/>
                <w:sz w:val="30"/>
                <w:szCs w:val="30"/>
              </w:rPr>
              <w:t>海报</w:t>
            </w:r>
          </w:p>
        </w:tc>
        <w:tc>
          <w:tcPr>
            <w:tcW w:w="1640" w:type="dxa"/>
          </w:tcPr>
          <w:p w14:paraId="605D891D" w14:textId="77777777" w:rsidR="00B35F75" w:rsidRDefault="00B35F75" w:rsidP="00EF1795">
            <w:pPr>
              <w:spacing w:line="360" w:lineRule="auto"/>
              <w:ind w:leftChars="200" w:left="420" w:firstLineChars="200" w:firstLine="600"/>
              <w:jc w:val="right"/>
              <w:rPr>
                <w:rFonts w:ascii="宋体" w:hAnsi="宋体"/>
                <w:sz w:val="30"/>
                <w:szCs w:val="30"/>
              </w:rPr>
            </w:pPr>
            <w:r>
              <w:rPr>
                <w:rFonts w:ascii="宋体" w:hAnsi="宋体" w:hint="eastAsia"/>
                <w:sz w:val="30"/>
                <w:szCs w:val="30"/>
              </w:rPr>
              <w:t>6</w:t>
            </w:r>
          </w:p>
        </w:tc>
        <w:tc>
          <w:tcPr>
            <w:tcW w:w="1683" w:type="dxa"/>
          </w:tcPr>
          <w:p w14:paraId="7F6202E9" w14:textId="77777777" w:rsidR="00B35F75" w:rsidRDefault="00B35F75" w:rsidP="00EF1795">
            <w:pPr>
              <w:spacing w:line="360" w:lineRule="auto"/>
              <w:ind w:leftChars="200" w:left="420" w:firstLineChars="200" w:firstLine="600"/>
              <w:jc w:val="right"/>
              <w:rPr>
                <w:rFonts w:ascii="宋体" w:hAnsi="宋体"/>
                <w:sz w:val="30"/>
                <w:szCs w:val="30"/>
              </w:rPr>
            </w:pPr>
            <w:r>
              <w:rPr>
                <w:rFonts w:ascii="宋体" w:hAnsi="宋体" w:hint="eastAsia"/>
                <w:sz w:val="30"/>
                <w:szCs w:val="30"/>
              </w:rPr>
              <w:t>5</w:t>
            </w:r>
          </w:p>
        </w:tc>
        <w:tc>
          <w:tcPr>
            <w:tcW w:w="1633" w:type="dxa"/>
          </w:tcPr>
          <w:p w14:paraId="6E169BA1" w14:textId="77777777" w:rsidR="00B35F75" w:rsidRDefault="00B35F75" w:rsidP="00EF1795">
            <w:pPr>
              <w:spacing w:line="360" w:lineRule="auto"/>
              <w:ind w:leftChars="200" w:left="420" w:firstLineChars="200" w:firstLine="600"/>
              <w:jc w:val="right"/>
              <w:rPr>
                <w:rFonts w:ascii="宋体" w:hAnsi="宋体"/>
                <w:sz w:val="30"/>
                <w:szCs w:val="30"/>
              </w:rPr>
            </w:pPr>
            <w:r>
              <w:rPr>
                <w:rFonts w:ascii="宋体" w:hAnsi="宋体" w:hint="eastAsia"/>
                <w:sz w:val="30"/>
                <w:szCs w:val="30"/>
              </w:rPr>
              <w:t>4</w:t>
            </w:r>
          </w:p>
        </w:tc>
        <w:tc>
          <w:tcPr>
            <w:tcW w:w="1625" w:type="dxa"/>
          </w:tcPr>
          <w:p w14:paraId="745D5A68" w14:textId="77777777" w:rsidR="00B35F75" w:rsidRDefault="00B35F75" w:rsidP="00EF1795">
            <w:pPr>
              <w:spacing w:line="360" w:lineRule="auto"/>
              <w:ind w:firstLineChars="200" w:firstLine="600"/>
              <w:jc w:val="right"/>
              <w:rPr>
                <w:rFonts w:ascii="宋体" w:hAnsi="宋体"/>
                <w:sz w:val="30"/>
                <w:szCs w:val="30"/>
              </w:rPr>
            </w:pPr>
            <w:r>
              <w:rPr>
                <w:rFonts w:ascii="宋体" w:hAnsi="宋体" w:hint="eastAsia"/>
                <w:sz w:val="30"/>
                <w:szCs w:val="30"/>
              </w:rPr>
              <w:t>3</w:t>
            </w:r>
          </w:p>
        </w:tc>
      </w:tr>
    </w:tbl>
    <w:p w14:paraId="229B52D9" w14:textId="77777777" w:rsidR="00B35F75" w:rsidRDefault="00B35F75" w:rsidP="00B35F75">
      <w:pPr>
        <w:spacing w:line="360" w:lineRule="auto"/>
        <w:ind w:leftChars="200" w:left="420"/>
        <w:jc w:val="left"/>
        <w:rPr>
          <w:rFonts w:ascii="宋体" w:hAnsi="宋体"/>
          <w:sz w:val="30"/>
          <w:szCs w:val="30"/>
        </w:rPr>
      </w:pPr>
    </w:p>
    <w:p w14:paraId="3BC6023C"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（2）视频作品评分标准：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659"/>
        <w:gridCol w:w="1701"/>
        <w:gridCol w:w="1651"/>
        <w:gridCol w:w="1602"/>
      </w:tblGrid>
      <w:tr w:rsidR="00B35F75" w14:paraId="0FFFB1CF" w14:textId="77777777" w:rsidTr="00EF1795">
        <w:trPr>
          <w:trHeight w:val="650"/>
          <w:jc w:val="center"/>
        </w:trPr>
        <w:tc>
          <w:tcPr>
            <w:tcW w:w="1533" w:type="dxa"/>
          </w:tcPr>
          <w:p w14:paraId="36508280" w14:textId="77777777" w:rsidR="00B35F75" w:rsidRDefault="00B35F75" w:rsidP="00EF1795">
            <w:pPr>
              <w:spacing w:line="360" w:lineRule="auto"/>
              <w:ind w:leftChars="200" w:left="420"/>
              <w:jc w:val="left"/>
              <w:rPr>
                <w:rFonts w:ascii="宋体" w:hAnsi="宋体"/>
                <w:sz w:val="30"/>
                <w:szCs w:val="30"/>
              </w:rPr>
            </w:pPr>
          </w:p>
        </w:tc>
        <w:tc>
          <w:tcPr>
            <w:tcW w:w="1659" w:type="dxa"/>
          </w:tcPr>
          <w:p w14:paraId="49AB4603"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国家级</w:t>
            </w:r>
          </w:p>
        </w:tc>
        <w:tc>
          <w:tcPr>
            <w:tcW w:w="1701" w:type="dxa"/>
          </w:tcPr>
          <w:p w14:paraId="4AA9AEF1"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省市级</w:t>
            </w:r>
          </w:p>
        </w:tc>
        <w:tc>
          <w:tcPr>
            <w:tcW w:w="1651" w:type="dxa"/>
          </w:tcPr>
          <w:p w14:paraId="6AA922D3"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校级</w:t>
            </w:r>
          </w:p>
        </w:tc>
        <w:tc>
          <w:tcPr>
            <w:tcW w:w="1602" w:type="dxa"/>
          </w:tcPr>
          <w:p w14:paraId="75A9D93B"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院级</w:t>
            </w:r>
          </w:p>
        </w:tc>
      </w:tr>
      <w:tr w:rsidR="00B35F75" w14:paraId="39561ED2" w14:textId="77777777" w:rsidTr="00EF1795">
        <w:trPr>
          <w:trHeight w:val="665"/>
          <w:jc w:val="center"/>
        </w:trPr>
        <w:tc>
          <w:tcPr>
            <w:tcW w:w="1533" w:type="dxa"/>
          </w:tcPr>
          <w:p w14:paraId="5F5511F6" w14:textId="77777777" w:rsidR="00B35F75" w:rsidRDefault="00B35F75" w:rsidP="00EF1795">
            <w:pPr>
              <w:spacing w:line="360" w:lineRule="auto"/>
              <w:jc w:val="center"/>
              <w:rPr>
                <w:rFonts w:ascii="宋体" w:hAnsi="宋体"/>
                <w:sz w:val="30"/>
                <w:szCs w:val="30"/>
              </w:rPr>
            </w:pPr>
            <w:r>
              <w:rPr>
                <w:rFonts w:ascii="宋体" w:hAnsi="宋体" w:hint="eastAsia"/>
                <w:sz w:val="30"/>
                <w:szCs w:val="30"/>
              </w:rPr>
              <w:t>短视频</w:t>
            </w:r>
          </w:p>
        </w:tc>
        <w:tc>
          <w:tcPr>
            <w:tcW w:w="1659" w:type="dxa"/>
          </w:tcPr>
          <w:p w14:paraId="5D9EFA4F"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5</w:t>
            </w:r>
          </w:p>
        </w:tc>
        <w:tc>
          <w:tcPr>
            <w:tcW w:w="1701" w:type="dxa"/>
          </w:tcPr>
          <w:p w14:paraId="36F590C7"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4</w:t>
            </w:r>
          </w:p>
        </w:tc>
        <w:tc>
          <w:tcPr>
            <w:tcW w:w="1651" w:type="dxa"/>
          </w:tcPr>
          <w:p w14:paraId="05BFE13D"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3</w:t>
            </w:r>
          </w:p>
        </w:tc>
        <w:tc>
          <w:tcPr>
            <w:tcW w:w="1602" w:type="dxa"/>
          </w:tcPr>
          <w:p w14:paraId="2D308474"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2</w:t>
            </w:r>
          </w:p>
        </w:tc>
      </w:tr>
      <w:tr w:rsidR="00B35F75" w14:paraId="2410C463" w14:textId="77777777" w:rsidTr="00EF1795">
        <w:trPr>
          <w:trHeight w:val="665"/>
          <w:jc w:val="center"/>
        </w:trPr>
        <w:tc>
          <w:tcPr>
            <w:tcW w:w="1533" w:type="dxa"/>
          </w:tcPr>
          <w:p w14:paraId="37E93F79" w14:textId="77777777" w:rsidR="00B35F75" w:rsidRDefault="00B35F75" w:rsidP="00EF1795">
            <w:pPr>
              <w:spacing w:line="360" w:lineRule="auto"/>
              <w:jc w:val="center"/>
              <w:rPr>
                <w:rFonts w:ascii="宋体" w:hAnsi="宋体"/>
                <w:sz w:val="30"/>
                <w:szCs w:val="30"/>
              </w:rPr>
            </w:pPr>
            <w:r>
              <w:rPr>
                <w:rFonts w:ascii="宋体" w:hAnsi="宋体" w:hint="eastAsia"/>
                <w:sz w:val="30"/>
                <w:szCs w:val="30"/>
              </w:rPr>
              <w:t>长视频</w:t>
            </w:r>
          </w:p>
        </w:tc>
        <w:tc>
          <w:tcPr>
            <w:tcW w:w="1659" w:type="dxa"/>
          </w:tcPr>
          <w:p w14:paraId="0A34CEFD"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6</w:t>
            </w:r>
          </w:p>
        </w:tc>
        <w:tc>
          <w:tcPr>
            <w:tcW w:w="1701" w:type="dxa"/>
          </w:tcPr>
          <w:p w14:paraId="26F58512"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5</w:t>
            </w:r>
          </w:p>
        </w:tc>
        <w:tc>
          <w:tcPr>
            <w:tcW w:w="1651" w:type="dxa"/>
          </w:tcPr>
          <w:p w14:paraId="33FED01E"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4</w:t>
            </w:r>
          </w:p>
        </w:tc>
        <w:tc>
          <w:tcPr>
            <w:tcW w:w="1602" w:type="dxa"/>
          </w:tcPr>
          <w:p w14:paraId="5182DACD"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3</w:t>
            </w:r>
          </w:p>
        </w:tc>
      </w:tr>
    </w:tbl>
    <w:p w14:paraId="324AE29B" w14:textId="77777777" w:rsidR="00B35F75" w:rsidRDefault="00B35F75" w:rsidP="00B35F75">
      <w:pPr>
        <w:spacing w:line="360" w:lineRule="auto"/>
        <w:ind w:leftChars="400" w:left="840"/>
        <w:jc w:val="left"/>
        <w:rPr>
          <w:rFonts w:ascii="宋体" w:hAnsi="宋体"/>
          <w:sz w:val="30"/>
          <w:szCs w:val="30"/>
        </w:rPr>
      </w:pPr>
    </w:p>
    <w:p w14:paraId="7DE42993" w14:textId="77777777" w:rsidR="00B35F75" w:rsidRDefault="00B35F75" w:rsidP="00B35F75">
      <w:pPr>
        <w:widowControl w:val="0"/>
        <w:numPr>
          <w:ilvl w:val="0"/>
          <w:numId w:val="1"/>
        </w:numPr>
        <w:spacing w:line="360" w:lineRule="auto"/>
        <w:ind w:leftChars="200" w:left="420" w:firstLineChars="200" w:firstLine="600"/>
        <w:jc w:val="left"/>
        <w:rPr>
          <w:rFonts w:ascii="宋体" w:hAnsi="宋体"/>
          <w:sz w:val="30"/>
          <w:szCs w:val="30"/>
        </w:rPr>
      </w:pPr>
      <w:r>
        <w:rPr>
          <w:rFonts w:ascii="宋体" w:hAnsi="宋体" w:hint="eastAsia"/>
          <w:sz w:val="30"/>
          <w:szCs w:val="30"/>
        </w:rPr>
        <w:t>音频作品评分标准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659"/>
        <w:gridCol w:w="1701"/>
        <w:gridCol w:w="1651"/>
        <w:gridCol w:w="1602"/>
      </w:tblGrid>
      <w:tr w:rsidR="00B35F75" w14:paraId="5107780E" w14:textId="77777777" w:rsidTr="00EF1795">
        <w:trPr>
          <w:trHeight w:val="650"/>
          <w:jc w:val="center"/>
        </w:trPr>
        <w:tc>
          <w:tcPr>
            <w:tcW w:w="1533" w:type="dxa"/>
          </w:tcPr>
          <w:p w14:paraId="351BE15E" w14:textId="77777777" w:rsidR="00B35F75" w:rsidRDefault="00B35F75" w:rsidP="00EF1795">
            <w:pPr>
              <w:spacing w:line="360" w:lineRule="auto"/>
              <w:ind w:leftChars="200" w:left="420"/>
              <w:jc w:val="left"/>
              <w:rPr>
                <w:rFonts w:ascii="宋体" w:hAnsi="宋体"/>
                <w:sz w:val="30"/>
                <w:szCs w:val="30"/>
              </w:rPr>
            </w:pPr>
          </w:p>
        </w:tc>
        <w:tc>
          <w:tcPr>
            <w:tcW w:w="1659" w:type="dxa"/>
          </w:tcPr>
          <w:p w14:paraId="09A19B75"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国家级</w:t>
            </w:r>
          </w:p>
        </w:tc>
        <w:tc>
          <w:tcPr>
            <w:tcW w:w="1701" w:type="dxa"/>
          </w:tcPr>
          <w:p w14:paraId="17D595D9"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省市级</w:t>
            </w:r>
          </w:p>
        </w:tc>
        <w:tc>
          <w:tcPr>
            <w:tcW w:w="1651" w:type="dxa"/>
          </w:tcPr>
          <w:p w14:paraId="77E25E1A"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校级</w:t>
            </w:r>
          </w:p>
        </w:tc>
        <w:tc>
          <w:tcPr>
            <w:tcW w:w="1602" w:type="dxa"/>
          </w:tcPr>
          <w:p w14:paraId="4240F518"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院级</w:t>
            </w:r>
          </w:p>
        </w:tc>
      </w:tr>
      <w:tr w:rsidR="00B35F75" w14:paraId="799C6A6C" w14:textId="77777777" w:rsidTr="00EF1795">
        <w:trPr>
          <w:trHeight w:val="665"/>
          <w:jc w:val="center"/>
        </w:trPr>
        <w:tc>
          <w:tcPr>
            <w:tcW w:w="1533" w:type="dxa"/>
          </w:tcPr>
          <w:p w14:paraId="26957EDD" w14:textId="77777777" w:rsidR="00B35F75" w:rsidRDefault="00B35F75" w:rsidP="00EF1795">
            <w:pPr>
              <w:spacing w:line="360" w:lineRule="auto"/>
              <w:jc w:val="center"/>
              <w:rPr>
                <w:rFonts w:ascii="宋体" w:hAnsi="宋体"/>
                <w:sz w:val="30"/>
                <w:szCs w:val="30"/>
              </w:rPr>
            </w:pPr>
            <w:r>
              <w:rPr>
                <w:rFonts w:ascii="宋体" w:hAnsi="宋体" w:hint="eastAsia"/>
                <w:sz w:val="30"/>
                <w:szCs w:val="30"/>
              </w:rPr>
              <w:t>音频</w:t>
            </w:r>
          </w:p>
        </w:tc>
        <w:tc>
          <w:tcPr>
            <w:tcW w:w="1659" w:type="dxa"/>
          </w:tcPr>
          <w:p w14:paraId="5030AC97"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5</w:t>
            </w:r>
          </w:p>
        </w:tc>
        <w:tc>
          <w:tcPr>
            <w:tcW w:w="1701" w:type="dxa"/>
          </w:tcPr>
          <w:p w14:paraId="765A018E"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4</w:t>
            </w:r>
          </w:p>
        </w:tc>
        <w:tc>
          <w:tcPr>
            <w:tcW w:w="1651" w:type="dxa"/>
          </w:tcPr>
          <w:p w14:paraId="75FAA995"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3</w:t>
            </w:r>
          </w:p>
        </w:tc>
        <w:tc>
          <w:tcPr>
            <w:tcW w:w="1602" w:type="dxa"/>
          </w:tcPr>
          <w:p w14:paraId="2C48A2DB"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2</w:t>
            </w:r>
          </w:p>
        </w:tc>
      </w:tr>
    </w:tbl>
    <w:p w14:paraId="00AB9A4A" w14:textId="77777777" w:rsidR="00B35F75" w:rsidRDefault="00B35F75" w:rsidP="00B35F75">
      <w:pPr>
        <w:spacing w:line="360" w:lineRule="auto"/>
        <w:jc w:val="left"/>
        <w:rPr>
          <w:rFonts w:ascii="宋体" w:hAnsi="宋体"/>
          <w:sz w:val="30"/>
          <w:szCs w:val="30"/>
        </w:rPr>
      </w:pPr>
    </w:p>
    <w:p w14:paraId="524AAF78" w14:textId="77777777" w:rsidR="00B35F75" w:rsidRDefault="00B35F75" w:rsidP="00B35F75">
      <w:pPr>
        <w:widowControl w:val="0"/>
        <w:numPr>
          <w:ilvl w:val="0"/>
          <w:numId w:val="1"/>
        </w:numPr>
        <w:spacing w:line="360" w:lineRule="auto"/>
        <w:ind w:leftChars="200" w:left="420" w:firstLineChars="200" w:firstLine="600"/>
        <w:jc w:val="left"/>
        <w:rPr>
          <w:rFonts w:ascii="宋体" w:hAnsi="宋体"/>
          <w:sz w:val="30"/>
          <w:szCs w:val="30"/>
        </w:rPr>
      </w:pPr>
      <w:r>
        <w:rPr>
          <w:rFonts w:ascii="宋体" w:hAnsi="宋体" w:hint="eastAsia"/>
          <w:sz w:val="30"/>
          <w:szCs w:val="30"/>
        </w:rPr>
        <w:t>文字作品评分标准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659"/>
        <w:gridCol w:w="1701"/>
        <w:gridCol w:w="1651"/>
        <w:gridCol w:w="1602"/>
      </w:tblGrid>
      <w:tr w:rsidR="00B35F75" w14:paraId="5E25CA1E" w14:textId="77777777" w:rsidTr="00EF1795">
        <w:trPr>
          <w:trHeight w:val="650"/>
          <w:jc w:val="center"/>
        </w:trPr>
        <w:tc>
          <w:tcPr>
            <w:tcW w:w="1533" w:type="dxa"/>
          </w:tcPr>
          <w:p w14:paraId="163A7D58" w14:textId="77777777" w:rsidR="00B35F75" w:rsidRDefault="00B35F75" w:rsidP="00EF1795">
            <w:pPr>
              <w:spacing w:line="360" w:lineRule="auto"/>
              <w:ind w:leftChars="200" w:left="420"/>
              <w:jc w:val="left"/>
              <w:rPr>
                <w:rFonts w:ascii="宋体" w:hAnsi="宋体"/>
                <w:sz w:val="30"/>
                <w:szCs w:val="30"/>
              </w:rPr>
            </w:pPr>
          </w:p>
        </w:tc>
        <w:tc>
          <w:tcPr>
            <w:tcW w:w="1659" w:type="dxa"/>
          </w:tcPr>
          <w:p w14:paraId="5CE74360"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国家级</w:t>
            </w:r>
          </w:p>
        </w:tc>
        <w:tc>
          <w:tcPr>
            <w:tcW w:w="1701" w:type="dxa"/>
          </w:tcPr>
          <w:p w14:paraId="2F10B2BC"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省市级</w:t>
            </w:r>
          </w:p>
        </w:tc>
        <w:tc>
          <w:tcPr>
            <w:tcW w:w="1651" w:type="dxa"/>
          </w:tcPr>
          <w:p w14:paraId="2EA5AF9D"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校级</w:t>
            </w:r>
          </w:p>
        </w:tc>
        <w:tc>
          <w:tcPr>
            <w:tcW w:w="1602" w:type="dxa"/>
          </w:tcPr>
          <w:p w14:paraId="254EE14B"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院级</w:t>
            </w:r>
          </w:p>
        </w:tc>
      </w:tr>
      <w:tr w:rsidR="00B35F75" w14:paraId="5F7CC9DA" w14:textId="77777777" w:rsidTr="00EF1795">
        <w:trPr>
          <w:trHeight w:val="665"/>
          <w:jc w:val="center"/>
        </w:trPr>
        <w:tc>
          <w:tcPr>
            <w:tcW w:w="1533" w:type="dxa"/>
          </w:tcPr>
          <w:p w14:paraId="6AC7D2DD" w14:textId="77777777" w:rsidR="00B35F75" w:rsidRDefault="00B35F75" w:rsidP="00EF1795">
            <w:pPr>
              <w:spacing w:line="360" w:lineRule="auto"/>
              <w:jc w:val="center"/>
              <w:rPr>
                <w:rFonts w:ascii="宋体" w:hAnsi="宋体"/>
                <w:sz w:val="30"/>
                <w:szCs w:val="30"/>
              </w:rPr>
            </w:pPr>
            <w:r>
              <w:rPr>
                <w:rFonts w:ascii="宋体" w:hAnsi="宋体" w:hint="eastAsia"/>
                <w:sz w:val="30"/>
                <w:szCs w:val="30"/>
              </w:rPr>
              <w:t>消息</w:t>
            </w:r>
          </w:p>
        </w:tc>
        <w:tc>
          <w:tcPr>
            <w:tcW w:w="1659" w:type="dxa"/>
          </w:tcPr>
          <w:p w14:paraId="0EF14CB1"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4</w:t>
            </w:r>
          </w:p>
        </w:tc>
        <w:tc>
          <w:tcPr>
            <w:tcW w:w="1701" w:type="dxa"/>
          </w:tcPr>
          <w:p w14:paraId="5A17E510"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3</w:t>
            </w:r>
          </w:p>
        </w:tc>
        <w:tc>
          <w:tcPr>
            <w:tcW w:w="1651" w:type="dxa"/>
          </w:tcPr>
          <w:p w14:paraId="61BB6A95"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2</w:t>
            </w:r>
          </w:p>
        </w:tc>
        <w:tc>
          <w:tcPr>
            <w:tcW w:w="1602" w:type="dxa"/>
          </w:tcPr>
          <w:p w14:paraId="6DF4B2D0"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1</w:t>
            </w:r>
          </w:p>
        </w:tc>
      </w:tr>
      <w:tr w:rsidR="00B35F75" w14:paraId="39A3CFD4" w14:textId="77777777" w:rsidTr="00EF1795">
        <w:trPr>
          <w:trHeight w:val="665"/>
          <w:jc w:val="center"/>
        </w:trPr>
        <w:tc>
          <w:tcPr>
            <w:tcW w:w="1533" w:type="dxa"/>
          </w:tcPr>
          <w:p w14:paraId="51588670" w14:textId="77777777" w:rsidR="00B35F75" w:rsidRDefault="00B35F75" w:rsidP="00EF1795">
            <w:pPr>
              <w:spacing w:line="360" w:lineRule="auto"/>
              <w:jc w:val="center"/>
              <w:rPr>
                <w:rFonts w:ascii="宋体" w:hAnsi="宋体"/>
                <w:sz w:val="30"/>
                <w:szCs w:val="30"/>
              </w:rPr>
            </w:pPr>
            <w:r>
              <w:rPr>
                <w:rFonts w:ascii="宋体" w:hAnsi="宋体" w:hint="eastAsia"/>
                <w:sz w:val="30"/>
                <w:szCs w:val="30"/>
              </w:rPr>
              <w:t>通讯</w:t>
            </w:r>
          </w:p>
        </w:tc>
        <w:tc>
          <w:tcPr>
            <w:tcW w:w="1659" w:type="dxa"/>
          </w:tcPr>
          <w:p w14:paraId="4C2A5326"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6</w:t>
            </w:r>
          </w:p>
        </w:tc>
        <w:tc>
          <w:tcPr>
            <w:tcW w:w="1701" w:type="dxa"/>
          </w:tcPr>
          <w:p w14:paraId="0EC4B831"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5</w:t>
            </w:r>
          </w:p>
        </w:tc>
        <w:tc>
          <w:tcPr>
            <w:tcW w:w="1651" w:type="dxa"/>
          </w:tcPr>
          <w:p w14:paraId="2BDAEC0B"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4</w:t>
            </w:r>
          </w:p>
        </w:tc>
        <w:tc>
          <w:tcPr>
            <w:tcW w:w="1602" w:type="dxa"/>
          </w:tcPr>
          <w:p w14:paraId="089E3D56"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3</w:t>
            </w:r>
          </w:p>
        </w:tc>
      </w:tr>
      <w:tr w:rsidR="00B35F75" w14:paraId="719BA26B" w14:textId="77777777" w:rsidTr="00EF1795">
        <w:trPr>
          <w:trHeight w:val="665"/>
          <w:jc w:val="center"/>
        </w:trPr>
        <w:tc>
          <w:tcPr>
            <w:tcW w:w="1533" w:type="dxa"/>
          </w:tcPr>
          <w:p w14:paraId="5C68CBB6" w14:textId="77777777" w:rsidR="00B35F75" w:rsidRDefault="00B35F75" w:rsidP="00EF1795">
            <w:pPr>
              <w:spacing w:line="360" w:lineRule="auto"/>
              <w:jc w:val="center"/>
              <w:rPr>
                <w:rFonts w:ascii="宋体" w:hAnsi="宋体"/>
                <w:sz w:val="30"/>
                <w:szCs w:val="30"/>
              </w:rPr>
            </w:pPr>
            <w:r>
              <w:rPr>
                <w:rFonts w:ascii="宋体" w:hAnsi="宋体" w:hint="eastAsia"/>
                <w:sz w:val="30"/>
                <w:szCs w:val="30"/>
              </w:rPr>
              <w:t>其他</w:t>
            </w:r>
          </w:p>
        </w:tc>
        <w:tc>
          <w:tcPr>
            <w:tcW w:w="1659" w:type="dxa"/>
          </w:tcPr>
          <w:p w14:paraId="3B5BDAD6"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5</w:t>
            </w:r>
          </w:p>
        </w:tc>
        <w:tc>
          <w:tcPr>
            <w:tcW w:w="1701" w:type="dxa"/>
          </w:tcPr>
          <w:p w14:paraId="4DE715CA"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4</w:t>
            </w:r>
          </w:p>
        </w:tc>
        <w:tc>
          <w:tcPr>
            <w:tcW w:w="1651" w:type="dxa"/>
          </w:tcPr>
          <w:p w14:paraId="353BBC40"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3</w:t>
            </w:r>
          </w:p>
        </w:tc>
        <w:tc>
          <w:tcPr>
            <w:tcW w:w="1602" w:type="dxa"/>
          </w:tcPr>
          <w:p w14:paraId="4FB1C33C"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2</w:t>
            </w:r>
          </w:p>
        </w:tc>
      </w:tr>
    </w:tbl>
    <w:p w14:paraId="7AB2E9F7" w14:textId="77777777" w:rsidR="00B35F75" w:rsidRDefault="00B35F75" w:rsidP="00B35F75">
      <w:pPr>
        <w:spacing w:line="360" w:lineRule="auto"/>
        <w:jc w:val="left"/>
        <w:rPr>
          <w:rFonts w:ascii="宋体" w:hAnsi="宋体"/>
          <w:sz w:val="30"/>
          <w:szCs w:val="30"/>
        </w:rPr>
      </w:pPr>
    </w:p>
    <w:p w14:paraId="3CC695C0" w14:textId="77777777" w:rsidR="00B35F75" w:rsidRDefault="00B35F75" w:rsidP="00B35F75">
      <w:pPr>
        <w:widowControl w:val="0"/>
        <w:numPr>
          <w:ilvl w:val="0"/>
          <w:numId w:val="1"/>
        </w:numPr>
        <w:spacing w:line="360" w:lineRule="auto"/>
        <w:ind w:leftChars="200" w:left="420" w:firstLineChars="200" w:firstLine="600"/>
        <w:jc w:val="left"/>
        <w:rPr>
          <w:rFonts w:ascii="宋体" w:hAnsi="宋体"/>
          <w:sz w:val="30"/>
          <w:szCs w:val="30"/>
        </w:rPr>
      </w:pPr>
      <w:r>
        <w:rPr>
          <w:rFonts w:ascii="宋体" w:hAnsi="宋体" w:hint="eastAsia"/>
          <w:sz w:val="30"/>
          <w:szCs w:val="30"/>
        </w:rPr>
        <w:lastRenderedPageBreak/>
        <w:t>新媒体类作品评分标准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659"/>
        <w:gridCol w:w="1701"/>
        <w:gridCol w:w="1651"/>
        <w:gridCol w:w="1602"/>
      </w:tblGrid>
      <w:tr w:rsidR="00B35F75" w14:paraId="704CD2F3" w14:textId="77777777" w:rsidTr="00EF1795">
        <w:trPr>
          <w:trHeight w:val="650"/>
          <w:jc w:val="center"/>
        </w:trPr>
        <w:tc>
          <w:tcPr>
            <w:tcW w:w="1533" w:type="dxa"/>
          </w:tcPr>
          <w:p w14:paraId="296BCBAE" w14:textId="77777777" w:rsidR="00B35F75" w:rsidRDefault="00B35F75" w:rsidP="00EF1795">
            <w:pPr>
              <w:spacing w:line="360" w:lineRule="auto"/>
              <w:ind w:leftChars="200" w:left="420"/>
              <w:jc w:val="left"/>
              <w:rPr>
                <w:rFonts w:ascii="宋体" w:hAnsi="宋体"/>
                <w:sz w:val="30"/>
                <w:szCs w:val="30"/>
              </w:rPr>
            </w:pPr>
          </w:p>
        </w:tc>
        <w:tc>
          <w:tcPr>
            <w:tcW w:w="1659" w:type="dxa"/>
          </w:tcPr>
          <w:p w14:paraId="27719F64"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国家级</w:t>
            </w:r>
          </w:p>
        </w:tc>
        <w:tc>
          <w:tcPr>
            <w:tcW w:w="1701" w:type="dxa"/>
          </w:tcPr>
          <w:p w14:paraId="4CFC7640"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省市级</w:t>
            </w:r>
          </w:p>
        </w:tc>
        <w:tc>
          <w:tcPr>
            <w:tcW w:w="1651" w:type="dxa"/>
          </w:tcPr>
          <w:p w14:paraId="0C515490"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校级</w:t>
            </w:r>
          </w:p>
        </w:tc>
        <w:tc>
          <w:tcPr>
            <w:tcW w:w="1602" w:type="dxa"/>
          </w:tcPr>
          <w:p w14:paraId="2725CD97" w14:textId="77777777" w:rsidR="00B35F75" w:rsidRDefault="00B35F75" w:rsidP="00EF1795">
            <w:pPr>
              <w:spacing w:line="360" w:lineRule="auto"/>
              <w:ind w:leftChars="200" w:left="420"/>
              <w:jc w:val="center"/>
              <w:rPr>
                <w:rFonts w:ascii="宋体" w:hAnsi="宋体"/>
                <w:sz w:val="30"/>
                <w:szCs w:val="30"/>
              </w:rPr>
            </w:pPr>
            <w:r>
              <w:rPr>
                <w:rFonts w:ascii="宋体" w:hAnsi="宋体" w:hint="eastAsia"/>
                <w:sz w:val="30"/>
                <w:szCs w:val="30"/>
              </w:rPr>
              <w:t>院级</w:t>
            </w:r>
          </w:p>
        </w:tc>
      </w:tr>
      <w:tr w:rsidR="00B35F75" w14:paraId="09064881" w14:textId="77777777" w:rsidTr="00EF1795">
        <w:trPr>
          <w:trHeight w:val="665"/>
          <w:jc w:val="center"/>
        </w:trPr>
        <w:tc>
          <w:tcPr>
            <w:tcW w:w="1533" w:type="dxa"/>
          </w:tcPr>
          <w:p w14:paraId="4E459DDA" w14:textId="77777777" w:rsidR="00B35F75" w:rsidRDefault="00B35F75" w:rsidP="00EF1795">
            <w:pPr>
              <w:spacing w:line="360" w:lineRule="auto"/>
              <w:jc w:val="center"/>
              <w:rPr>
                <w:rFonts w:ascii="宋体" w:hAnsi="宋体"/>
                <w:sz w:val="30"/>
                <w:szCs w:val="30"/>
              </w:rPr>
            </w:pPr>
            <w:r>
              <w:rPr>
                <w:rFonts w:ascii="宋体" w:hAnsi="宋体" w:hint="eastAsia"/>
                <w:sz w:val="30"/>
                <w:szCs w:val="30"/>
              </w:rPr>
              <w:t>长推送</w:t>
            </w:r>
          </w:p>
        </w:tc>
        <w:tc>
          <w:tcPr>
            <w:tcW w:w="1659" w:type="dxa"/>
          </w:tcPr>
          <w:p w14:paraId="5FC58B7C"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5</w:t>
            </w:r>
          </w:p>
        </w:tc>
        <w:tc>
          <w:tcPr>
            <w:tcW w:w="1701" w:type="dxa"/>
          </w:tcPr>
          <w:p w14:paraId="38850557"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4</w:t>
            </w:r>
          </w:p>
        </w:tc>
        <w:tc>
          <w:tcPr>
            <w:tcW w:w="1651" w:type="dxa"/>
          </w:tcPr>
          <w:p w14:paraId="622AA6A8"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3</w:t>
            </w:r>
          </w:p>
        </w:tc>
        <w:tc>
          <w:tcPr>
            <w:tcW w:w="1602" w:type="dxa"/>
          </w:tcPr>
          <w:p w14:paraId="194862E2" w14:textId="77777777" w:rsidR="00B35F75" w:rsidRDefault="00B35F75" w:rsidP="00EF1795">
            <w:pPr>
              <w:spacing w:line="360" w:lineRule="auto"/>
              <w:ind w:leftChars="200" w:left="420" w:firstLineChars="200" w:firstLine="600"/>
              <w:jc w:val="left"/>
              <w:rPr>
                <w:rFonts w:ascii="宋体" w:hAnsi="宋体"/>
                <w:sz w:val="30"/>
                <w:szCs w:val="30"/>
              </w:rPr>
            </w:pPr>
            <w:r>
              <w:rPr>
                <w:rFonts w:ascii="宋体" w:hAnsi="宋体" w:hint="eastAsia"/>
                <w:sz w:val="30"/>
                <w:szCs w:val="30"/>
              </w:rPr>
              <w:t>2</w:t>
            </w:r>
          </w:p>
        </w:tc>
      </w:tr>
      <w:tr w:rsidR="00B35F75" w14:paraId="2964A3C3" w14:textId="77777777" w:rsidTr="00EF1795">
        <w:trPr>
          <w:trHeight w:val="665"/>
          <w:jc w:val="center"/>
        </w:trPr>
        <w:tc>
          <w:tcPr>
            <w:tcW w:w="1533" w:type="dxa"/>
          </w:tcPr>
          <w:p w14:paraId="51182C84" w14:textId="77777777" w:rsidR="00B35F75" w:rsidRDefault="00B35F75" w:rsidP="00EF1795">
            <w:pPr>
              <w:spacing w:line="360" w:lineRule="auto"/>
              <w:jc w:val="center"/>
              <w:rPr>
                <w:rFonts w:ascii="宋体" w:hAnsi="宋体"/>
                <w:sz w:val="30"/>
                <w:szCs w:val="30"/>
              </w:rPr>
            </w:pPr>
            <w:r>
              <w:rPr>
                <w:rFonts w:ascii="宋体" w:hAnsi="宋体" w:hint="eastAsia"/>
                <w:sz w:val="30"/>
                <w:szCs w:val="30"/>
              </w:rPr>
              <w:t>短推送</w:t>
            </w:r>
          </w:p>
        </w:tc>
        <w:tc>
          <w:tcPr>
            <w:tcW w:w="6613" w:type="dxa"/>
            <w:gridSpan w:val="4"/>
          </w:tcPr>
          <w:p w14:paraId="2770B1E0" w14:textId="77777777" w:rsidR="00B35F75" w:rsidRDefault="00B35F75" w:rsidP="00EF1795">
            <w:pPr>
              <w:spacing w:line="360" w:lineRule="auto"/>
              <w:jc w:val="center"/>
              <w:rPr>
                <w:rFonts w:ascii="宋体" w:hAnsi="宋体"/>
                <w:sz w:val="30"/>
                <w:szCs w:val="30"/>
              </w:rPr>
            </w:pPr>
            <w:r>
              <w:rPr>
                <w:rFonts w:ascii="宋体" w:hAnsi="宋体" w:hint="eastAsia"/>
                <w:sz w:val="30"/>
                <w:szCs w:val="30"/>
              </w:rPr>
              <w:t>0.1</w:t>
            </w:r>
          </w:p>
        </w:tc>
      </w:tr>
    </w:tbl>
    <w:p w14:paraId="14EB2AF6" w14:textId="77777777" w:rsidR="00B35F75" w:rsidRDefault="00B35F75" w:rsidP="00B35F75">
      <w:pPr>
        <w:spacing w:line="360" w:lineRule="auto"/>
        <w:ind w:firstLineChars="200" w:firstLine="600"/>
        <w:jc w:val="left"/>
        <w:rPr>
          <w:rFonts w:ascii="宋体" w:hAnsi="宋体"/>
          <w:sz w:val="30"/>
          <w:szCs w:val="30"/>
        </w:rPr>
      </w:pPr>
      <w:proofErr w:type="gramStart"/>
      <w:r>
        <w:rPr>
          <w:rFonts w:ascii="宋体" w:hAnsi="宋体" w:hint="eastAsia"/>
          <w:sz w:val="30"/>
          <w:szCs w:val="30"/>
        </w:rPr>
        <w:t>此处短</w:t>
      </w:r>
      <w:proofErr w:type="gramEnd"/>
      <w:r>
        <w:rPr>
          <w:rFonts w:ascii="宋体" w:hAnsi="宋体" w:hint="eastAsia"/>
          <w:sz w:val="30"/>
          <w:szCs w:val="30"/>
        </w:rPr>
        <w:t>推送专指</w:t>
      </w:r>
      <w:proofErr w:type="gramStart"/>
      <w:r>
        <w:rPr>
          <w:rFonts w:ascii="宋体" w:hAnsi="宋体" w:hint="eastAsia"/>
          <w:sz w:val="30"/>
          <w:szCs w:val="30"/>
        </w:rPr>
        <w:t>校级微博</w:t>
      </w:r>
      <w:proofErr w:type="gramEnd"/>
      <w:r>
        <w:rPr>
          <w:rFonts w:ascii="宋体" w:hAnsi="宋体" w:hint="eastAsia"/>
          <w:sz w:val="30"/>
          <w:szCs w:val="30"/>
        </w:rPr>
        <w:t>QQ平台推送（兰州大学团委微博、兰州大学学生会官方QQ、</w:t>
      </w:r>
      <w:proofErr w:type="gramStart"/>
      <w:r>
        <w:rPr>
          <w:rFonts w:ascii="宋体" w:hAnsi="宋体" w:hint="eastAsia"/>
          <w:sz w:val="30"/>
          <w:szCs w:val="30"/>
        </w:rPr>
        <w:t>萃</w:t>
      </w:r>
      <w:proofErr w:type="gramEnd"/>
      <w:r>
        <w:rPr>
          <w:rFonts w:ascii="宋体" w:hAnsi="宋体" w:hint="eastAsia"/>
          <w:sz w:val="30"/>
          <w:szCs w:val="30"/>
        </w:rPr>
        <w:t>英在线官方QQ）</w:t>
      </w:r>
    </w:p>
    <w:p w14:paraId="1CDBDEE9"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2、基础分核算说明：</w:t>
      </w:r>
    </w:p>
    <w:p w14:paraId="3A034552"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（1）每篇稿件只加一次分，转载</w:t>
      </w:r>
      <w:proofErr w:type="gramStart"/>
      <w:r>
        <w:rPr>
          <w:rFonts w:ascii="宋体" w:hAnsi="宋体" w:hint="eastAsia"/>
          <w:sz w:val="30"/>
          <w:szCs w:val="30"/>
        </w:rPr>
        <w:t>取最高</w:t>
      </w:r>
      <w:proofErr w:type="gramEnd"/>
      <w:r>
        <w:rPr>
          <w:rFonts w:ascii="宋体" w:hAnsi="宋体" w:hint="eastAsia"/>
          <w:sz w:val="30"/>
          <w:szCs w:val="30"/>
        </w:rPr>
        <w:t>分；</w:t>
      </w:r>
    </w:p>
    <w:p w14:paraId="2A8728DE"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（2）网络媒体平台发表的作品需要提供链接；</w:t>
      </w:r>
    </w:p>
    <w:p w14:paraId="1E378A77"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（3）每项作品若为多人合作则在以上基础上乘以权重0.5；</w:t>
      </w:r>
    </w:p>
    <w:p w14:paraId="53C7CB73"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（4）</w:t>
      </w:r>
      <w:proofErr w:type="gramStart"/>
      <w:r>
        <w:rPr>
          <w:rFonts w:ascii="宋体" w:hAnsi="宋体" w:hint="eastAsia"/>
          <w:sz w:val="30"/>
          <w:szCs w:val="30"/>
        </w:rPr>
        <w:t>若申请</w:t>
      </w:r>
      <w:proofErr w:type="gramEnd"/>
      <w:r>
        <w:rPr>
          <w:rFonts w:ascii="宋体" w:hAnsi="宋体" w:hint="eastAsia"/>
          <w:sz w:val="30"/>
          <w:szCs w:val="30"/>
        </w:rPr>
        <w:t>类别为五项中的一项，还存在其他类别的作品，则其他类别作品加分以稿件附加分形式呈现，上限4分。</w:t>
      </w:r>
    </w:p>
    <w:p w14:paraId="32D4DAE9"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3、附加分（上限7分）</w:t>
      </w:r>
    </w:p>
    <w:p w14:paraId="2ADEF835"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（1）获奖情况：获得传媒方面国家级荣誉加2分；获得传媒方面省级荣誉加1分；获得传媒方面校级荣誉加0.5分。该部分附加分最高值4分，各级荣誉若分名次，一等奖为上述满分，逐次递减0.5分。</w:t>
      </w:r>
    </w:p>
    <w:p w14:paraId="46E4E1BE"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（2）工作绩效情况：组织一次校级活动加1分；组织一次院级活动加0.5分；校级各媒体主要负责人统一加1分，院级各媒体主要负责人统一加0.5分。该部分附加分最</w:t>
      </w:r>
      <w:r>
        <w:rPr>
          <w:rFonts w:ascii="宋体" w:hAnsi="宋体" w:hint="eastAsia"/>
          <w:sz w:val="30"/>
          <w:szCs w:val="30"/>
        </w:rPr>
        <w:lastRenderedPageBreak/>
        <w:t>高值3分，组织活动内容必须是与传媒有关的活动，且加分者必须是该活动的第一组织者；任期达一年以上主编、副主编等。</w:t>
      </w:r>
    </w:p>
    <w:p w14:paraId="55B523B8"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4、五星级记者答辩要求：</w:t>
      </w:r>
    </w:p>
    <w:p w14:paraId="212820B0"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（1）答辩内容：以PPT汇报个人情况、工作成果及传媒工作思路；现场抽题即兴演讲。</w:t>
      </w:r>
    </w:p>
    <w:p w14:paraId="1B7AC76C"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（2）答辩分值计算公式：PPT汇报（3分）+现场提问（3分）+现场演讲（3分）+个人形象（1分）</w:t>
      </w:r>
    </w:p>
    <w:p w14:paraId="504138A6"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（3）答辩评委：由相关专业老师与兰州大学各级团学记者星级评定初评委员会委员组成</w:t>
      </w:r>
    </w:p>
    <w:p w14:paraId="71271DE8" w14:textId="77777777" w:rsidR="00B35F75" w:rsidRDefault="00B35F75" w:rsidP="00B35F75">
      <w:pPr>
        <w:spacing w:line="360" w:lineRule="auto"/>
        <w:ind w:leftChars="200" w:left="420" w:firstLineChars="200" w:firstLine="602"/>
        <w:jc w:val="left"/>
        <w:rPr>
          <w:rFonts w:ascii="宋体" w:hAnsi="宋体"/>
          <w:b/>
          <w:bCs/>
          <w:sz w:val="30"/>
          <w:szCs w:val="30"/>
        </w:rPr>
      </w:pPr>
      <w:r>
        <w:rPr>
          <w:rFonts w:ascii="宋体" w:hAnsi="宋体" w:hint="eastAsia"/>
          <w:b/>
          <w:bCs/>
          <w:sz w:val="30"/>
          <w:szCs w:val="30"/>
        </w:rPr>
        <w:t>八、附则</w:t>
      </w:r>
    </w:p>
    <w:p w14:paraId="04B332D0"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（一）本《细则》最终解释权归共青团兰州大学委员会。</w:t>
      </w:r>
    </w:p>
    <w:p w14:paraId="69B10DD5"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（二）当年考核程序如有调整，以当年考核通知文件为准。</w:t>
      </w:r>
    </w:p>
    <w:p w14:paraId="486C8E07" w14:textId="77777777" w:rsidR="00B35F75" w:rsidRDefault="00B35F75" w:rsidP="00B35F75">
      <w:pPr>
        <w:spacing w:line="360" w:lineRule="auto"/>
        <w:ind w:leftChars="200" w:left="420" w:firstLineChars="200" w:firstLine="600"/>
        <w:jc w:val="left"/>
        <w:rPr>
          <w:rFonts w:ascii="宋体" w:hAnsi="宋体"/>
          <w:sz w:val="30"/>
          <w:szCs w:val="30"/>
        </w:rPr>
      </w:pPr>
      <w:r>
        <w:rPr>
          <w:rFonts w:ascii="宋体" w:hAnsi="宋体" w:hint="eastAsia"/>
          <w:sz w:val="30"/>
          <w:szCs w:val="30"/>
        </w:rPr>
        <w:t>（三）本《细则》自公布之日起施行。</w:t>
      </w:r>
    </w:p>
    <w:p w14:paraId="079180BB" w14:textId="77777777" w:rsidR="00B35F75" w:rsidRDefault="00B35F75" w:rsidP="00B35F75"/>
    <w:p w14:paraId="740445C5" w14:textId="77777777" w:rsidR="00B35F75" w:rsidRDefault="00B35F75" w:rsidP="00B35F75">
      <w:pPr>
        <w:tabs>
          <w:tab w:val="left" w:pos="720"/>
        </w:tabs>
        <w:jc w:val="left"/>
        <w:rPr>
          <w:rFonts w:ascii="仿宋_GB2312" w:eastAsia="仿宋_GB2312" w:hAnsi="仿宋_GB2312" w:cs="仿宋_GB2312"/>
          <w:color w:val="000000"/>
          <w:sz w:val="32"/>
          <w:szCs w:val="28"/>
        </w:rPr>
      </w:pPr>
    </w:p>
    <w:p w14:paraId="62F58D7A" w14:textId="77777777" w:rsidR="00B35F75" w:rsidRDefault="00B35F75" w:rsidP="00B35F75">
      <w:pPr>
        <w:tabs>
          <w:tab w:val="left" w:pos="720"/>
        </w:tabs>
        <w:jc w:val="left"/>
        <w:rPr>
          <w:rFonts w:ascii="仿宋_GB2312" w:eastAsia="仿宋_GB2312" w:hAnsi="仿宋_GB2312" w:cs="仿宋_GB2312"/>
          <w:color w:val="000000"/>
          <w:sz w:val="32"/>
          <w:szCs w:val="28"/>
        </w:rPr>
      </w:pPr>
    </w:p>
    <w:p w14:paraId="4632F372" w14:textId="77777777" w:rsidR="00E172F9" w:rsidRPr="00B35F75" w:rsidRDefault="00264318">
      <w:bookmarkStart w:id="1" w:name="_GoBack"/>
      <w:bookmarkEnd w:id="1"/>
    </w:p>
    <w:sectPr w:rsidR="00E172F9" w:rsidRPr="00B35F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BFBE2" w14:textId="77777777" w:rsidR="00264318" w:rsidRDefault="00264318" w:rsidP="00B35F75">
      <w:r>
        <w:separator/>
      </w:r>
    </w:p>
  </w:endnote>
  <w:endnote w:type="continuationSeparator" w:id="0">
    <w:p w14:paraId="2D2B77E2" w14:textId="77777777" w:rsidR="00264318" w:rsidRDefault="00264318" w:rsidP="00B3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BAD2C" w14:textId="77777777" w:rsidR="00264318" w:rsidRDefault="00264318" w:rsidP="00B35F75">
      <w:r>
        <w:separator/>
      </w:r>
    </w:p>
  </w:footnote>
  <w:footnote w:type="continuationSeparator" w:id="0">
    <w:p w14:paraId="426999C5" w14:textId="77777777" w:rsidR="00264318" w:rsidRDefault="00264318" w:rsidP="00B35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BD304"/>
    <w:multiLevelType w:val="singleLevel"/>
    <w:tmpl w:val="467BD30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92"/>
    <w:rsid w:val="00264318"/>
    <w:rsid w:val="006430EA"/>
    <w:rsid w:val="00AF3864"/>
    <w:rsid w:val="00B16E92"/>
    <w:rsid w:val="00B3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3597E-F280-4162-88C0-D19FDB91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35F75"/>
    <w:pPr>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F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5F75"/>
    <w:rPr>
      <w:sz w:val="18"/>
      <w:szCs w:val="18"/>
    </w:rPr>
  </w:style>
  <w:style w:type="paragraph" w:styleId="a5">
    <w:name w:val="footer"/>
    <w:basedOn w:val="a"/>
    <w:link w:val="a6"/>
    <w:uiPriority w:val="99"/>
    <w:unhideWhenUsed/>
    <w:rsid w:val="00B35F75"/>
    <w:pPr>
      <w:tabs>
        <w:tab w:val="center" w:pos="4153"/>
        <w:tab w:val="right" w:pos="8306"/>
      </w:tabs>
      <w:snapToGrid w:val="0"/>
      <w:jc w:val="left"/>
    </w:pPr>
    <w:rPr>
      <w:sz w:val="18"/>
      <w:szCs w:val="18"/>
    </w:rPr>
  </w:style>
  <w:style w:type="character" w:customStyle="1" w:styleId="a6">
    <w:name w:val="页脚 字符"/>
    <w:basedOn w:val="a0"/>
    <w:link w:val="a5"/>
    <w:uiPriority w:val="99"/>
    <w:rsid w:val="00B35F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海坤 侯</dc:creator>
  <cp:keywords/>
  <dc:description/>
  <cp:lastModifiedBy>海坤 侯</cp:lastModifiedBy>
  <cp:revision>2</cp:revision>
  <dcterms:created xsi:type="dcterms:W3CDTF">2020-04-08T01:22:00Z</dcterms:created>
  <dcterms:modified xsi:type="dcterms:W3CDTF">2020-04-08T01:22:00Z</dcterms:modified>
</cp:coreProperties>
</file>