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shd w:val="clear" w:color="auto" w:fill="FFFFFF"/>
          <w:lang w:val="en-US" w:eastAsia="zh-CN"/>
        </w:rPr>
        <w:t>2020年“兰州大学青年五四奖章”获奖者名单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（共10名）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80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李东坡  马克思主义学院副教授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80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杨  洋  第二临床医学院2015级本科生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80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张加驰  物理科学与技术学院副教授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80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陈耀龙  基础医学院教授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80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庞家幸  资源环境学院讲师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80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单菲菲  管理学院教授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80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胡小文  草地农业科技学院教授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80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黄忠伟  大气科学学院教授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80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舒兴中  化学化工学院教授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80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曾向红  政治与国际关系学院教授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71B74"/>
    <w:rsid w:val="70F7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2020-04-30T02:57:00Z</dcterms:created>
  <dc:creator>奋进</dc:creator>
  <cp:lastModifiedBy>奋进</cp:lastModifiedBy>
  <dcterms:modified xsi:type="dcterms:W3CDTF">2020-04-30T02:58:30Z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