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napToGrid w:val="0"/>
        <w:spacing w:line="56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</w:t>
      </w:r>
    </w:p>
    <w:p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培 训 回 执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544"/>
        <w:gridCol w:w="2907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学院</w:t>
            </w: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snapToGrid w:val="0"/>
        <w:spacing w:line="560" w:lineRule="exact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备注：如需乘车前往榆中校区，请在备注栏注明“需乘车”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2020-10-14T01:55:07Z</dcterms:created>
  <dc:creator>侯海坤</dc:creator>
  <cp:lastModifiedBy>H</cp:lastModifiedBy>
  <dcterms:modified xsi:type="dcterms:W3CDTF">2020-10-14T01:55:10Z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