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仿宋_GB2312" w:hAnsi="仿宋_GB2312" w:eastAsia="仿宋_GB2312"/>
          <w:b/>
          <w:sz w:val="32"/>
          <w:szCs w:val="32"/>
        </w:rPr>
      </w:pPr>
      <w:bookmarkStart w:id="0" w:name="_Hlk37167064"/>
      <w:r>
        <w:rPr>
          <w:rFonts w:hint="eastAsia" w:ascii="仿宋_GB2312" w:hAnsi="仿宋_GB2312" w:eastAsia="仿宋_GB2312"/>
          <w:b/>
          <w:sz w:val="32"/>
          <w:szCs w:val="32"/>
        </w:rPr>
        <w:t>兰州大学各级团学记者星级评定申请表</w:t>
      </w:r>
    </w:p>
    <w:bookmarkEnd w:id="0"/>
    <w:tbl>
      <w:tblPr>
        <w:tblStyle w:val="4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1979"/>
        <w:gridCol w:w="1392"/>
        <w:gridCol w:w="2880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2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97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学院年级</w:t>
            </w:r>
          </w:p>
        </w:tc>
        <w:tc>
          <w:tcPr>
            <w:tcW w:w="288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照片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（电子版可不添加）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625" w:type="dxa"/>
            <w:vAlign w:val="center"/>
          </w:tcPr>
          <w:p>
            <w:pPr>
              <w:spacing w:line="480" w:lineRule="exact"/>
              <w:ind w:right="560"/>
              <w:jc w:val="righ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政治</w:t>
            </w:r>
          </w:p>
          <w:p>
            <w:pPr>
              <w:spacing w:line="480" w:lineRule="exact"/>
              <w:ind w:right="560"/>
              <w:jc w:val="righ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面貌</w:t>
            </w:r>
          </w:p>
        </w:tc>
        <w:tc>
          <w:tcPr>
            <w:tcW w:w="197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现任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88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662" w:type="dxa"/>
            <w:vMerge w:val="continue"/>
            <w:tcBorders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2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979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申报类别</w:t>
            </w:r>
          </w:p>
        </w:tc>
        <w:tc>
          <w:tcPr>
            <w:tcW w:w="2880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662" w:type="dxa"/>
            <w:vMerge w:val="continue"/>
            <w:tcBorders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2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是否提交原创作品</w:t>
            </w:r>
          </w:p>
        </w:tc>
        <w:tc>
          <w:tcPr>
            <w:tcW w:w="33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8"/>
              </w:rPr>
              <w:t>形式+题目/无</w:t>
            </w:r>
          </w:p>
        </w:tc>
        <w:tc>
          <w:tcPr>
            <w:tcW w:w="288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是否参与特约记者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选拔</w:t>
            </w:r>
          </w:p>
        </w:tc>
        <w:tc>
          <w:tcPr>
            <w:tcW w:w="1662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162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校园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媒体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工作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经历</w:t>
            </w:r>
          </w:p>
        </w:tc>
        <w:tc>
          <w:tcPr>
            <w:tcW w:w="7913" w:type="dxa"/>
            <w:gridSpan w:val="4"/>
          </w:tcPr>
          <w:p>
            <w:pPr>
              <w:spacing w:line="480" w:lineRule="exact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62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发稿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情况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（附链接，可另附页）</w:t>
            </w:r>
          </w:p>
        </w:tc>
        <w:tc>
          <w:tcPr>
            <w:tcW w:w="7913" w:type="dxa"/>
            <w:gridSpan w:val="4"/>
          </w:tcPr>
          <w:p>
            <w:pPr>
              <w:spacing w:line="480" w:lineRule="exac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62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获奖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情况（可另附页）</w:t>
            </w:r>
          </w:p>
        </w:tc>
        <w:tc>
          <w:tcPr>
            <w:tcW w:w="7913" w:type="dxa"/>
            <w:gridSpan w:val="4"/>
          </w:tcPr>
          <w:p>
            <w:pPr>
              <w:spacing w:line="480" w:lineRule="exact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62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913" w:type="dxa"/>
            <w:gridSpan w:val="4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/>
          <w:szCs w:val="21"/>
        </w:rPr>
      </w:pPr>
      <w:r>
        <w:rPr>
          <w:rFonts w:hint="eastAsia" w:ascii="仿宋_GB2312" w:hAnsi="仿宋_GB2312" w:eastAsia="仿宋_GB2312"/>
          <w:szCs w:val="21"/>
        </w:rPr>
        <w:t>注：（1）发稿情况一栏请详细注明稿件发表媒体、时间、稿件类别、是否与人合作等。</w:t>
      </w:r>
    </w:p>
    <w:p>
      <w:pPr>
        <w:widowControl w:val="0"/>
        <w:numPr>
          <w:ilvl w:val="0"/>
          <w:numId w:val="1"/>
        </w:numPr>
        <w:spacing w:line="360" w:lineRule="exact"/>
        <w:ind w:firstLine="315" w:firstLineChars="150"/>
        <w:rPr>
          <w:rFonts w:ascii="仿宋_GB2312" w:hAnsi="仿宋_GB2312" w:eastAsia="仿宋_GB2312"/>
          <w:color w:val="000000"/>
          <w:szCs w:val="21"/>
        </w:rPr>
      </w:pPr>
      <w:r>
        <w:rPr>
          <w:rFonts w:hint="eastAsia" w:ascii="仿宋_GB2312" w:hAnsi="仿宋_GB2312" w:eastAsia="仿宋_GB2312"/>
          <w:color w:val="000000"/>
          <w:szCs w:val="21"/>
        </w:rPr>
        <w:t>纸媒作品及荣誉证书等获奖情况由学院负责审核。</w:t>
      </w:r>
    </w:p>
    <w:p>
      <w:pPr>
        <w:widowControl w:val="0"/>
        <w:numPr>
          <w:ilvl w:val="0"/>
          <w:numId w:val="1"/>
        </w:numPr>
        <w:spacing w:line="360" w:lineRule="exact"/>
        <w:ind w:firstLine="315" w:firstLineChars="150"/>
        <w:rPr>
          <w:rFonts w:ascii="仿宋_GB2312" w:hAnsi="仿宋_GB2312" w:eastAsia="仿宋_GB2312"/>
          <w:color w:val="000000"/>
          <w:szCs w:val="21"/>
        </w:rPr>
      </w:pPr>
      <w:r>
        <w:rPr>
          <w:rFonts w:hint="eastAsia" w:ascii="仿宋_GB2312" w:hAnsi="仿宋_GB2312" w:eastAsia="仿宋_GB2312"/>
          <w:color w:val="000000"/>
          <w:szCs w:val="21"/>
        </w:rPr>
        <w:t>电子版由学院统一发送至指定邮箱，文件名请改为“**学院**类*星级***申请表”。</w:t>
      </w:r>
    </w:p>
    <w:p>
      <w:pPr>
        <w:tabs>
          <w:tab w:val="left" w:pos="720"/>
        </w:tabs>
        <w:jc w:val="left"/>
        <w:rPr>
          <w:rFonts w:ascii="仿宋_GB2312" w:hAnsi="仿宋_GB2312" w:eastAsia="仿宋_GB2312" w:cs="仿宋_GB2312"/>
          <w:color w:val="000000"/>
          <w:sz w:val="32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8"/>
          <w:lang w:val="zh-CN"/>
        </w:rPr>
        <w:t xml:space="preserve">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91D4F"/>
    <w:multiLevelType w:val="singleLevel"/>
    <w:tmpl w:val="58D91D4F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4C"/>
    <w:rsid w:val="006430EA"/>
    <w:rsid w:val="007537AB"/>
    <w:rsid w:val="007D4B1C"/>
    <w:rsid w:val="00AF3864"/>
    <w:rsid w:val="00BF4E4C"/>
    <w:rsid w:val="09A9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Lines>2</Lines>
  <Paragraphs>1</Paragraphs>
  <TotalTime>1</TotalTime>
  <ScaleCrop>false</ScaleCrop>
  <LinksUpToDate>false</LinksUpToDate>
  <CharactersWithSpaces>281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2020-04-08T01:22:00Z</dcterms:created>
  <dc:creator>海坤 侯</dc:creator>
  <cp:lastModifiedBy>23508</cp:lastModifiedBy>
  <dcterms:modified xsi:type="dcterms:W3CDTF">2021-05-07T16:15:58Z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6D2C079A955C45B08EB31AF5636A49E6</vt:lpwstr>
  </property>
</Properties>
</file>