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lang w:val="en-US" w:eastAsia="zh-CN" w:bidi="ar"/>
        </w:rPr>
        <w:t>团属新媒体自查表（各基层团委、校团委直属的学生组织）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组织名称: </w:t>
      </w:r>
      <w:r>
        <w:rPr>
          <w:rFonts w:hint="eastAsia" w:ascii="宋体" w:hAnsi="宋体" w:eastAsia="宋体" w:cs="宋体"/>
          <w:i w:val="0"/>
          <w:iCs w:val="0"/>
          <w:color w:val="C00000"/>
          <w:kern w:val="0"/>
          <w:sz w:val="24"/>
          <w:szCs w:val="24"/>
          <w:lang w:val="en-US" w:eastAsia="zh-CN" w:bidi="ar"/>
        </w:rPr>
        <w:t xml:space="preserve">如校团委青年传媒集团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       团委（章）                    填表人：                     时间：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9"/>
        <w:gridCol w:w="1854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    目</w:t>
            </w:r>
          </w:p>
        </w:tc>
        <w:tc>
          <w:tcPr>
            <w:tcW w:w="185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自查结论</w:t>
            </w:r>
          </w:p>
        </w:tc>
        <w:tc>
          <w:tcPr>
            <w:tcW w:w="29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2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新媒体平台名称：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single"/>
                <w:lang w:val="en-US" w:eastAsia="zh-CN" w:bidi="ar"/>
              </w:rPr>
              <w:t>青春兰大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2、该新媒体平台是否认证</w:t>
            </w:r>
          </w:p>
        </w:tc>
        <w:tc>
          <w:tcPr>
            <w:tcW w:w="1854" w:type="dxa"/>
          </w:tcPr>
          <w:p>
            <w:pPr>
              <w:spacing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3、该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新媒体平台运营团队人数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实有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4、该新媒体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平台负责人等信息更换是否定期向校团委报备</w:t>
            </w:r>
          </w:p>
        </w:tc>
        <w:tc>
          <w:tcPr>
            <w:tcW w:w="1854" w:type="dxa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5、该新媒体平台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是否有指导老师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姓名、职务、联系方式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6、该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平台是否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专人负责管理维护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是否为学生骨干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新媒体平台信息发布人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为指导教师，账号、密码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仅限发布人掌握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8、该新媒体平台是否有相关管理办法、发布流程等制度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9、该新媒体平台运营团队是否有定期培训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10、该新媒体平台是否有工作团队运营考核机制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11、是否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发布有损国家、社会、学校 及个人声誉等的不良信息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若有，请附相关整改材料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12、是否发布过与学校无关的商业广告宣传信息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若有，请附相关整改材料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13、发布的内容是否有不实、虚假、错误的信息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若有，请附相关整改材料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14、是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及时处理已发布的不当信息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若有，请附相关整改材料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15、是否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严格执行“先审后发”制度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发布结束后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是否有相关备存备查材料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17、是否定期清查发布过的内容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在涉及学校重大事项或突发事件危机应对时，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按照学校要求统一发布相关信息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是否严格遵守学校新闻宣传报道保密管理相关规定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20、是否有涉及校内数据服务的，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服务器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设置在校内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21、该平台是否是长期不更新的“僵尸账号”、内容为空白的“空壳账号”、因工作需要搭建的临时账号</w:t>
            </w:r>
          </w:p>
        </w:tc>
        <w:tc>
          <w:tcPr>
            <w:tcW w:w="185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95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若有，请附相关整改材料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                         </w:t>
      </w: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099B"/>
    <w:rsid w:val="00553601"/>
    <w:rsid w:val="00997D30"/>
    <w:rsid w:val="02C84D2D"/>
    <w:rsid w:val="055A49DD"/>
    <w:rsid w:val="0A3D044C"/>
    <w:rsid w:val="18FD4686"/>
    <w:rsid w:val="2502031E"/>
    <w:rsid w:val="3442099B"/>
    <w:rsid w:val="383F6780"/>
    <w:rsid w:val="48A27727"/>
    <w:rsid w:val="4E0F7ABC"/>
    <w:rsid w:val="51752B27"/>
    <w:rsid w:val="5476637D"/>
    <w:rsid w:val="7C9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2021-11-01T12:42:00Z</dcterms:created>
  <dc:creator>我在迪拜当土匪</dc:creator>
  <cp:lastModifiedBy>H</cp:lastModifiedBy>
  <dcterms:modified xsi:type="dcterms:W3CDTF">2021-11-05T01:59:40Z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EAF190C9B08946B692C85CD93C00EC70</vt:lpwstr>
  </property>
</Properties>
</file>