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Lines="0" w:line="540" w:lineRule="exact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numPr>
          <w:ilvl w:val="0"/>
          <w:numId w:val="0"/>
        </w:numPr>
        <w:spacing w:afterLines="0" w:line="540" w:lineRule="exact"/>
        <w:jc w:val="center"/>
        <w:rPr>
          <w:rFonts w:hint="default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学生社团2021年分级考核合格予以注册名单</w:t>
      </w:r>
    </w:p>
    <w:tbl>
      <w:tblPr>
        <w:tblStyle w:val="2"/>
        <w:tblW w:w="13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954"/>
        <w:gridCol w:w="1991"/>
        <w:gridCol w:w="2925"/>
        <w:gridCol w:w="2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社团名称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社团类别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业务指导单位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习近平新时代中国特色社会主义思想青年研习社（兰州大学“青马”宣讲团）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青年马克思主义研究会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疯狂英语协会（城关校区）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萃英崇廉社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达尔文协会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阅读推广社团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西部天空协会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读者俱乐部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兰州大学红十字志愿服务队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公益创业协会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疯狂英语协会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政治与国际关系学院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文化行者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启明星公益协会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跑步协会（研究生）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弈鸣棋社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地学行知社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阳光心理协会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心理健康教育与咨询中心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手语协会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予以注册（A级）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致和法学社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IOS Club（研究生）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新长城兰州大学自强社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学生奖助中心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南丁格尔协会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兰州大学数学协会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mac韩舞社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社会工作协会（研究生）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红丝带爱心社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隆曦书画社（研究生）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兰客社区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网络安全与信息化办公室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兰州大学绘声如梦配音联盟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蒲公英科普协会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五泉文学社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兰州大学校友驿站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校友总会办公室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兰州大学国学社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兰天丝路骑行队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青年敦煌之友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红楼梦爱好者交流协会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海外交流协会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国际合作与交流处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飞马跑团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甘肃省博物馆志愿者团队兰州大学服务队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结案者推理协会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双截棍协会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书画爱好者协会（城关校区）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网球协会（研究生）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灵音陶笛社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国际标准交谊舞协会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国学社（城关校区）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予以注册（B级）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摄影协会（研究生）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舞林社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爱无界动漫社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萃音口琴社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力学与工程协会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土木工程与力学学院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风之翼轮滑社（城关校区）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风之翼轮滑社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雪狐篮球联盟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花粉俱乐部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书画爱好者协会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兰州大学羽毛球协会（研究生）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锅庄舞协会（城关校区）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薪火公益社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教育发展基金会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至公源爱心志愿者协会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志愿公益类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花草协会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自律互助类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锅庄舞协会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华硕合伙人  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兴趣互助类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新闻与传播学院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魔方协会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信息与工程学院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予以注册（C级）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与声协会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文化体育类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予以注册（新成立社团）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科技创新协会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学术科技类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予以注册（新成立社团）</w:t>
            </w:r>
          </w:p>
        </w:tc>
      </w:tr>
    </w:tbl>
    <w:p>
      <w:pPr>
        <w:numPr>
          <w:ilvl w:val="0"/>
          <w:numId w:val="0"/>
        </w:numPr>
        <w:spacing w:afterLines="0" w:line="540" w:lineRule="exact"/>
        <w:ind w:firstLine="594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</w:p>
    <w:p/>
    <w:p/>
    <w:p/>
    <w:p/>
    <w:p/>
    <w:p/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81A9A"/>
    <w:rsid w:val="38B6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2022-01-05T06:36:00Z</dcterms:created>
  <dc:creator>侯海坤</dc:creator>
  <cp:lastModifiedBy>H</cp:lastModifiedBy>
  <dcterms:modified xsi:type="dcterms:W3CDTF">2022-01-05T06:41:00Z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2ED7499025704615BF0102031BE052AE</vt:lpwstr>
  </property>
</Properties>
</file>