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团的</w:t>
      </w:r>
      <w:r>
        <w:rPr>
          <w:rFonts w:hint="eastAsia" w:ascii="方正小标宋简体" w:hAnsi="方正小标宋简体" w:eastAsia="方正小标宋简体"/>
          <w:sz w:val="44"/>
          <w:szCs w:val="44"/>
        </w:rPr>
        <w:t>发展对象汇总表</w:t>
      </w:r>
    </w:p>
    <w:p>
      <w:pPr>
        <w:tabs>
          <w:tab w:val="left" w:pos="4620"/>
        </w:tabs>
        <w:ind w:firstLine="280" w:firstLineChars="1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学院团委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ascii="楷体" w:hAnsi="楷体" w:eastAsia="楷体"/>
          <w:sz w:val="28"/>
          <w:szCs w:val="28"/>
        </w:rPr>
        <w:t xml:space="preserve">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84"/>
        <w:gridCol w:w="927"/>
        <w:gridCol w:w="952"/>
        <w:gridCol w:w="2163"/>
        <w:gridCol w:w="3175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校园卡号</w:t>
            </w:r>
          </w:p>
        </w:tc>
        <w:tc>
          <w:tcPr>
            <w:tcW w:w="170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计划发展的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sz w:val="24"/>
          <w:szCs w:val="28"/>
        </w:rPr>
      </w:pPr>
      <w:r>
        <w:rPr>
          <w:rFonts w:hint="eastAsia" w:ascii="仿宋_GB2312" w:eastAsia="仿宋_GB2312"/>
          <w:sz w:val="28"/>
          <w:szCs w:val="32"/>
        </w:rPr>
        <w:t>注：发展团员坚持标准、控制规模、提高质量、坚持入团自愿原则，成熟一个发展一个，防止突击发展，宁缺毋滥。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0"/>
    <w:rsid w:val="00216111"/>
    <w:rsid w:val="00F55730"/>
    <w:rsid w:val="0C7D3651"/>
    <w:rsid w:val="11AD7CEC"/>
    <w:rsid w:val="257B17F1"/>
    <w:rsid w:val="2BD97A5D"/>
    <w:rsid w:val="3AE308A0"/>
    <w:rsid w:val="440A5744"/>
    <w:rsid w:val="52A54DEC"/>
    <w:rsid w:val="52F14427"/>
    <w:rsid w:val="542101C6"/>
    <w:rsid w:val="59C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1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2020-11-09T07:38:00Z</dcterms:created>
  <dc:creator>波 魏</dc:creator>
  <cp:lastModifiedBy>梦~~</cp:lastModifiedBy>
  <dcterms:modified xsi:type="dcterms:W3CDTF">2022-03-18T07:27:32Z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8F625CFE53A34083BC9D6D2C623A551D</vt:lpwstr>
  </property>
</Properties>
</file>