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兰州大学学生社团注册登记申请表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554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社团名称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社团类别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思想政治类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学术科技类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创新创业类 </w:t>
            </w:r>
          </w:p>
          <w:p>
            <w:pPr>
              <w:spacing w:line="320" w:lineRule="exact"/>
              <w:ind w:firstLine="240" w:firstLineChars="100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文化体育类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志愿公益类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自律互助类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成立时间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业务指导单位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行政指导教师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性别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所在单位及职务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性别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所在单位及职务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负责人信息（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请附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负责人个人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简历及成绩单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可加行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学院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年级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本年度综合测评成绩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班级综测排名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学院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年级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政治面貌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本年度综合测评成绩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班级综测排名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8"/>
        <w:gridCol w:w="1763"/>
        <w:gridCol w:w="292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855"/>
              </w:tabs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社团成员信息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注：成员数应不少于20，可加行。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学号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学院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86" w:tblpY="30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02"/>
        <w:gridCol w:w="1653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b/>
                <w:bCs/>
              </w:rPr>
              <w:t>社团结构</w:t>
            </w: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组成情况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现有部门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负责人</w:t>
            </w: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部门简要工作及职责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2021年秋季学期以来社团开展活动情况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1.内部培训、交流、研讨（时间，地点，活动名称，覆盖人数，200字左右活动简介，指导老师参与和指导情况，媒体报道附链接）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社团日常活动（包括项目化活动）（时间，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地点，活动名称，覆盖人数，200字左右活动简介，指导老师参与和指导情况，媒体报道附链接）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3.项目化活动（时间，地点，活动名称，覆盖人数，200字左右活动简介，指导老师参与和指导情况，媒体报道附链接）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仿宋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4.代表学校参加校外比赛或活动（时间，地点，活动名称，主办单位，200字左右活动简介，指导老师参与和指导情况，媒体报道附链接）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仿宋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5.社团参加或举办的其他校内外活动（时间，地点，活动名称，主办单位，200字左右活动简介，指导老师参与和指导情况，媒体报道附链接）</w:t>
            </w: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社团表彰与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处分情况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spacing w:before="82" w:line="240" w:lineRule="auto"/>
              <w:ind w:right="200" w:rightChars="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1.近三年来社团获奖情况（仅指社团集体获奖，不包括社团负责人及成员获奖）</w:t>
            </w:r>
          </w:p>
          <w:p>
            <w:pPr>
              <w:pStyle w:val="5"/>
              <w:numPr>
                <w:ilvl w:val="0"/>
                <w:numId w:val="0"/>
              </w:numPr>
              <w:spacing w:before="82" w:line="364" w:lineRule="auto"/>
              <w:ind w:right="200" w:rightChars="0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2.社团及社团成员有无违规违纪情况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2021年秋季学期以来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经费使用情况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除校团委2021年秋季学期拨付基本活动经费和项目化立项活动经费外，社团是否有其他经费来源：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1.是□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（1）经费来源：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（2）经费入账形式：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2.否□</w:t>
            </w:r>
          </w:p>
        </w:tc>
      </w:tr>
    </w:tbl>
    <w:tbl>
      <w:tblPr>
        <w:tblStyle w:val="3"/>
        <w:tblpPr w:leftFromText="180" w:rightFromText="180" w:vertAnchor="text" w:horzAnchor="page" w:tblpX="1782" w:tblpY="59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宣传平台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运营情况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社团是否有新媒体平台（包括但不限于QQ群、官方QQ号、微信公众号、微信群、微博、抖音、快手、B站等）：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1.是□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（1）类型/名称（如QQ群/**社团全体成员群 群号：xxxxxx，微信公众号/名称）：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账号管理员及联系方式（指群主、官方QQ号的账号运营者、微信公众号的管理员和信息审定人等）：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2.否□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社团日常信息发布的途径：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364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社团是否有印刷物、出版物、内部资料（包括电子版未印刷的报刊和成果集等，不包括活动海报、展板、宣传单）：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1.是□（填写名称，并附2021年秋季学期以来的所有印刷出版物和内部资料原件或PDF件）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2.否□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社团是否有自建网站</w:t>
            </w:r>
          </w:p>
          <w:p>
            <w:pPr>
              <w:pStyle w:val="5"/>
              <w:numPr>
                <w:ilvl w:val="0"/>
                <w:numId w:val="0"/>
              </w:numPr>
              <w:spacing w:before="82" w:line="240" w:lineRule="auto"/>
              <w:ind w:right="200" w:rightChars="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1.是□（填写网站链接）</w:t>
            </w:r>
          </w:p>
          <w:p>
            <w:pPr>
              <w:pStyle w:val="5"/>
              <w:numPr>
                <w:ilvl w:val="0"/>
                <w:numId w:val="0"/>
              </w:numPr>
              <w:spacing w:before="82" w:line="240" w:lineRule="auto"/>
              <w:ind w:right="200" w:rightChars="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2.否□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社团是否受到校级及以上媒体报道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1.是□（附报道链接）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2.否□</w:t>
            </w:r>
          </w:p>
        </w:tc>
      </w:tr>
    </w:tbl>
    <w:tbl>
      <w:tblPr>
        <w:tblStyle w:val="3"/>
        <w:tblpPr w:leftFromText="180" w:rightFromText="180" w:vertAnchor="text" w:horzAnchor="page" w:tblpX="1786" w:tblpY="30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其他情况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社团是否有公章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1.是□（请填写保管和使用程序）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2.否□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2021年秋季学期以来，社团内部是否开展了面向社团成员的评优（如评选优秀社团成员，不包括社团面向全校举办的比赛所颁发的奖项）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1.是□（请填写所评选的奖项名称，评选人数和占社团总人数的比例，证书或奖状的盖章单位）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2.否□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下一年度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工作计划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82" w:line="240" w:lineRule="auto"/>
              <w:ind w:right="200"/>
              <w:jc w:val="both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  <w:t>下一年度社团计划举办所有项目化活动及非项目化活动（包括全校性活动、校外活动、社团内部活动等，应包含活动名称，计划覆盖人数，简要活动策划以及经费使用等信息）</w:t>
            </w: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5"/>
              <w:spacing w:before="82" w:line="240" w:lineRule="auto"/>
              <w:ind w:right="200"/>
              <w:jc w:val="both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行政指导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教师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意见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2730" w:firstLineChars="1300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auto"/>
              <w:ind w:firstLine="2730" w:firstLineChars="1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签字：           日期：</w:t>
            </w:r>
          </w:p>
          <w:p>
            <w:pPr>
              <w:spacing w:line="240" w:lineRule="auto"/>
              <w:ind w:firstLine="2730" w:firstLineChars="130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教师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意见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ind w:firstLine="2730" w:firstLineChars="1300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240" w:lineRule="auto"/>
              <w:ind w:firstLine="2730" w:firstLineChars="13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签字：           日期：</w:t>
            </w:r>
          </w:p>
          <w:p>
            <w:pPr>
              <w:spacing w:line="240" w:lineRule="auto"/>
              <w:ind w:firstLine="2730" w:firstLineChars="130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业务指导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单位党组织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审核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意见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ascii="宋体" w:hAnsi="宋体" w:cs="宋体"/>
                <w:i/>
                <w:szCs w:val="21"/>
              </w:rPr>
            </w:pPr>
          </w:p>
          <w:p>
            <w:pPr>
              <w:spacing w:line="240" w:lineRule="auto"/>
              <w:rPr>
                <w:rFonts w:ascii="宋体" w:hAnsi="宋体" w:cs="宋体"/>
                <w:i/>
                <w:szCs w:val="21"/>
              </w:rPr>
            </w:pPr>
          </w:p>
          <w:p>
            <w:pPr>
              <w:spacing w:line="240" w:lineRule="auto"/>
              <w:ind w:firstLine="1680" w:firstLineChars="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负责人签字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</w:rPr>
              <w:t>：         日期：</w:t>
            </w:r>
          </w:p>
          <w:p>
            <w:pPr>
              <w:spacing w:line="240" w:lineRule="auto"/>
              <w:ind w:firstLine="2520" w:firstLineChars="1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学生社团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建设管理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评议委员会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意见</w:t>
            </w:r>
          </w:p>
        </w:tc>
        <w:tc>
          <w:tcPr>
            <w:tcW w:w="6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负责人签字（盖章）：         日期：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VkZGRhMmE3Nzk3ODgxZmI1OWFlNDI2NDE0MGUifQ=="/>
  </w:docVars>
  <w:rsids>
    <w:rsidRoot w:val="00000000"/>
    <w:rsid w:val="04AF769A"/>
    <w:rsid w:val="0FDB7961"/>
    <w:rsid w:val="10AF030A"/>
    <w:rsid w:val="11C13222"/>
    <w:rsid w:val="13380FC0"/>
    <w:rsid w:val="14343EB2"/>
    <w:rsid w:val="2BE670C1"/>
    <w:rsid w:val="2E3B5909"/>
    <w:rsid w:val="3F667B7B"/>
    <w:rsid w:val="57714B99"/>
    <w:rsid w:val="579F0128"/>
    <w:rsid w:val="60B26F63"/>
    <w:rsid w:val="6DA32074"/>
    <w:rsid w:val="6EE405D5"/>
    <w:rsid w:val="70B3772F"/>
    <w:rsid w:val="72936C82"/>
    <w:rsid w:val="730744ED"/>
    <w:rsid w:val="790F6A70"/>
    <w:rsid w:val="7FC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1393</Words>
  <Characters>1464</Characters>
  <Lines>0</Lines>
  <Paragraphs>0</Paragraphs>
  <TotalTime>4</TotalTime>
  <ScaleCrop>false</ScaleCrop>
  <LinksUpToDate>false</LinksUpToDate>
  <CharactersWithSpaces>1538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2021-09-09T08:04:00Z</dcterms:created>
  <dc:creator>侯海坤</dc:creator>
  <cp:lastModifiedBy>H</cp:lastModifiedBy>
  <dcterms:modified xsi:type="dcterms:W3CDTF">2022-09-05T08:47:24Z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01A93FBC088745D0B8851D48D99AC144</vt:lpwstr>
  </property>
</Properties>
</file>