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服务对象评分表</w:t>
      </w:r>
    </w:p>
    <w:p>
      <w:pPr>
        <w:ind w:firstLine="420" w:firstLineChars="15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单位</w:t>
      </w:r>
      <w:r>
        <w:rPr>
          <w:rFonts w:hint="eastAsia" w:eastAsia="仿宋_GB2312"/>
          <w:sz w:val="28"/>
          <w:lang w:eastAsia="zh-CN"/>
        </w:rPr>
        <w:t>（</w:t>
      </w:r>
      <w:r>
        <w:rPr>
          <w:rFonts w:hint="eastAsia" w:eastAsia="仿宋_GB2312"/>
          <w:sz w:val="28"/>
          <w:lang w:val="en-US" w:eastAsia="zh-CN"/>
        </w:rPr>
        <w:t>盖章</w:t>
      </w:r>
      <w:r>
        <w:rPr>
          <w:rFonts w:hint="eastAsia" w:eastAsia="仿宋_GB2312"/>
          <w:sz w:val="28"/>
          <w:lang w:eastAsia="zh-CN"/>
        </w:rPr>
        <w:t>）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u w:val="single"/>
        </w:rPr>
        <w:t xml:space="preserve">   </w:t>
      </w:r>
      <w:r>
        <w:rPr>
          <w:rFonts w:hint="eastAsia" w:eastAsia="仿宋_GB2312"/>
          <w:sz w:val="28"/>
          <w:u w:val="single"/>
          <w:lang w:val="en-US" w:eastAsia="zh-CN"/>
        </w:rPr>
        <w:t>xxx学院团委</w:t>
      </w:r>
      <w:r>
        <w:rPr>
          <w:rFonts w:hint="eastAsia" w:eastAsia="仿宋_GB2312"/>
          <w:sz w:val="28"/>
          <w:u w:val="single"/>
        </w:rPr>
        <w:t xml:space="preserve">       </w:t>
      </w:r>
      <w:r>
        <w:rPr>
          <w:rFonts w:hint="eastAsia" w:eastAsia="仿宋_GB2312"/>
          <w:sz w:val="28"/>
        </w:rPr>
        <w:t xml:space="preserve">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4027"/>
        <w:gridCol w:w="7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被考核人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百分制，不保留小数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74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郑  豪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于  新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侯海坤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田贯辉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许文艳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曲思宇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422" w:firstLineChars="150"/>
        <w:rPr>
          <w:rFonts w:hint="eastAsia"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32"/>
        </w:rPr>
        <w:t>本表适用</w:t>
      </w:r>
      <w:r>
        <w:rPr>
          <w:rFonts w:hint="eastAsia" w:ascii="楷体" w:hAnsi="楷体" w:eastAsia="楷体" w:cs="楷体"/>
          <w:b/>
          <w:bCs/>
          <w:sz w:val="28"/>
          <w:szCs w:val="32"/>
          <w:lang w:val="en-US" w:eastAsia="zh-CN"/>
        </w:rPr>
        <w:t>于</w:t>
      </w:r>
      <w:r>
        <w:rPr>
          <w:rFonts w:hint="eastAsia" w:ascii="楷体" w:hAnsi="楷体" w:eastAsia="楷体" w:cs="楷体"/>
          <w:b/>
          <w:bCs/>
          <w:sz w:val="28"/>
          <w:szCs w:val="32"/>
        </w:rPr>
        <w:t>：</w:t>
      </w:r>
      <w:r>
        <w:rPr>
          <w:rFonts w:hint="eastAsia" w:ascii="楷体" w:hAnsi="楷体" w:eastAsia="楷体" w:cs="楷体"/>
          <w:sz w:val="28"/>
          <w:szCs w:val="32"/>
        </w:rPr>
        <w:t>对校团委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非书记班子成员、</w:t>
      </w:r>
      <w:r>
        <w:rPr>
          <w:rFonts w:hint="eastAsia" w:ascii="楷体" w:hAnsi="楷体" w:eastAsia="楷体" w:cs="楷体"/>
          <w:sz w:val="28"/>
          <w:szCs w:val="32"/>
        </w:rPr>
        <w:t>机关团总支专职团干部评分</w:t>
      </w:r>
      <w:r>
        <w:rPr>
          <w:rFonts w:hint="eastAsia" w:ascii="楷体" w:hAnsi="楷体" w:eastAsia="楷体" w:cs="楷体"/>
          <w:sz w:val="28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由</w:t>
      </w:r>
      <w:r>
        <w:rPr>
          <w:rFonts w:hint="eastAsia" w:ascii="楷体" w:hAnsi="楷体" w:eastAsia="楷体" w:cs="楷体"/>
          <w:sz w:val="28"/>
          <w:szCs w:val="32"/>
        </w:rPr>
        <w:t>各学院团委（总支、直属支部）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>负责人填写</w:t>
      </w:r>
      <w:r>
        <w:rPr>
          <w:rFonts w:hint="eastAsia" w:ascii="楷体" w:hAnsi="楷体" w:eastAsia="楷体" w:cs="楷体"/>
          <w:sz w:val="28"/>
          <w:szCs w:val="32"/>
        </w:rPr>
        <w:t>。</w:t>
      </w:r>
    </w:p>
    <w:p>
      <w:pPr>
        <w:ind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4BF7B-36BE-4D63-872A-86BCD4E6D0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5B419F-EB0B-41DE-B418-096F847863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921EE5-0C0E-47F6-9E6C-B40BDE86D5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722352A8"/>
    <w:rsid w:val="0C9C05B6"/>
    <w:rsid w:val="1C227DF5"/>
    <w:rsid w:val="297C2273"/>
    <w:rsid w:val="2D5E2F17"/>
    <w:rsid w:val="3ABC7B9C"/>
    <w:rsid w:val="400D0A16"/>
    <w:rsid w:val="51182317"/>
    <w:rsid w:val="554E5997"/>
    <w:rsid w:val="56BC42FD"/>
    <w:rsid w:val="592218D4"/>
    <w:rsid w:val="5EBB00C0"/>
    <w:rsid w:val="679C1041"/>
    <w:rsid w:val="6F7B68BE"/>
    <w:rsid w:val="722352A8"/>
    <w:rsid w:val="73420F8B"/>
    <w:rsid w:val="7E0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116</Characters>
  <Lines>0</Lines>
  <Paragraphs>0</Paragraphs>
  <TotalTime>11</TotalTime>
  <ScaleCrop>false</ScaleCrop>
  <LinksUpToDate>false</LinksUpToDate>
  <CharactersWithSpaces>135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2020-12-21T10:18:00Z</dcterms:created>
  <dc:creator>阿克琉斯</dc:creator>
  <cp:lastModifiedBy>阿克琉斯</cp:lastModifiedBy>
  <dcterms:modified xsi:type="dcterms:W3CDTF">2022-12-20T08:48:42Z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2260A35165B040EBAAB7B5590DDA3576</vt:lpwstr>
  </property>
</Properties>
</file>